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FDF" w:rsidRDefault="00073FDF" w:rsidP="00E12C6B">
      <w:pPr>
        <w:spacing w:after="60"/>
        <w:ind w:left="425"/>
        <w:jc w:val="center"/>
        <w:rPr>
          <w:rFonts w:ascii="Tahoma" w:hAnsi="Tahoma" w:cs="Tahoma"/>
          <w:b/>
          <w:noProof/>
          <w:sz w:val="28"/>
          <w:szCs w:val="28"/>
          <w:lang w:val="es-ES_tradnl"/>
        </w:rPr>
      </w:pPr>
    </w:p>
    <w:p w:rsidR="001D4C44" w:rsidRDefault="001D4C44"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COMITE DE ADQUISICIONES, ARRENDAMIENTOS Y</w:t>
      </w:r>
      <w:r w:rsidR="00D12157">
        <w:rPr>
          <w:rFonts w:ascii="Tahoma" w:hAnsi="Tahoma" w:cs="Tahoma"/>
          <w:b/>
          <w:noProof/>
          <w:sz w:val="28"/>
          <w:szCs w:val="28"/>
          <w:lang w:val="es-ES_tradnl"/>
        </w:rPr>
        <w:t xml:space="preserve"> </w:t>
      </w:r>
      <w:r w:rsidRPr="00473AF7">
        <w:rPr>
          <w:rFonts w:ascii="Tahoma" w:hAnsi="Tahoma" w:cs="Tahoma"/>
          <w:b/>
          <w:noProof/>
          <w:sz w:val="28"/>
          <w:szCs w:val="28"/>
          <w:lang w:val="es-ES_tradnl"/>
        </w:rPr>
        <w:t>SERVICIOS DEL PODER EJECUTIVO DEL 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ab/>
        <w:t xml:space="preserve"> </w:t>
      </w:r>
      <w:r w:rsidRPr="00473AF7">
        <w:rPr>
          <w:rFonts w:ascii="Tahoma" w:hAnsi="Tahoma" w:cs="Tahoma"/>
          <w:b/>
          <w:noProof/>
          <w:sz w:val="28"/>
          <w:szCs w:val="28"/>
          <w:lang w:val="es-ES_tradnl"/>
        </w:rPr>
        <w:tab/>
      </w: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090418" w:rsidRPr="000E2D92" w:rsidRDefault="00090418" w:rsidP="00090418">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L</w:t>
      </w:r>
      <w:r>
        <w:rPr>
          <w:rFonts w:ascii="Tahoma" w:hAnsi="Tahoma" w:cs="Tahoma"/>
          <w:b/>
          <w:noProof/>
          <w:sz w:val="28"/>
          <w:szCs w:val="28"/>
          <w:lang w:val="es-ES_tradnl"/>
        </w:rPr>
        <w:t xml:space="preserve">icitación </w:t>
      </w:r>
      <w:r w:rsidRPr="000E2D92">
        <w:rPr>
          <w:rFonts w:ascii="Tahoma" w:hAnsi="Tahoma" w:cs="Tahoma"/>
          <w:b/>
          <w:noProof/>
          <w:sz w:val="28"/>
          <w:szCs w:val="28"/>
          <w:lang w:val="es-ES_tradnl"/>
        </w:rPr>
        <w:t>Pública Internacional</w:t>
      </w:r>
    </w:p>
    <w:p w:rsidR="00090418" w:rsidRPr="00473AF7" w:rsidRDefault="00090418" w:rsidP="00090418">
      <w:pPr>
        <w:spacing w:after="60"/>
        <w:ind w:left="425"/>
        <w:jc w:val="center"/>
        <w:rPr>
          <w:rFonts w:ascii="Tahoma" w:hAnsi="Tahoma" w:cs="Tahoma"/>
          <w:b/>
          <w:noProof/>
          <w:sz w:val="28"/>
          <w:szCs w:val="28"/>
          <w:lang w:val="es-ES_tradnl"/>
        </w:rPr>
      </w:pPr>
      <w:r w:rsidRPr="000E2D92">
        <w:rPr>
          <w:rFonts w:ascii="Tahoma" w:hAnsi="Tahoma" w:cs="Tahoma"/>
          <w:b/>
          <w:noProof/>
          <w:sz w:val="28"/>
          <w:szCs w:val="28"/>
          <w:lang w:val="es-ES_tradnl"/>
        </w:rPr>
        <w:t>Número 32002001-00</w:t>
      </w:r>
      <w:r w:rsidR="00A03153">
        <w:rPr>
          <w:rFonts w:ascii="Tahoma" w:hAnsi="Tahoma" w:cs="Tahoma"/>
          <w:b/>
          <w:noProof/>
          <w:sz w:val="28"/>
          <w:szCs w:val="28"/>
          <w:lang w:val="es-ES_tradnl"/>
        </w:rPr>
        <w:t>4</w:t>
      </w:r>
      <w:r w:rsidRPr="000E2D92">
        <w:rPr>
          <w:rFonts w:ascii="Tahoma" w:hAnsi="Tahoma" w:cs="Tahoma"/>
          <w:b/>
          <w:noProof/>
          <w:sz w:val="28"/>
          <w:szCs w:val="28"/>
          <w:lang w:val="es-ES_tradnl"/>
        </w:rPr>
        <w:t>-1</w:t>
      </w:r>
      <w:r w:rsidR="00073FDF" w:rsidRPr="000E2D92">
        <w:rPr>
          <w:rFonts w:ascii="Tahoma" w:hAnsi="Tahoma" w:cs="Tahoma"/>
          <w:b/>
          <w:noProof/>
          <w:sz w:val="28"/>
          <w:szCs w:val="28"/>
          <w:lang w:val="es-ES_tradnl"/>
        </w:rPr>
        <w:t>1</w:t>
      </w:r>
    </w:p>
    <w:p w:rsidR="00E12C6B" w:rsidRPr="00FB0EB8" w:rsidRDefault="00E12C6B" w:rsidP="00217553">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r w:rsidRPr="00090418">
        <w:rPr>
          <w:rFonts w:ascii="Tahoma" w:hAnsi="Tahoma" w:cs="Tahoma"/>
          <w:b/>
          <w:noProof/>
          <w:sz w:val="28"/>
          <w:szCs w:val="28"/>
          <w:lang w:val="es-ES_tradnl"/>
        </w:rPr>
        <w:t>“</w:t>
      </w:r>
      <w:r w:rsidR="00073FDF">
        <w:rPr>
          <w:rFonts w:ascii="Tahoma" w:hAnsi="Tahoma" w:cs="Tahoma"/>
          <w:b/>
          <w:noProof/>
          <w:sz w:val="28"/>
          <w:szCs w:val="28"/>
          <w:lang w:val="es-ES_tradnl"/>
        </w:rPr>
        <w:t>Suministro e Instalación de Mobiliario y Equipo M</w:t>
      </w:r>
      <w:r w:rsidR="00FF5D79">
        <w:rPr>
          <w:rFonts w:ascii="Tahoma" w:hAnsi="Tahoma" w:cs="Tahoma"/>
          <w:b/>
          <w:noProof/>
          <w:sz w:val="28"/>
          <w:szCs w:val="28"/>
          <w:lang w:val="es-ES_tradnl"/>
        </w:rPr>
        <w:t>é</w:t>
      </w:r>
      <w:r w:rsidR="00073FDF">
        <w:rPr>
          <w:rFonts w:ascii="Tahoma" w:hAnsi="Tahoma" w:cs="Tahoma"/>
          <w:b/>
          <w:noProof/>
          <w:sz w:val="28"/>
          <w:szCs w:val="28"/>
          <w:lang w:val="es-ES_tradnl"/>
        </w:rPr>
        <w:t xml:space="preserve">dico </w:t>
      </w:r>
      <w:r w:rsidR="00090418" w:rsidRPr="00090418">
        <w:rPr>
          <w:rFonts w:ascii="Tahoma" w:hAnsi="Tahoma" w:cs="Tahoma"/>
          <w:b/>
          <w:noProof/>
          <w:sz w:val="28"/>
          <w:szCs w:val="28"/>
          <w:lang w:val="es-ES_tradnl"/>
        </w:rPr>
        <w:t>para</w:t>
      </w:r>
      <w:r w:rsidR="00073FDF">
        <w:rPr>
          <w:rFonts w:ascii="Tahoma" w:hAnsi="Tahoma" w:cs="Tahoma"/>
          <w:b/>
          <w:noProof/>
          <w:sz w:val="28"/>
          <w:szCs w:val="28"/>
          <w:lang w:val="es-ES_tradnl"/>
        </w:rPr>
        <w:t xml:space="preserve"> el Centro de Reinserci</w:t>
      </w:r>
      <w:r w:rsidR="00FF5D79">
        <w:rPr>
          <w:rFonts w:ascii="Tahoma" w:hAnsi="Tahoma" w:cs="Tahoma"/>
          <w:b/>
          <w:noProof/>
          <w:sz w:val="28"/>
          <w:szCs w:val="28"/>
          <w:lang w:val="es-ES_tradnl"/>
        </w:rPr>
        <w:t>ó</w:t>
      </w:r>
      <w:r w:rsidR="00073FDF">
        <w:rPr>
          <w:rFonts w:ascii="Tahoma" w:hAnsi="Tahoma" w:cs="Tahoma"/>
          <w:b/>
          <w:noProof/>
          <w:sz w:val="28"/>
          <w:szCs w:val="28"/>
          <w:lang w:val="es-ES_tradnl"/>
        </w:rPr>
        <w:t>n Social El Hongo III</w:t>
      </w:r>
      <w:r w:rsidR="00090418" w:rsidRPr="00090418">
        <w:rPr>
          <w:rFonts w:ascii="Tahoma" w:hAnsi="Tahoma" w:cs="Tahoma"/>
          <w:b/>
          <w:noProof/>
          <w:sz w:val="28"/>
          <w:szCs w:val="28"/>
          <w:lang w:val="es-ES_tradnl"/>
        </w:rPr>
        <w:t xml:space="preserve"> </w:t>
      </w:r>
      <w:r w:rsidR="00C14C79">
        <w:rPr>
          <w:rFonts w:ascii="Tahoma" w:hAnsi="Tahoma" w:cs="Tahoma"/>
          <w:b/>
          <w:noProof/>
          <w:sz w:val="28"/>
          <w:szCs w:val="28"/>
          <w:lang w:val="es-ES_tradnl"/>
        </w:rPr>
        <w:t xml:space="preserve">de la Secretaría de Seguridad Pública </w:t>
      </w:r>
      <w:r w:rsidR="00FF5D79">
        <w:rPr>
          <w:rFonts w:ascii="Tahoma" w:hAnsi="Tahoma" w:cs="Tahoma"/>
          <w:b/>
          <w:noProof/>
          <w:sz w:val="28"/>
          <w:szCs w:val="28"/>
          <w:lang w:val="es-ES_tradnl"/>
        </w:rPr>
        <w:t>de</w:t>
      </w:r>
      <w:r w:rsidR="00073FDF">
        <w:rPr>
          <w:rFonts w:ascii="Tahoma" w:hAnsi="Tahoma" w:cs="Tahoma"/>
          <w:b/>
          <w:noProof/>
          <w:sz w:val="28"/>
          <w:szCs w:val="28"/>
          <w:lang w:val="es-ES_tradnl"/>
        </w:rPr>
        <w:t xml:space="preserve"> </w:t>
      </w:r>
      <w:r w:rsidR="00090418" w:rsidRPr="00090418">
        <w:rPr>
          <w:rFonts w:ascii="Tahoma" w:hAnsi="Tahoma" w:cs="Tahoma"/>
          <w:b/>
          <w:noProof/>
          <w:sz w:val="28"/>
          <w:szCs w:val="28"/>
          <w:lang w:val="es-ES_tradnl"/>
        </w:rPr>
        <w:t>Gobierno del Estado de Baja California</w:t>
      </w:r>
      <w:r w:rsidRPr="00090418">
        <w:rPr>
          <w:rFonts w:ascii="Tahoma" w:hAnsi="Tahoma" w:cs="Tahoma"/>
          <w:b/>
          <w:noProof/>
          <w:sz w:val="28"/>
          <w:szCs w:val="28"/>
          <w:lang w:val="es-ES_tradnl"/>
        </w:rPr>
        <w:t>”</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Convocatoria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 xml:space="preserve">(Bases de </w:t>
      </w:r>
      <w:r w:rsidR="00090418">
        <w:rPr>
          <w:rFonts w:ascii="Tahoma" w:hAnsi="Tahoma" w:cs="Tahoma"/>
          <w:b/>
          <w:noProof/>
          <w:sz w:val="28"/>
          <w:szCs w:val="28"/>
          <w:lang w:val="es-ES_tradnl"/>
        </w:rPr>
        <w:t>Lic</w:t>
      </w:r>
      <w:r w:rsidRPr="00473AF7">
        <w:rPr>
          <w:rFonts w:ascii="Tahoma" w:hAnsi="Tahoma" w:cs="Tahoma"/>
          <w:b/>
          <w:noProof/>
          <w:sz w:val="28"/>
          <w:szCs w:val="28"/>
          <w:lang w:val="es-ES_tradnl"/>
        </w:rPr>
        <w:t>itación)</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Default="00E12C6B" w:rsidP="00E12C6B">
      <w:pPr>
        <w:spacing w:after="60"/>
        <w:ind w:left="425"/>
        <w:jc w:val="center"/>
        <w:rPr>
          <w:rFonts w:ascii="Tahoma" w:hAnsi="Tahoma" w:cs="Tahoma"/>
          <w:b/>
          <w:noProof/>
          <w:sz w:val="28"/>
          <w:szCs w:val="28"/>
          <w:lang w:val="es-ES_tradnl"/>
        </w:rPr>
      </w:pPr>
    </w:p>
    <w:p w:rsidR="000A16B8" w:rsidRDefault="000A16B8" w:rsidP="00E12C6B">
      <w:pPr>
        <w:spacing w:after="60"/>
        <w:ind w:left="425"/>
        <w:jc w:val="center"/>
        <w:rPr>
          <w:rFonts w:ascii="Tahoma" w:hAnsi="Tahoma" w:cs="Tahoma"/>
          <w:b/>
          <w:noProof/>
          <w:sz w:val="28"/>
          <w:szCs w:val="28"/>
          <w:lang w:val="es-ES_tradnl"/>
        </w:rPr>
      </w:pPr>
    </w:p>
    <w:p w:rsidR="000A16B8" w:rsidRPr="00473AF7" w:rsidRDefault="000A16B8"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4E7E65" w:rsidRPr="004E7E65" w:rsidRDefault="004E7E65" w:rsidP="009A1080">
      <w:pPr>
        <w:spacing w:line="276" w:lineRule="auto"/>
        <w:jc w:val="center"/>
        <w:rPr>
          <w:rFonts w:ascii="Tahoma" w:hAnsi="Tahoma" w:cs="Tahoma"/>
          <w:b/>
          <w:sz w:val="32"/>
          <w:szCs w:val="32"/>
          <w:lang w:val="es-ES_tradnl"/>
        </w:rPr>
      </w:pPr>
      <w:r w:rsidRPr="004E7E65">
        <w:rPr>
          <w:rFonts w:ascii="Tahoma" w:hAnsi="Tahoma" w:cs="Tahoma"/>
          <w:b/>
          <w:sz w:val="32"/>
          <w:szCs w:val="32"/>
          <w:lang w:val="es-ES_tradnl"/>
        </w:rPr>
        <w:t>INDICE</w:t>
      </w:r>
    </w:p>
    <w:p w:rsidR="004E7E65" w:rsidRDefault="004E7E65" w:rsidP="009A1080">
      <w:pPr>
        <w:spacing w:line="276" w:lineRule="auto"/>
        <w:jc w:val="both"/>
        <w:rPr>
          <w:rFonts w:ascii="Tahoma" w:hAnsi="Tahoma" w:cs="Tahoma"/>
          <w:b/>
          <w:sz w:val="22"/>
          <w:szCs w:val="22"/>
          <w:lang w:val="es-ES_tradnl"/>
        </w:rPr>
      </w:pPr>
    </w:p>
    <w:p w:rsidR="004E7E65" w:rsidRPr="00B6721F" w:rsidRDefault="004E7E65" w:rsidP="009A1080">
      <w:pPr>
        <w:spacing w:line="276" w:lineRule="auto"/>
        <w:rPr>
          <w:rFonts w:ascii="Tahoma" w:hAnsi="Tahoma" w:cs="Tahoma"/>
        </w:rPr>
      </w:pPr>
      <w:r w:rsidRPr="00B6721F">
        <w:rPr>
          <w:rFonts w:ascii="Tahoma" w:hAnsi="Tahoma" w:cs="Tahoma"/>
          <w:bCs/>
          <w:lang w:val="es-ES_tradnl"/>
        </w:rPr>
        <w:t>SECCI</w:t>
      </w:r>
      <w:r w:rsidR="0019372E" w:rsidRPr="00B6721F">
        <w:rPr>
          <w:rFonts w:ascii="Tahoma" w:hAnsi="Tahoma" w:cs="Tahoma"/>
          <w:bCs/>
          <w:lang w:val="es-ES_tradnl"/>
        </w:rPr>
        <w:t>O</w:t>
      </w:r>
      <w:r w:rsidRPr="00B6721F">
        <w:rPr>
          <w:rFonts w:ascii="Tahoma" w:hAnsi="Tahoma" w:cs="Tahoma"/>
          <w:bCs/>
          <w:lang w:val="es-ES_tradnl"/>
        </w:rPr>
        <w:t>N I.</w:t>
      </w:r>
      <w:r w:rsidRPr="00B6721F">
        <w:rPr>
          <w:rFonts w:ascii="Tahoma" w:hAnsi="Tahoma" w:cs="Tahoma"/>
          <w:bCs/>
          <w:lang w:val="es-ES_tradnl"/>
        </w:rPr>
        <w:tab/>
      </w:r>
      <w:r w:rsidRPr="00B6721F">
        <w:rPr>
          <w:rFonts w:ascii="Tahoma" w:hAnsi="Tahoma" w:cs="Tahoma"/>
          <w:bCs/>
          <w:lang w:val="es-ES_tradnl"/>
        </w:rPr>
        <w:tab/>
        <w:t>AS</w:t>
      </w:r>
      <w:r w:rsidRPr="00B6721F">
        <w:rPr>
          <w:rFonts w:ascii="Tahoma" w:hAnsi="Tahoma" w:cs="Tahoma"/>
        </w:rPr>
        <w:t>PECTOS  GENERALES.</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II.</w:t>
      </w:r>
      <w:r w:rsidR="00B6721F">
        <w:rPr>
          <w:rFonts w:ascii="Tahoma" w:hAnsi="Tahoma" w:cs="Tahoma"/>
        </w:rPr>
        <w:tab/>
      </w:r>
      <w:r w:rsidR="004E7E65" w:rsidRPr="00B6721F">
        <w:rPr>
          <w:rFonts w:ascii="Tahoma" w:hAnsi="Tahoma" w:cs="Tahoma"/>
        </w:rPr>
        <w:tab/>
        <w:t>CONDICIONES GENERALES.</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SECCION III.</w:t>
      </w:r>
      <w:r w:rsidRPr="00B6721F">
        <w:rPr>
          <w:rFonts w:ascii="Tahoma" w:hAnsi="Tahoma" w:cs="Tahoma"/>
        </w:rPr>
        <w:tab/>
        <w:t>DOCUMENTACIÓN LEGAL – ADMINISTRATIVA INTEGRACION DE LAS PROPOSICIONES.</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 xml:space="preserve">SECCION IV. </w:t>
      </w:r>
      <w:r w:rsidRPr="00B6721F">
        <w:rPr>
          <w:rFonts w:ascii="Tahoma" w:hAnsi="Tahoma" w:cs="Tahoma"/>
        </w:rPr>
        <w:tab/>
        <w:t>VISITA A INSTALACIONES Y RECEPCION DE</w:t>
      </w:r>
      <w:r w:rsidR="00F115A2" w:rsidRPr="00B6721F">
        <w:rPr>
          <w:rFonts w:ascii="Tahoma" w:hAnsi="Tahoma" w:cs="Tahoma"/>
        </w:rPr>
        <w:t xml:space="preserve"> </w:t>
      </w:r>
      <w:r w:rsidRPr="00B6721F">
        <w:rPr>
          <w:rFonts w:ascii="Tahoma" w:hAnsi="Tahoma" w:cs="Tahoma"/>
        </w:rPr>
        <w:t>SOLICITUDES DE ACLARACION.</w:t>
      </w:r>
    </w:p>
    <w:p w:rsidR="004E7E65" w:rsidRPr="00B6721F" w:rsidRDefault="004E7E65" w:rsidP="009A1080">
      <w:pPr>
        <w:spacing w:line="276" w:lineRule="auto"/>
        <w:rPr>
          <w:rFonts w:ascii="Tahoma" w:hAnsi="Tahoma" w:cs="Tahoma"/>
          <w:bCs/>
        </w:rPr>
      </w:pPr>
      <w:r w:rsidRPr="00B6721F">
        <w:rPr>
          <w:rFonts w:ascii="Tahoma" w:hAnsi="Tahoma" w:cs="Tahoma"/>
          <w:bCs/>
        </w:rPr>
        <w:t>SECCION V.</w:t>
      </w:r>
      <w:r w:rsidRPr="00B6721F">
        <w:rPr>
          <w:rFonts w:ascii="Tahoma" w:hAnsi="Tahoma" w:cs="Tahoma"/>
          <w:bCs/>
        </w:rPr>
        <w:tab/>
      </w:r>
      <w:r w:rsidRPr="00B6721F">
        <w:rPr>
          <w:rFonts w:ascii="Tahoma" w:hAnsi="Tahoma" w:cs="Tahoma"/>
          <w:bCs/>
        </w:rPr>
        <w:tab/>
      </w:r>
      <w:r w:rsidR="00A96252" w:rsidRPr="00B6721F">
        <w:rPr>
          <w:rFonts w:ascii="Tahoma" w:hAnsi="Tahoma" w:cs="Tahoma"/>
          <w:bCs/>
        </w:rPr>
        <w:t>JUNTA DE ACLARACIONES</w:t>
      </w:r>
      <w:r w:rsidRPr="00B6721F">
        <w:rPr>
          <w:rFonts w:ascii="Tahoma" w:hAnsi="Tahoma" w:cs="Tahoma"/>
          <w:bCs/>
        </w:rPr>
        <w:t>.</w:t>
      </w:r>
    </w:p>
    <w:p w:rsidR="004E7E65" w:rsidRPr="00B6721F" w:rsidRDefault="004E7E65" w:rsidP="009A1080">
      <w:pPr>
        <w:spacing w:line="276" w:lineRule="auto"/>
        <w:rPr>
          <w:rFonts w:ascii="Tahoma" w:hAnsi="Tahoma" w:cs="Tahoma"/>
        </w:rPr>
      </w:pPr>
      <w:r w:rsidRPr="00B6721F">
        <w:rPr>
          <w:rFonts w:ascii="Tahoma" w:hAnsi="Tahoma" w:cs="Tahoma"/>
        </w:rPr>
        <w:t>SECCION VI.</w:t>
      </w:r>
      <w:r w:rsidRPr="00B6721F">
        <w:rPr>
          <w:rFonts w:ascii="Tahoma" w:hAnsi="Tahoma" w:cs="Tahoma"/>
        </w:rPr>
        <w:tab/>
      </w:r>
      <w:r w:rsidR="00B6721F">
        <w:rPr>
          <w:rFonts w:ascii="Tahoma" w:hAnsi="Tahoma" w:cs="Tahoma"/>
        </w:rPr>
        <w:tab/>
      </w:r>
      <w:r w:rsidRPr="00B6721F">
        <w:rPr>
          <w:rFonts w:ascii="Tahoma" w:hAnsi="Tahoma" w:cs="Tahoma"/>
        </w:rPr>
        <w:t>REGISTRO Y APERTURA DE PROPOSICIONES.</w:t>
      </w:r>
    </w:p>
    <w:p w:rsidR="004E7E65" w:rsidRPr="00B6721F" w:rsidRDefault="004E7E65" w:rsidP="009A1080">
      <w:pPr>
        <w:spacing w:line="276" w:lineRule="auto"/>
        <w:rPr>
          <w:rFonts w:ascii="Tahoma" w:hAnsi="Tahoma" w:cs="Tahoma"/>
        </w:rPr>
      </w:pPr>
      <w:r w:rsidRPr="00B6721F">
        <w:rPr>
          <w:rFonts w:ascii="Tahoma" w:hAnsi="Tahoma" w:cs="Tahoma"/>
        </w:rPr>
        <w:t>SECCION VII.</w:t>
      </w:r>
      <w:r w:rsidRPr="00B6721F">
        <w:rPr>
          <w:rFonts w:ascii="Tahoma" w:hAnsi="Tahoma" w:cs="Tahoma"/>
        </w:rPr>
        <w:tab/>
        <w:t>EVALUACIÓN DE PROP</w:t>
      </w:r>
      <w:r w:rsidR="008C268A" w:rsidRPr="00B6721F">
        <w:rPr>
          <w:rFonts w:ascii="Tahoma" w:hAnsi="Tahoma" w:cs="Tahoma"/>
        </w:rPr>
        <w:t>OSICIONES</w:t>
      </w:r>
      <w:r w:rsidRPr="00B6721F">
        <w:rPr>
          <w:rFonts w:ascii="Tahoma" w:hAnsi="Tahoma" w:cs="Tahoma"/>
        </w:rPr>
        <w:t>.</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VIII.</w:t>
      </w:r>
      <w:r w:rsidR="004E7E65" w:rsidRPr="00B6721F">
        <w:rPr>
          <w:rFonts w:ascii="Tahoma" w:hAnsi="Tahoma" w:cs="Tahoma"/>
        </w:rPr>
        <w:tab/>
        <w:t>FALLO</w:t>
      </w:r>
      <w:r w:rsidR="00804F97" w:rsidRPr="00B6721F">
        <w:rPr>
          <w:rFonts w:ascii="Tahoma" w:hAnsi="Tahoma" w:cs="Tahoma"/>
        </w:rPr>
        <w:t xml:space="preserve"> DE LA LICITACION</w:t>
      </w:r>
      <w:r w:rsidR="004E7E65" w:rsidRPr="00B6721F">
        <w:rPr>
          <w:rFonts w:ascii="Tahoma" w:hAnsi="Tahoma" w:cs="Tahoma"/>
        </w:rPr>
        <w:t>.</w:t>
      </w:r>
    </w:p>
    <w:p w:rsidR="004E7E65" w:rsidRPr="00B6721F" w:rsidRDefault="0019372E" w:rsidP="009A1080">
      <w:pPr>
        <w:spacing w:line="276" w:lineRule="auto"/>
        <w:ind w:left="2127" w:hanging="2127"/>
        <w:rPr>
          <w:rFonts w:ascii="Tahoma" w:hAnsi="Tahoma" w:cs="Tahoma"/>
        </w:rPr>
      </w:pPr>
      <w:r w:rsidRPr="00B6721F">
        <w:rPr>
          <w:rFonts w:ascii="Tahoma" w:hAnsi="Tahoma" w:cs="Tahoma"/>
        </w:rPr>
        <w:t>SECCIO</w:t>
      </w:r>
      <w:r w:rsidR="004E7E65" w:rsidRPr="00B6721F">
        <w:rPr>
          <w:rFonts w:ascii="Tahoma" w:hAnsi="Tahoma" w:cs="Tahoma"/>
        </w:rPr>
        <w:t>N  IX.</w:t>
      </w:r>
      <w:r w:rsidR="004E7E65" w:rsidRPr="00B6721F">
        <w:rPr>
          <w:rFonts w:ascii="Tahoma" w:hAnsi="Tahoma" w:cs="Tahoma"/>
        </w:rPr>
        <w:tab/>
        <w:t xml:space="preserve">DECLARACION DESIERTA Y CANCELACION DE LA </w:t>
      </w:r>
      <w:r w:rsidR="00090418" w:rsidRPr="00B6721F">
        <w:rPr>
          <w:rFonts w:ascii="Tahoma" w:hAnsi="Tahoma" w:cs="Tahoma"/>
        </w:rPr>
        <w:t>LICITACIÓN</w:t>
      </w:r>
      <w:r w:rsidR="004E7E65" w:rsidRPr="00B6721F">
        <w:rPr>
          <w:rFonts w:ascii="Tahoma" w:hAnsi="Tahoma" w:cs="Tahoma"/>
        </w:rPr>
        <w:t>.</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w:t>
      </w:r>
      <w:r w:rsidRPr="00B6721F">
        <w:rPr>
          <w:rFonts w:ascii="Tahoma" w:hAnsi="Tahoma" w:cs="Tahoma"/>
        </w:rPr>
        <w:tab/>
      </w:r>
      <w:r w:rsidR="00F01821" w:rsidRPr="00B6721F">
        <w:rPr>
          <w:rFonts w:ascii="Tahoma" w:hAnsi="Tahoma" w:cs="Tahoma"/>
        </w:rPr>
        <w:tab/>
        <w:t>CONTRATACIÓN.</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w:t>
      </w:r>
      <w:r w:rsidR="00F01821" w:rsidRPr="00B6721F">
        <w:rPr>
          <w:rFonts w:ascii="Tahoma" w:hAnsi="Tahoma" w:cs="Tahoma"/>
        </w:rPr>
        <w:tab/>
      </w:r>
      <w:r w:rsidR="00B6721F">
        <w:rPr>
          <w:rFonts w:ascii="Tahoma" w:hAnsi="Tahoma" w:cs="Tahoma"/>
        </w:rPr>
        <w:tab/>
      </w:r>
      <w:r w:rsidR="00F01821" w:rsidRPr="00B6721F">
        <w:rPr>
          <w:rFonts w:ascii="Tahoma" w:hAnsi="Tahoma" w:cs="Tahoma"/>
        </w:rPr>
        <w:t>DE LAS INFRACCIONES Y SANCIONES.</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XII.</w:t>
      </w:r>
      <w:r w:rsidR="00F01821" w:rsidRPr="00B6721F">
        <w:rPr>
          <w:rFonts w:ascii="Tahoma" w:hAnsi="Tahoma" w:cs="Tahoma"/>
        </w:rPr>
        <w:tab/>
        <w:t>INCONFORMIDADES Y CONTROVERSIAS.</w:t>
      </w:r>
    </w:p>
    <w:p w:rsidR="00F01821" w:rsidRDefault="00F01821" w:rsidP="009A1080">
      <w:pPr>
        <w:spacing w:line="276" w:lineRule="auto"/>
      </w:pPr>
    </w:p>
    <w:p w:rsidR="007060E2" w:rsidRPr="00F01821" w:rsidRDefault="007060E2" w:rsidP="009A1080">
      <w:pPr>
        <w:spacing w:line="276" w:lineRule="auto"/>
      </w:pPr>
    </w:p>
    <w:p w:rsidR="007060E2" w:rsidRPr="007060E2" w:rsidRDefault="007060E2" w:rsidP="009A1080">
      <w:pPr>
        <w:pStyle w:val="Ttulo5"/>
        <w:spacing w:line="276" w:lineRule="auto"/>
        <w:jc w:val="center"/>
        <w:rPr>
          <w:rFonts w:ascii="Tahoma" w:hAnsi="Tahoma" w:cs="Tahoma"/>
          <w:bCs w:val="0"/>
          <w:sz w:val="32"/>
          <w:szCs w:val="32"/>
        </w:rPr>
      </w:pPr>
      <w:r>
        <w:rPr>
          <w:rFonts w:ascii="Tahoma" w:hAnsi="Tahoma" w:cs="Tahoma"/>
          <w:bCs w:val="0"/>
          <w:sz w:val="32"/>
          <w:szCs w:val="32"/>
        </w:rPr>
        <w:t>RELACION DE</w:t>
      </w:r>
      <w:r w:rsidRPr="007060E2">
        <w:rPr>
          <w:rFonts w:ascii="Tahoma" w:hAnsi="Tahoma" w:cs="Tahoma"/>
          <w:bCs w:val="0"/>
          <w:sz w:val="32"/>
          <w:szCs w:val="32"/>
        </w:rPr>
        <w:t xml:space="preserve"> ANEXOS INTEGRANTES DE LAS BASES DE </w:t>
      </w:r>
      <w:r w:rsidR="00090418">
        <w:rPr>
          <w:rFonts w:ascii="Tahoma" w:hAnsi="Tahoma" w:cs="Tahoma"/>
          <w:bCs w:val="0"/>
          <w:sz w:val="32"/>
          <w:szCs w:val="32"/>
        </w:rPr>
        <w:t>LICITACIÓN</w:t>
      </w:r>
    </w:p>
    <w:p w:rsidR="007060E2" w:rsidRPr="00B6721F" w:rsidRDefault="007060E2" w:rsidP="009A1080">
      <w:pPr>
        <w:spacing w:line="276" w:lineRule="auto"/>
        <w:rPr>
          <w:rFonts w:ascii="Tahoma" w:hAnsi="Tahoma" w:cs="Tahoma"/>
        </w:rPr>
      </w:pPr>
    </w:p>
    <w:p w:rsidR="007060E2" w:rsidRPr="00B6721F" w:rsidRDefault="007060E2" w:rsidP="009A1080">
      <w:pPr>
        <w:spacing w:line="276" w:lineRule="auto"/>
        <w:jc w:val="both"/>
        <w:rPr>
          <w:rFonts w:ascii="Tahoma" w:hAnsi="Tahoma" w:cs="Tahoma"/>
        </w:rPr>
      </w:pPr>
      <w:r w:rsidRPr="00B6721F">
        <w:rPr>
          <w:rFonts w:ascii="Tahoma" w:hAnsi="Tahoma" w:cs="Tahoma"/>
        </w:rPr>
        <w:t xml:space="preserve">“Anexo 1” </w:t>
      </w:r>
      <w:r w:rsidR="00B6721F">
        <w:rPr>
          <w:rFonts w:ascii="Tahoma" w:hAnsi="Tahoma" w:cs="Tahoma"/>
        </w:rPr>
        <w:tab/>
      </w:r>
      <w:r w:rsidR="00B6721F">
        <w:rPr>
          <w:rFonts w:ascii="Tahoma" w:hAnsi="Tahoma" w:cs="Tahoma"/>
        </w:rPr>
        <w:tab/>
      </w:r>
      <w:r w:rsidR="00332B4D" w:rsidRPr="00B6721F">
        <w:rPr>
          <w:rFonts w:ascii="Tahoma" w:hAnsi="Tahoma" w:cs="Tahoma"/>
        </w:rPr>
        <w:t>Especificaciones Técnicas de los bienes solicitados</w:t>
      </w:r>
      <w:r w:rsidR="00AF593C" w:rsidRPr="00B6721F">
        <w:rPr>
          <w:rFonts w:ascii="Tahoma" w:hAnsi="Tahoma" w:cs="Tahoma"/>
        </w:rPr>
        <w:t>.</w:t>
      </w:r>
    </w:p>
    <w:p w:rsidR="00332B4D" w:rsidRPr="00B6721F" w:rsidRDefault="00332B4D" w:rsidP="009A1080">
      <w:pPr>
        <w:spacing w:line="276" w:lineRule="auto"/>
        <w:jc w:val="both"/>
        <w:rPr>
          <w:rFonts w:ascii="Tahoma" w:hAnsi="Tahoma" w:cs="Tahoma"/>
        </w:rPr>
      </w:pPr>
      <w:r w:rsidRPr="00B6721F">
        <w:rPr>
          <w:rFonts w:ascii="Tahoma" w:hAnsi="Tahoma" w:cs="Tahoma"/>
        </w:rPr>
        <w:t>“Anexo 2”</w:t>
      </w:r>
      <w:r w:rsidR="00B6721F">
        <w:rPr>
          <w:rFonts w:ascii="Tahoma" w:hAnsi="Tahoma" w:cs="Tahoma"/>
        </w:rPr>
        <w:tab/>
      </w:r>
      <w:r w:rsidR="00B6721F">
        <w:rPr>
          <w:rFonts w:ascii="Tahoma" w:hAnsi="Tahoma" w:cs="Tahoma"/>
        </w:rPr>
        <w:tab/>
      </w:r>
      <w:r w:rsidRPr="00B6721F">
        <w:rPr>
          <w:rFonts w:ascii="Tahoma" w:hAnsi="Tahoma" w:cs="Tahoma"/>
        </w:rPr>
        <w:t>Formato de Propuesta Técnica</w:t>
      </w:r>
      <w:r w:rsidR="00AF593C" w:rsidRPr="00B6721F">
        <w:rPr>
          <w:rFonts w:ascii="Tahoma" w:hAnsi="Tahoma" w:cs="Tahoma"/>
        </w:rPr>
        <w:t>.</w:t>
      </w:r>
    </w:p>
    <w:p w:rsidR="007060E2" w:rsidRPr="00B6721F" w:rsidRDefault="007060E2"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966FF1" w:rsidRPr="00B6721F">
        <w:rPr>
          <w:rFonts w:ascii="Tahoma" w:hAnsi="Tahoma" w:cs="Tahoma"/>
          <w:b w:val="0"/>
          <w:sz w:val="24"/>
          <w:szCs w:val="24"/>
        </w:rPr>
        <w:t>3</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Formato de Programa de Entregas</w:t>
      </w:r>
      <w:r w:rsidR="00AF593C" w:rsidRPr="00B6721F">
        <w:rPr>
          <w:rFonts w:ascii="Tahoma" w:hAnsi="Tahoma" w:cs="Tahoma"/>
          <w:b w:val="0"/>
          <w:sz w:val="24"/>
          <w:szCs w:val="24"/>
        </w:rPr>
        <w:t>.</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4</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Manifestación de Facultades</w:t>
      </w:r>
      <w:r w:rsidR="00AF593C" w:rsidRPr="00B6721F">
        <w:rPr>
          <w:rFonts w:ascii="Tahoma" w:hAnsi="Tahoma" w:cs="Tahoma"/>
          <w:b w:val="0"/>
          <w:sz w:val="24"/>
          <w:szCs w:val="24"/>
        </w:rPr>
        <w:t>.</w:t>
      </w:r>
    </w:p>
    <w:p w:rsidR="007060E2" w:rsidRPr="00B6721F" w:rsidRDefault="00966FF1" w:rsidP="00B6721F">
      <w:pPr>
        <w:pStyle w:val="Ttulo5"/>
        <w:spacing w:line="276" w:lineRule="auto"/>
        <w:ind w:left="2124" w:hanging="2124"/>
        <w:jc w:val="both"/>
        <w:rPr>
          <w:rFonts w:ascii="Tahoma" w:hAnsi="Tahoma" w:cs="Tahoma"/>
          <w:b w:val="0"/>
          <w:sz w:val="24"/>
          <w:szCs w:val="24"/>
        </w:rPr>
      </w:pPr>
      <w:r w:rsidRPr="00B6721F">
        <w:rPr>
          <w:rFonts w:ascii="Tahoma" w:hAnsi="Tahoma" w:cs="Tahoma"/>
          <w:b w:val="0"/>
          <w:sz w:val="24"/>
          <w:szCs w:val="24"/>
        </w:rPr>
        <w:t>“Anexo 5</w:t>
      </w:r>
      <w:r w:rsidR="007060E2" w:rsidRPr="00B6721F">
        <w:rPr>
          <w:rFonts w:ascii="Tahoma" w:hAnsi="Tahoma" w:cs="Tahoma"/>
          <w:b w:val="0"/>
          <w:sz w:val="24"/>
          <w:szCs w:val="24"/>
        </w:rPr>
        <w:t xml:space="preserve">” </w:t>
      </w:r>
      <w:r w:rsidR="00B6721F">
        <w:rPr>
          <w:rFonts w:ascii="Tahoma" w:hAnsi="Tahoma" w:cs="Tahoma"/>
          <w:b w:val="0"/>
          <w:sz w:val="24"/>
          <w:szCs w:val="24"/>
        </w:rPr>
        <w:tab/>
      </w:r>
      <w:r w:rsidR="007060E2" w:rsidRPr="00B6721F">
        <w:rPr>
          <w:rFonts w:ascii="Tahoma" w:hAnsi="Tahoma" w:cs="Tahoma"/>
          <w:b w:val="0"/>
          <w:sz w:val="24"/>
          <w:szCs w:val="24"/>
        </w:rPr>
        <w:t>M</w:t>
      </w:r>
      <w:r w:rsidR="00AF593C" w:rsidRPr="00B6721F">
        <w:rPr>
          <w:rFonts w:ascii="Tahoma" w:hAnsi="Tahoma" w:cs="Tahoma"/>
          <w:b w:val="0"/>
          <w:sz w:val="24"/>
          <w:szCs w:val="24"/>
        </w:rPr>
        <w:t>anifiesto de no encontrarse en algún supuesto de los artículos 50 y 60 de la L.A.A.S.S.P.</w:t>
      </w:r>
    </w:p>
    <w:p w:rsidR="007901EC"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6</w:t>
      </w:r>
      <w:r w:rsidR="004000C6" w:rsidRPr="00B6721F">
        <w:rPr>
          <w:rFonts w:ascii="Tahoma" w:hAnsi="Tahoma" w:cs="Tahoma"/>
          <w:b w:val="0"/>
          <w:sz w:val="24"/>
          <w:szCs w:val="24"/>
        </w:rPr>
        <w:t>”</w:t>
      </w:r>
      <w:r w:rsidR="00B6721F">
        <w:rPr>
          <w:rFonts w:ascii="Tahoma" w:hAnsi="Tahoma" w:cs="Tahoma"/>
          <w:b w:val="0"/>
          <w:sz w:val="24"/>
          <w:szCs w:val="24"/>
        </w:rPr>
        <w:tab/>
      </w:r>
      <w:r w:rsidR="00B6721F">
        <w:rPr>
          <w:rFonts w:ascii="Tahoma" w:hAnsi="Tahoma" w:cs="Tahoma"/>
          <w:b w:val="0"/>
          <w:sz w:val="24"/>
          <w:szCs w:val="24"/>
        </w:rPr>
        <w:tab/>
      </w:r>
      <w:r w:rsidR="004000C6" w:rsidRPr="00B6721F">
        <w:rPr>
          <w:rFonts w:ascii="Tahoma" w:hAnsi="Tahoma" w:cs="Tahoma"/>
          <w:b w:val="0"/>
          <w:sz w:val="24"/>
          <w:szCs w:val="24"/>
        </w:rPr>
        <w:t>Declaración de Integridad</w:t>
      </w:r>
      <w:r w:rsidR="007901EC" w:rsidRPr="00B6721F">
        <w:rPr>
          <w:rFonts w:ascii="Tahoma" w:hAnsi="Tahoma" w:cs="Tahoma"/>
          <w:b w:val="0"/>
          <w:sz w:val="24"/>
          <w:szCs w:val="24"/>
        </w:rPr>
        <w:t>.</w:t>
      </w:r>
    </w:p>
    <w:p w:rsidR="007060E2" w:rsidRPr="00B6721F" w:rsidRDefault="007901EC"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7” </w:t>
      </w:r>
      <w:r w:rsidR="00B6721F">
        <w:rPr>
          <w:rFonts w:ascii="Tahoma" w:hAnsi="Tahoma" w:cs="Tahoma"/>
          <w:b w:val="0"/>
          <w:sz w:val="24"/>
          <w:szCs w:val="24"/>
        </w:rPr>
        <w:tab/>
      </w:r>
      <w:r w:rsidR="00B6721F">
        <w:rPr>
          <w:rFonts w:ascii="Tahoma" w:hAnsi="Tahoma" w:cs="Tahoma"/>
          <w:b w:val="0"/>
          <w:sz w:val="24"/>
          <w:szCs w:val="24"/>
        </w:rPr>
        <w:tab/>
      </w:r>
      <w:r w:rsidR="00B969A8" w:rsidRPr="00B6721F">
        <w:rPr>
          <w:rFonts w:ascii="Tahoma" w:hAnsi="Tahoma" w:cs="Tahoma"/>
          <w:b w:val="0"/>
          <w:sz w:val="24"/>
          <w:szCs w:val="24"/>
        </w:rPr>
        <w:t xml:space="preserve">Manifiesto </w:t>
      </w:r>
      <w:proofErr w:type="spellStart"/>
      <w:r w:rsidR="00B969A8" w:rsidRPr="00B6721F">
        <w:rPr>
          <w:rFonts w:ascii="Tahoma" w:hAnsi="Tahoma" w:cs="Tahoma"/>
          <w:b w:val="0"/>
          <w:sz w:val="24"/>
          <w:szCs w:val="24"/>
        </w:rPr>
        <w:t>Practicas</w:t>
      </w:r>
      <w:proofErr w:type="spellEnd"/>
      <w:r w:rsidR="00B969A8" w:rsidRPr="00B6721F">
        <w:rPr>
          <w:rFonts w:ascii="Tahoma" w:hAnsi="Tahoma" w:cs="Tahoma"/>
          <w:b w:val="0"/>
          <w:sz w:val="24"/>
          <w:szCs w:val="24"/>
        </w:rPr>
        <w:t xml:space="preserve"> Desleales</w:t>
      </w:r>
      <w:r w:rsidR="004000C6" w:rsidRPr="00B6721F">
        <w:rPr>
          <w:rFonts w:ascii="Tahoma" w:hAnsi="Tahoma" w:cs="Tahoma"/>
          <w:b w:val="0"/>
          <w:sz w:val="24"/>
          <w:szCs w:val="24"/>
        </w:rPr>
        <w:t>.</w:t>
      </w:r>
    </w:p>
    <w:p w:rsidR="002341EB" w:rsidRPr="00B6721F" w:rsidRDefault="002341EB" w:rsidP="009A1080">
      <w:pPr>
        <w:spacing w:line="276" w:lineRule="auto"/>
      </w:pPr>
      <w:r w:rsidRPr="00B6721F">
        <w:rPr>
          <w:rFonts w:ascii="Tahoma" w:hAnsi="Tahoma" w:cs="Tahoma"/>
        </w:rPr>
        <w:t xml:space="preserve">“Anexo 8” </w:t>
      </w:r>
      <w:r w:rsidR="00B6721F">
        <w:rPr>
          <w:rFonts w:ascii="Tahoma" w:hAnsi="Tahoma" w:cs="Tahoma"/>
        </w:rPr>
        <w:tab/>
      </w:r>
      <w:r w:rsidR="00B6721F">
        <w:rPr>
          <w:rFonts w:ascii="Tahoma" w:hAnsi="Tahoma" w:cs="Tahoma"/>
        </w:rPr>
        <w:tab/>
      </w:r>
      <w:r w:rsidRPr="00B6721F">
        <w:rPr>
          <w:rFonts w:ascii="Tahoma" w:hAnsi="Tahoma" w:cs="Tahoma"/>
        </w:rPr>
        <w:t>Manifiesto de Origen.</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9</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Propuesta Económica</w:t>
      </w:r>
      <w:r w:rsidR="004000C6" w:rsidRPr="00B6721F">
        <w:rPr>
          <w:rFonts w:ascii="Tahoma" w:hAnsi="Tahoma" w:cs="Tahoma"/>
          <w:b w:val="0"/>
          <w:sz w:val="24"/>
          <w:szCs w:val="24"/>
        </w:rPr>
        <w:t>.</w:t>
      </w:r>
    </w:p>
    <w:p w:rsidR="004000C6" w:rsidRPr="00B6721F" w:rsidRDefault="004000C6"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10</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Catalogo de Conceptos.</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B969A8" w:rsidRPr="00B6721F">
        <w:rPr>
          <w:rFonts w:ascii="Tahoma" w:hAnsi="Tahoma" w:cs="Tahoma"/>
          <w:b w:val="0"/>
          <w:sz w:val="24"/>
          <w:szCs w:val="24"/>
        </w:rPr>
        <w:t>1</w:t>
      </w:r>
      <w:r w:rsidR="002341EB" w:rsidRPr="00B6721F">
        <w:rPr>
          <w:rFonts w:ascii="Tahoma" w:hAnsi="Tahoma" w:cs="Tahoma"/>
          <w:b w:val="0"/>
          <w:sz w:val="24"/>
          <w:szCs w:val="24"/>
        </w:rPr>
        <w:t>1</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9E7D9A" w:rsidRPr="00B6721F">
        <w:rPr>
          <w:rFonts w:ascii="Tahoma" w:hAnsi="Tahoma" w:cs="Tahoma"/>
          <w:b w:val="0"/>
          <w:sz w:val="24"/>
          <w:szCs w:val="24"/>
        </w:rPr>
        <w:t xml:space="preserve">Acuse de </w:t>
      </w:r>
      <w:proofErr w:type="spellStart"/>
      <w:r w:rsidR="009E7D9A" w:rsidRPr="00B6721F">
        <w:rPr>
          <w:rFonts w:ascii="Tahoma" w:hAnsi="Tahoma" w:cs="Tahoma"/>
          <w:b w:val="0"/>
          <w:sz w:val="24"/>
          <w:szCs w:val="24"/>
        </w:rPr>
        <w:t>Documentacion</w:t>
      </w:r>
      <w:proofErr w:type="spellEnd"/>
      <w:r w:rsidR="009E7D9A" w:rsidRPr="00B6721F">
        <w:rPr>
          <w:rFonts w:ascii="Tahoma" w:hAnsi="Tahoma" w:cs="Tahoma"/>
          <w:b w:val="0"/>
          <w:sz w:val="24"/>
          <w:szCs w:val="24"/>
        </w:rPr>
        <w:t xml:space="preserve"> Solicitada</w:t>
      </w:r>
      <w:r w:rsidR="004000C6" w:rsidRPr="00B6721F">
        <w:rPr>
          <w:rFonts w:ascii="Tahoma" w:hAnsi="Tahoma" w:cs="Tahoma"/>
          <w:b w:val="0"/>
          <w:sz w:val="24"/>
          <w:szCs w:val="24"/>
        </w:rPr>
        <w:t>.</w:t>
      </w:r>
    </w:p>
    <w:p w:rsidR="00DF33B7" w:rsidRPr="00B6721F" w:rsidRDefault="00DF33B7" w:rsidP="009A1080">
      <w:pPr>
        <w:spacing w:line="276" w:lineRule="auto"/>
      </w:pPr>
      <w:r w:rsidRPr="00B6721F">
        <w:rPr>
          <w:rFonts w:ascii="Tahoma" w:hAnsi="Tahoma" w:cs="Tahoma"/>
        </w:rPr>
        <w:t xml:space="preserve">“Anexo 12” </w:t>
      </w:r>
      <w:r w:rsidR="00B6721F">
        <w:rPr>
          <w:rFonts w:ascii="Tahoma" w:hAnsi="Tahoma" w:cs="Tahoma"/>
        </w:rPr>
        <w:tab/>
      </w:r>
      <w:r w:rsidR="00B6721F">
        <w:rPr>
          <w:rFonts w:ascii="Tahoma" w:hAnsi="Tahoma" w:cs="Tahoma"/>
        </w:rPr>
        <w:tab/>
      </w:r>
      <w:r w:rsidRPr="00B6721F">
        <w:rPr>
          <w:rFonts w:ascii="Tahoma" w:hAnsi="Tahoma" w:cs="Tahoma"/>
        </w:rPr>
        <w:t>Modelo de Contrato.</w:t>
      </w:r>
    </w:p>
    <w:p w:rsidR="004E7E65" w:rsidRPr="00B6721F" w:rsidRDefault="004E7E65" w:rsidP="007060E2">
      <w:pPr>
        <w:jc w:val="both"/>
        <w:rPr>
          <w:rFonts w:ascii="Tahoma" w:hAnsi="Tahoma" w:cs="Tahoma"/>
        </w:rPr>
      </w:pPr>
    </w:p>
    <w:p w:rsidR="004E7E65" w:rsidRPr="004E7E65" w:rsidRDefault="004E7E65" w:rsidP="004E7E65"/>
    <w:p w:rsidR="009A1080" w:rsidRDefault="009A1080" w:rsidP="00451CB5">
      <w:pPr>
        <w:jc w:val="both"/>
        <w:rPr>
          <w:rFonts w:ascii="Tahoma" w:hAnsi="Tahoma" w:cs="Tahoma"/>
          <w:b/>
          <w:sz w:val="22"/>
          <w:szCs w:val="22"/>
          <w:lang w:val="es-ES_tradnl"/>
        </w:rPr>
      </w:pPr>
    </w:p>
    <w:p w:rsidR="009A1080" w:rsidRDefault="009A1080" w:rsidP="00451CB5">
      <w:pPr>
        <w:jc w:val="both"/>
        <w:rPr>
          <w:rFonts w:ascii="Tahoma" w:hAnsi="Tahoma" w:cs="Tahoma"/>
          <w:b/>
          <w:sz w:val="22"/>
          <w:szCs w:val="22"/>
          <w:lang w:val="es-ES_tradnl"/>
        </w:rPr>
      </w:pPr>
    </w:p>
    <w:p w:rsidR="001D4C44" w:rsidRDefault="001D4C44" w:rsidP="00451CB5">
      <w:pPr>
        <w:jc w:val="both"/>
        <w:rPr>
          <w:rFonts w:ascii="Tahoma" w:hAnsi="Tahoma" w:cs="Tahoma"/>
          <w:b/>
          <w:sz w:val="22"/>
          <w:szCs w:val="22"/>
          <w:lang w:val="es-ES_tradnl"/>
        </w:rPr>
      </w:pPr>
    </w:p>
    <w:p w:rsidR="0094177D" w:rsidRPr="00FF5D79" w:rsidRDefault="00E12C6B" w:rsidP="00451CB5">
      <w:pPr>
        <w:jc w:val="both"/>
        <w:rPr>
          <w:rFonts w:ascii="Tahoma" w:hAnsi="Tahoma" w:cs="Tahoma"/>
          <w:noProof/>
          <w:sz w:val="22"/>
          <w:szCs w:val="22"/>
          <w:lang w:val="es-ES_tradnl"/>
        </w:rPr>
      </w:pPr>
      <w:r w:rsidRPr="00473AF7">
        <w:rPr>
          <w:rFonts w:ascii="Tahoma" w:hAnsi="Tahoma" w:cs="Tahoma"/>
          <w:b/>
          <w:sz w:val="22"/>
          <w:szCs w:val="22"/>
          <w:lang w:val="es-ES_tradnl"/>
        </w:rPr>
        <w:lastRenderedPageBreak/>
        <w:t>El Gobierno del Estado de Baja California</w:t>
      </w:r>
      <w:r w:rsidR="00BC1286">
        <w:rPr>
          <w:rFonts w:ascii="Tahoma" w:hAnsi="Tahoma" w:cs="Tahoma"/>
          <w:b/>
          <w:sz w:val="22"/>
          <w:szCs w:val="22"/>
          <w:lang w:val="es-ES_tradnl"/>
        </w:rPr>
        <w:t xml:space="preserve"> </w:t>
      </w:r>
      <w:r w:rsidRPr="00473AF7">
        <w:rPr>
          <w:rFonts w:ascii="Tahoma" w:hAnsi="Tahoma" w:cs="Tahoma"/>
          <w:b/>
          <w:sz w:val="22"/>
          <w:szCs w:val="22"/>
          <w:lang w:val="es-ES_tradnl"/>
        </w:rPr>
        <w:t xml:space="preserve">a través del Comité de Adquisiciones, Arrendamientos y Servicios del Poder Ejecutivo del Gobierno del Estado de Baja California, </w:t>
      </w:r>
      <w:r w:rsidRPr="00BC1286">
        <w:rPr>
          <w:rFonts w:ascii="Tahoma" w:hAnsi="Tahoma" w:cs="Tahoma"/>
          <w:sz w:val="22"/>
          <w:szCs w:val="22"/>
          <w:lang w:val="es-ES_tradnl"/>
        </w:rPr>
        <w:t>en lo sucesivo denominado</w:t>
      </w:r>
      <w:r w:rsidRPr="00473AF7">
        <w:rPr>
          <w:rFonts w:ascii="Tahoma" w:hAnsi="Tahoma" w:cs="Tahoma"/>
          <w:b/>
          <w:sz w:val="22"/>
          <w:szCs w:val="22"/>
          <w:lang w:val="es-ES_tradnl"/>
        </w:rPr>
        <w:t xml:space="preserve"> “La Convocante”</w:t>
      </w:r>
      <w:r w:rsidR="00122A23" w:rsidRPr="00473AF7">
        <w:rPr>
          <w:rFonts w:ascii="Tahoma" w:hAnsi="Tahoma" w:cs="Tahoma"/>
          <w:sz w:val="22"/>
          <w:szCs w:val="22"/>
        </w:rPr>
        <w:t>,</w:t>
      </w:r>
      <w:r w:rsidRPr="00473AF7">
        <w:rPr>
          <w:rFonts w:ascii="Tahoma" w:hAnsi="Tahoma" w:cs="Tahoma"/>
          <w:sz w:val="22"/>
          <w:szCs w:val="22"/>
        </w:rPr>
        <w:t xml:space="preserve"> </w:t>
      </w:r>
      <w:r w:rsidR="0094177D" w:rsidRPr="00473AF7">
        <w:rPr>
          <w:rFonts w:ascii="Tahoma" w:hAnsi="Tahoma" w:cs="Tahoma"/>
          <w:sz w:val="22"/>
          <w:szCs w:val="22"/>
        </w:rPr>
        <w:t xml:space="preserve">en cumplimiento con lo establecido en el </w:t>
      </w:r>
      <w:r w:rsidR="00A770DE" w:rsidRPr="00473AF7">
        <w:rPr>
          <w:rFonts w:ascii="Tahoma" w:hAnsi="Tahoma" w:cs="Tahoma"/>
          <w:sz w:val="22"/>
          <w:szCs w:val="22"/>
        </w:rPr>
        <w:t>Artículo</w:t>
      </w:r>
      <w:r w:rsidR="0094177D" w:rsidRPr="00473AF7">
        <w:rPr>
          <w:rFonts w:ascii="Tahoma" w:hAnsi="Tahoma" w:cs="Tahoma"/>
          <w:sz w:val="22"/>
          <w:szCs w:val="22"/>
        </w:rPr>
        <w:t xml:space="preserve"> 134 de la Constitución Política de los Estados Unidos Mexicanos, y en </w:t>
      </w:r>
      <w:r w:rsidR="00C13659" w:rsidRPr="00473AF7">
        <w:rPr>
          <w:rFonts w:ascii="Tahoma" w:hAnsi="Tahoma" w:cs="Tahoma"/>
          <w:sz w:val="22"/>
          <w:szCs w:val="22"/>
        </w:rPr>
        <w:t>la Ley de Adquisiciones</w:t>
      </w:r>
      <w:r w:rsidR="0094177D" w:rsidRPr="00473AF7">
        <w:rPr>
          <w:rFonts w:ascii="Tahoma" w:hAnsi="Tahoma" w:cs="Tahoma"/>
          <w:sz w:val="22"/>
          <w:szCs w:val="22"/>
        </w:rPr>
        <w:t xml:space="preserve">, Arrendamientos y Servicios del Sector Público </w:t>
      </w:r>
      <w:r w:rsidR="00090418">
        <w:rPr>
          <w:rFonts w:ascii="Tahoma" w:hAnsi="Tahoma" w:cs="Tahoma"/>
          <w:sz w:val="22"/>
          <w:szCs w:val="22"/>
        </w:rPr>
        <w:t>y</w:t>
      </w:r>
      <w:r w:rsidRPr="00473AF7">
        <w:rPr>
          <w:rFonts w:ascii="Tahoma" w:hAnsi="Tahoma" w:cs="Tahoma"/>
          <w:color w:val="000000"/>
          <w:sz w:val="22"/>
          <w:szCs w:val="22"/>
        </w:rPr>
        <w:t xml:space="preserve"> </w:t>
      </w:r>
      <w:r w:rsidR="00090418">
        <w:rPr>
          <w:rFonts w:ascii="Tahoma" w:hAnsi="Tahoma" w:cs="Tahoma"/>
          <w:sz w:val="22"/>
          <w:szCs w:val="22"/>
        </w:rPr>
        <w:t>su</w:t>
      </w:r>
      <w:r w:rsidR="00011EAE" w:rsidRPr="00473AF7">
        <w:rPr>
          <w:rFonts w:ascii="Tahoma" w:hAnsi="Tahoma" w:cs="Tahoma"/>
          <w:sz w:val="22"/>
          <w:szCs w:val="22"/>
        </w:rPr>
        <w:t xml:space="preserve"> </w:t>
      </w:r>
      <w:r w:rsidR="005049B2" w:rsidRPr="001D4C44">
        <w:rPr>
          <w:rFonts w:ascii="Tahoma" w:hAnsi="Tahoma" w:cs="Tahoma"/>
          <w:sz w:val="22"/>
          <w:szCs w:val="22"/>
        </w:rPr>
        <w:t>R</w:t>
      </w:r>
      <w:r w:rsidR="00375F4C" w:rsidRPr="001D4C44">
        <w:rPr>
          <w:rFonts w:ascii="Tahoma" w:hAnsi="Tahoma" w:cs="Tahoma"/>
          <w:sz w:val="22"/>
          <w:szCs w:val="22"/>
        </w:rPr>
        <w:t>eglamento</w:t>
      </w:r>
      <w:r w:rsidR="0094177D" w:rsidRPr="001D4C44">
        <w:rPr>
          <w:rFonts w:ascii="Tahoma" w:hAnsi="Tahoma" w:cs="Tahoma"/>
          <w:sz w:val="22"/>
          <w:szCs w:val="22"/>
        </w:rPr>
        <w:t>,</w:t>
      </w:r>
      <w:r w:rsidR="00090418" w:rsidRPr="001D4C44">
        <w:rPr>
          <w:rFonts w:ascii="Tahoma" w:hAnsi="Tahoma" w:cs="Tahoma"/>
          <w:sz w:val="22"/>
          <w:szCs w:val="22"/>
        </w:rPr>
        <w:t xml:space="preserve"> </w:t>
      </w:r>
      <w:proofErr w:type="spellStart"/>
      <w:r w:rsidR="00090418" w:rsidRPr="001D4C44">
        <w:rPr>
          <w:rFonts w:ascii="Tahoma" w:hAnsi="Tahoma" w:cs="Tahoma"/>
          <w:sz w:val="22"/>
          <w:szCs w:val="22"/>
        </w:rPr>
        <w:t>asi</w:t>
      </w:r>
      <w:proofErr w:type="spellEnd"/>
      <w:r w:rsidR="00090418" w:rsidRPr="001D4C44">
        <w:rPr>
          <w:rFonts w:ascii="Tahoma" w:hAnsi="Tahoma" w:cs="Tahoma"/>
          <w:sz w:val="22"/>
          <w:szCs w:val="22"/>
        </w:rPr>
        <w:t xml:space="preserve"> como en</w:t>
      </w:r>
      <w:r w:rsidRPr="001D4C44">
        <w:rPr>
          <w:rFonts w:ascii="Tahoma" w:hAnsi="Tahoma" w:cs="Tahoma"/>
          <w:sz w:val="22"/>
          <w:szCs w:val="22"/>
        </w:rPr>
        <w:t xml:space="preserve"> </w:t>
      </w:r>
      <w:r w:rsidR="00090418" w:rsidRPr="001D4C44">
        <w:rPr>
          <w:rFonts w:ascii="Tahoma" w:hAnsi="Tahoma" w:cs="Tahoma"/>
          <w:sz w:val="22"/>
          <w:szCs w:val="22"/>
        </w:rPr>
        <w:t>e</w:t>
      </w:r>
      <w:r w:rsidRPr="001D4C44">
        <w:rPr>
          <w:rFonts w:ascii="Tahoma" w:hAnsi="Tahoma" w:cs="Tahoma"/>
          <w:sz w:val="22"/>
          <w:szCs w:val="22"/>
        </w:rPr>
        <w:t>l Manual Administrativo de Aplicación General en Materia de Adquisiciones, Arrendamientos y Servicios del Sector Público, en lo sucesivo “El Manual”</w:t>
      </w:r>
      <w:r w:rsidR="00090418" w:rsidRPr="001D4C44">
        <w:rPr>
          <w:rFonts w:ascii="Tahoma" w:hAnsi="Tahoma" w:cs="Tahoma"/>
          <w:sz w:val="22"/>
          <w:szCs w:val="22"/>
        </w:rPr>
        <w:t>,</w:t>
      </w:r>
      <w:r w:rsidRPr="001D4C44">
        <w:rPr>
          <w:rFonts w:ascii="Tahoma" w:hAnsi="Tahoma" w:cs="Tahoma"/>
          <w:sz w:val="22"/>
          <w:szCs w:val="22"/>
        </w:rPr>
        <w:t xml:space="preserve"> </w:t>
      </w:r>
      <w:r w:rsidR="00090418" w:rsidRPr="001D4C44">
        <w:rPr>
          <w:rFonts w:ascii="Tahoma" w:hAnsi="Tahoma" w:cs="Tahoma"/>
          <w:sz w:val="22"/>
          <w:szCs w:val="22"/>
        </w:rPr>
        <w:t>celebra la presente Licitación Pública de car</w:t>
      </w:r>
      <w:r w:rsidR="00FF5D79" w:rsidRPr="001D4C44">
        <w:rPr>
          <w:rFonts w:ascii="Tahoma" w:hAnsi="Tahoma" w:cs="Tahoma"/>
          <w:sz w:val="22"/>
          <w:szCs w:val="22"/>
        </w:rPr>
        <w:t>á</w:t>
      </w:r>
      <w:r w:rsidR="00090418" w:rsidRPr="001D4C44">
        <w:rPr>
          <w:rFonts w:ascii="Tahoma" w:hAnsi="Tahoma" w:cs="Tahoma"/>
          <w:sz w:val="22"/>
          <w:szCs w:val="22"/>
        </w:rPr>
        <w:t>cter Internacional</w:t>
      </w:r>
      <w:r w:rsidR="00BC1286" w:rsidRPr="001D4C44">
        <w:rPr>
          <w:rFonts w:ascii="Tahoma" w:hAnsi="Tahoma" w:cs="Tahoma"/>
          <w:sz w:val="22"/>
          <w:szCs w:val="22"/>
        </w:rPr>
        <w:t xml:space="preserve"> </w:t>
      </w:r>
      <w:r w:rsidR="00090418" w:rsidRPr="001D4C44">
        <w:rPr>
          <w:rFonts w:ascii="Tahoma" w:hAnsi="Tahoma" w:cs="Tahoma"/>
          <w:sz w:val="22"/>
          <w:szCs w:val="22"/>
        </w:rPr>
        <w:t xml:space="preserve"> </w:t>
      </w:r>
      <w:r w:rsidR="000A16B8" w:rsidRPr="001D4C44">
        <w:rPr>
          <w:rFonts w:ascii="Tahoma" w:hAnsi="Tahoma" w:cs="Tahoma"/>
          <w:sz w:val="22"/>
          <w:szCs w:val="22"/>
        </w:rPr>
        <w:t>bajo la cobertura de tratados</w:t>
      </w:r>
      <w:r w:rsidR="00AA40E3" w:rsidRPr="001D4C44">
        <w:rPr>
          <w:rFonts w:ascii="Tahoma" w:hAnsi="Tahoma" w:cs="Tahoma"/>
          <w:sz w:val="22"/>
          <w:szCs w:val="22"/>
        </w:rPr>
        <w:t xml:space="preserve">, </w:t>
      </w:r>
      <w:r w:rsidR="00090418" w:rsidRPr="001D4C44">
        <w:rPr>
          <w:rFonts w:ascii="Tahoma" w:hAnsi="Tahoma" w:cs="Tahoma"/>
          <w:sz w:val="22"/>
          <w:szCs w:val="22"/>
        </w:rPr>
        <w:t xml:space="preserve">de tipo </w:t>
      </w:r>
      <w:r w:rsidR="00AA40E3" w:rsidRPr="001D4C44">
        <w:rPr>
          <w:rFonts w:ascii="Tahoma" w:hAnsi="Tahoma" w:cs="Tahoma"/>
          <w:sz w:val="22"/>
          <w:szCs w:val="22"/>
        </w:rPr>
        <w:t xml:space="preserve">presencial, </w:t>
      </w:r>
      <w:r w:rsidR="00FF5D79" w:rsidRPr="001D4C44">
        <w:rPr>
          <w:rFonts w:ascii="Tahoma" w:hAnsi="Tahoma" w:cs="Tahoma"/>
          <w:sz w:val="22"/>
          <w:szCs w:val="22"/>
        </w:rPr>
        <w:t xml:space="preserve">número </w:t>
      </w:r>
      <w:r w:rsidR="00090418" w:rsidRPr="001D4C44">
        <w:rPr>
          <w:rFonts w:ascii="Tahoma" w:hAnsi="Tahoma" w:cs="Tahoma"/>
          <w:b/>
          <w:sz w:val="22"/>
          <w:szCs w:val="22"/>
        </w:rPr>
        <w:t>32002001-00</w:t>
      </w:r>
      <w:r w:rsidR="006905CB">
        <w:rPr>
          <w:rFonts w:ascii="Tahoma" w:hAnsi="Tahoma" w:cs="Tahoma"/>
          <w:b/>
          <w:sz w:val="22"/>
          <w:szCs w:val="22"/>
        </w:rPr>
        <w:t>4</w:t>
      </w:r>
      <w:r w:rsidR="00090418" w:rsidRPr="001D4C44">
        <w:rPr>
          <w:rFonts w:ascii="Tahoma" w:hAnsi="Tahoma" w:cs="Tahoma"/>
          <w:b/>
          <w:sz w:val="22"/>
          <w:szCs w:val="22"/>
        </w:rPr>
        <w:t>-1</w:t>
      </w:r>
      <w:r w:rsidR="00FF5D79" w:rsidRPr="001D4C44">
        <w:rPr>
          <w:rFonts w:ascii="Tahoma" w:hAnsi="Tahoma" w:cs="Tahoma"/>
          <w:b/>
          <w:sz w:val="22"/>
          <w:szCs w:val="22"/>
        </w:rPr>
        <w:t>1</w:t>
      </w:r>
      <w:r w:rsidR="00451CB5" w:rsidRPr="001D4C44">
        <w:rPr>
          <w:rFonts w:ascii="Tahoma" w:hAnsi="Tahoma" w:cs="Tahoma"/>
          <w:sz w:val="22"/>
          <w:szCs w:val="22"/>
        </w:rPr>
        <w:t>, referente a</w:t>
      </w:r>
      <w:r w:rsidR="00FF5D79" w:rsidRPr="001D4C44">
        <w:rPr>
          <w:rFonts w:ascii="Tahoma" w:hAnsi="Tahoma" w:cs="Tahoma"/>
          <w:sz w:val="22"/>
          <w:szCs w:val="22"/>
        </w:rPr>
        <w:t>l</w:t>
      </w:r>
      <w:r w:rsidR="00451CB5" w:rsidRPr="001D4C44">
        <w:rPr>
          <w:rFonts w:ascii="Tahoma" w:hAnsi="Tahoma" w:cs="Tahoma"/>
          <w:sz w:val="22"/>
          <w:szCs w:val="22"/>
        </w:rPr>
        <w:t xml:space="preserve"> </w:t>
      </w:r>
      <w:r w:rsidRPr="001D4C44">
        <w:rPr>
          <w:rFonts w:ascii="Tahoma" w:hAnsi="Tahoma" w:cs="Tahoma"/>
          <w:b/>
          <w:sz w:val="22"/>
          <w:szCs w:val="22"/>
        </w:rPr>
        <w:t>“</w:t>
      </w:r>
      <w:r w:rsidR="00FF5D79" w:rsidRPr="001D4C44">
        <w:rPr>
          <w:rFonts w:ascii="Tahoma" w:hAnsi="Tahoma" w:cs="Tahoma"/>
          <w:b/>
          <w:noProof/>
          <w:sz w:val="22"/>
          <w:szCs w:val="22"/>
          <w:lang w:val="es-ES_tradnl"/>
        </w:rPr>
        <w:t xml:space="preserve">Suministro e Instalación de Mobiliario y Equipo Médico para el Centro de Reinserción Social El Hongo III </w:t>
      </w:r>
      <w:r w:rsidR="00C14C79" w:rsidRPr="001D4C44">
        <w:rPr>
          <w:rFonts w:ascii="Tahoma" w:hAnsi="Tahoma" w:cs="Tahoma"/>
          <w:b/>
          <w:noProof/>
          <w:sz w:val="22"/>
          <w:szCs w:val="22"/>
          <w:lang w:val="es-ES_tradnl"/>
        </w:rPr>
        <w:t>de la Secretaría</w:t>
      </w:r>
      <w:r w:rsidR="00C14C79">
        <w:rPr>
          <w:rFonts w:ascii="Tahoma" w:hAnsi="Tahoma" w:cs="Tahoma"/>
          <w:b/>
          <w:noProof/>
          <w:sz w:val="22"/>
          <w:szCs w:val="22"/>
          <w:lang w:val="es-ES_tradnl"/>
        </w:rPr>
        <w:t xml:space="preserve"> de Seguridad </w:t>
      </w:r>
      <w:r w:rsidR="00C14C79" w:rsidRPr="00C14C79">
        <w:rPr>
          <w:rFonts w:ascii="Tahoma" w:hAnsi="Tahoma" w:cs="Tahoma"/>
          <w:b/>
          <w:noProof/>
          <w:sz w:val="22"/>
          <w:szCs w:val="22"/>
          <w:lang w:val="es-ES_tradnl"/>
        </w:rPr>
        <w:t>Pública</w:t>
      </w:r>
      <w:r w:rsidR="00C14C79" w:rsidRPr="00FF5D79">
        <w:rPr>
          <w:rFonts w:ascii="Tahoma" w:hAnsi="Tahoma" w:cs="Tahoma"/>
          <w:b/>
          <w:noProof/>
          <w:sz w:val="22"/>
          <w:szCs w:val="22"/>
          <w:lang w:val="es-ES_tradnl"/>
        </w:rPr>
        <w:t xml:space="preserve"> </w:t>
      </w:r>
      <w:r w:rsidR="00FF5D79" w:rsidRPr="00FF5D79">
        <w:rPr>
          <w:rFonts w:ascii="Tahoma" w:hAnsi="Tahoma" w:cs="Tahoma"/>
          <w:b/>
          <w:noProof/>
          <w:sz w:val="22"/>
          <w:szCs w:val="22"/>
          <w:lang w:val="es-ES_tradnl"/>
        </w:rPr>
        <w:t xml:space="preserve">de </w:t>
      </w:r>
      <w:r w:rsidR="00090418" w:rsidRPr="00090418">
        <w:rPr>
          <w:rFonts w:ascii="Tahoma" w:hAnsi="Tahoma" w:cs="Tahoma"/>
          <w:b/>
          <w:noProof/>
          <w:sz w:val="22"/>
          <w:szCs w:val="22"/>
          <w:lang w:val="es-ES_tradnl"/>
        </w:rPr>
        <w:t>Gobierno del Estado de Baja California</w:t>
      </w:r>
      <w:r w:rsidR="007068C4" w:rsidRPr="00FF5D79">
        <w:rPr>
          <w:rFonts w:ascii="Tahoma" w:hAnsi="Tahoma" w:cs="Tahoma"/>
          <w:b/>
          <w:noProof/>
          <w:sz w:val="22"/>
          <w:szCs w:val="22"/>
          <w:lang w:val="es-ES_tradnl"/>
        </w:rPr>
        <w:t>”</w:t>
      </w:r>
      <w:r w:rsidR="004A3728" w:rsidRPr="00FF5D79">
        <w:rPr>
          <w:rFonts w:ascii="Tahoma" w:hAnsi="Tahoma" w:cs="Tahoma"/>
          <w:noProof/>
          <w:sz w:val="22"/>
          <w:szCs w:val="22"/>
          <w:lang w:val="es-ES_tradnl"/>
        </w:rPr>
        <w:t>,</w:t>
      </w:r>
      <w:r w:rsidR="00451CB5" w:rsidRPr="00FF5D79">
        <w:rPr>
          <w:rFonts w:ascii="Tahoma" w:hAnsi="Tahoma" w:cs="Tahoma"/>
          <w:noProof/>
          <w:sz w:val="22"/>
          <w:szCs w:val="22"/>
          <w:lang w:val="es-ES_tradnl"/>
        </w:rPr>
        <w:t xml:space="preserve"> </w:t>
      </w:r>
      <w:r w:rsidR="0094177D" w:rsidRPr="00FF5D79">
        <w:rPr>
          <w:rFonts w:ascii="Tahoma" w:hAnsi="Tahoma" w:cs="Tahoma"/>
          <w:noProof/>
          <w:sz w:val="22"/>
          <w:szCs w:val="22"/>
          <w:lang w:val="es-ES_tradnl"/>
        </w:rPr>
        <w:t>de acuerdo con la siguiente:</w:t>
      </w:r>
    </w:p>
    <w:p w:rsidR="0094177D" w:rsidRPr="00A0057A" w:rsidRDefault="0094177D">
      <w:pPr>
        <w:jc w:val="both"/>
        <w:rPr>
          <w:rFonts w:ascii="Tahoma" w:hAnsi="Tahoma" w:cs="Tahoma"/>
          <w:sz w:val="22"/>
          <w:szCs w:val="22"/>
          <w:lang w:val="es-ES_tradnl"/>
        </w:rPr>
      </w:pPr>
    </w:p>
    <w:p w:rsidR="0094177D" w:rsidRPr="00473AF7" w:rsidRDefault="00043048">
      <w:pPr>
        <w:jc w:val="center"/>
        <w:rPr>
          <w:rFonts w:ascii="Tahoma" w:hAnsi="Tahoma" w:cs="Tahoma"/>
          <w:b/>
          <w:spacing w:val="100"/>
          <w:sz w:val="22"/>
          <w:szCs w:val="22"/>
        </w:rPr>
      </w:pPr>
      <w:r w:rsidRPr="00473AF7">
        <w:rPr>
          <w:rFonts w:ascii="Tahoma" w:hAnsi="Tahoma" w:cs="Tahoma"/>
          <w:b/>
          <w:spacing w:val="100"/>
          <w:sz w:val="22"/>
          <w:szCs w:val="22"/>
        </w:rPr>
        <w:t>CONVOCATORIA</w:t>
      </w:r>
    </w:p>
    <w:p w:rsidR="0094177D" w:rsidRPr="00473AF7" w:rsidRDefault="0094177D">
      <w:pPr>
        <w:jc w:val="both"/>
        <w:rPr>
          <w:rFonts w:ascii="Tahoma" w:hAnsi="Tahoma" w:cs="Tahoma"/>
          <w:sz w:val="22"/>
          <w:szCs w:val="22"/>
        </w:rPr>
      </w:pPr>
    </w:p>
    <w:p w:rsidR="0094177D" w:rsidRPr="00573FC4" w:rsidRDefault="0019372E" w:rsidP="00573FC4">
      <w:pPr>
        <w:pStyle w:val="Ttulo1"/>
        <w:shd w:val="clear" w:color="auto" w:fill="E0E0E0"/>
        <w:jc w:val="center"/>
        <w:rPr>
          <w:rFonts w:ascii="Tahoma" w:hAnsi="Tahoma" w:cs="Tahoma"/>
          <w:sz w:val="22"/>
          <w:szCs w:val="22"/>
          <w:lang w:val="es-ES_tradnl"/>
        </w:rPr>
      </w:pPr>
      <w:r>
        <w:rPr>
          <w:rFonts w:ascii="Tahoma" w:hAnsi="Tahoma" w:cs="Tahoma"/>
          <w:bCs/>
          <w:sz w:val="22"/>
          <w:szCs w:val="22"/>
          <w:lang w:val="es-ES_tradnl"/>
        </w:rPr>
        <w:t>SECCIO</w:t>
      </w:r>
      <w:r w:rsidR="00152A8A" w:rsidRPr="00473AF7">
        <w:rPr>
          <w:rFonts w:ascii="Tahoma" w:hAnsi="Tahoma" w:cs="Tahoma"/>
          <w:bCs/>
          <w:sz w:val="22"/>
          <w:szCs w:val="22"/>
          <w:lang w:val="es-ES_tradnl"/>
        </w:rPr>
        <w:t>N I</w:t>
      </w:r>
      <w:r w:rsidR="003D42C0" w:rsidRPr="00473AF7">
        <w:rPr>
          <w:rFonts w:ascii="Tahoma" w:hAnsi="Tahoma" w:cs="Tahoma"/>
          <w:bCs/>
          <w:sz w:val="22"/>
          <w:szCs w:val="22"/>
          <w:lang w:val="es-ES_tradnl"/>
        </w:rPr>
        <w:t>.</w:t>
      </w:r>
      <w:r w:rsidR="007537AB">
        <w:rPr>
          <w:rFonts w:ascii="Tahoma" w:hAnsi="Tahoma" w:cs="Tahoma"/>
          <w:bCs/>
          <w:sz w:val="22"/>
          <w:szCs w:val="22"/>
          <w:lang w:val="es-ES_tradnl"/>
        </w:rPr>
        <w:t xml:space="preserve"> </w:t>
      </w:r>
      <w:r w:rsidR="00152A8A" w:rsidRPr="00473AF7">
        <w:rPr>
          <w:rFonts w:ascii="Tahoma" w:hAnsi="Tahoma" w:cs="Tahoma"/>
          <w:sz w:val="22"/>
          <w:szCs w:val="22"/>
        </w:rPr>
        <w:t>ASPECTOS  GENERALES</w:t>
      </w:r>
    </w:p>
    <w:p w:rsidR="0094177D" w:rsidRPr="00473AF7" w:rsidRDefault="0094177D">
      <w:pPr>
        <w:jc w:val="both"/>
        <w:rPr>
          <w:rFonts w:ascii="Tahoma" w:hAnsi="Tahoma" w:cs="Tahoma"/>
          <w:sz w:val="22"/>
          <w:szCs w:val="22"/>
        </w:rPr>
      </w:pPr>
    </w:p>
    <w:p w:rsidR="006E38FD" w:rsidRDefault="0094177D" w:rsidP="006E38FD">
      <w:pPr>
        <w:numPr>
          <w:ilvl w:val="0"/>
          <w:numId w:val="1"/>
        </w:numPr>
        <w:jc w:val="both"/>
        <w:rPr>
          <w:rFonts w:ascii="Tahoma" w:hAnsi="Tahoma" w:cs="Tahoma"/>
          <w:sz w:val="22"/>
          <w:szCs w:val="22"/>
        </w:rPr>
      </w:pPr>
      <w:r w:rsidRPr="00473AF7">
        <w:rPr>
          <w:rFonts w:ascii="Tahoma" w:hAnsi="Tahoma" w:cs="Tahoma"/>
          <w:sz w:val="22"/>
          <w:szCs w:val="22"/>
        </w:rPr>
        <w:t xml:space="preserve">Los actos necesarios para la celebración de la </w:t>
      </w:r>
      <w:r w:rsidR="00090418">
        <w:rPr>
          <w:rFonts w:ascii="Tahoma" w:hAnsi="Tahoma" w:cs="Tahoma"/>
          <w:sz w:val="22"/>
          <w:szCs w:val="22"/>
        </w:rPr>
        <w:t>Licitación</w:t>
      </w:r>
      <w:r w:rsidRPr="00473AF7">
        <w:rPr>
          <w:rFonts w:ascii="Tahoma" w:hAnsi="Tahoma" w:cs="Tahoma"/>
          <w:sz w:val="22"/>
          <w:szCs w:val="22"/>
        </w:rPr>
        <w:t xml:space="preserve"> pública se lle</w:t>
      </w:r>
      <w:r w:rsidR="00152A8A" w:rsidRPr="00473AF7">
        <w:rPr>
          <w:rFonts w:ascii="Tahoma" w:hAnsi="Tahoma" w:cs="Tahoma"/>
          <w:sz w:val="22"/>
          <w:szCs w:val="22"/>
        </w:rPr>
        <w:t xml:space="preserve">varán a cabo en el domicilio de </w:t>
      </w:r>
      <w:r w:rsidR="00A96252">
        <w:rPr>
          <w:rFonts w:ascii="Tahoma" w:hAnsi="Tahoma" w:cs="Tahoma"/>
          <w:sz w:val="22"/>
          <w:szCs w:val="22"/>
        </w:rPr>
        <w:t>“</w:t>
      </w:r>
      <w:r w:rsidR="005203EB" w:rsidRPr="00473AF7">
        <w:rPr>
          <w:rFonts w:ascii="Tahoma" w:hAnsi="Tahoma" w:cs="Tahoma"/>
          <w:sz w:val="22"/>
          <w:szCs w:val="22"/>
        </w:rPr>
        <w:t>L</w:t>
      </w:r>
      <w:r w:rsidR="00152A8A" w:rsidRPr="00473AF7">
        <w:rPr>
          <w:rFonts w:ascii="Tahoma" w:hAnsi="Tahoma" w:cs="Tahoma"/>
          <w:sz w:val="22"/>
          <w:szCs w:val="22"/>
        </w:rPr>
        <w:t>a</w:t>
      </w:r>
      <w:r w:rsidR="005203EB" w:rsidRPr="00473AF7">
        <w:rPr>
          <w:rFonts w:ascii="Tahoma" w:hAnsi="Tahoma" w:cs="Tahoma"/>
          <w:sz w:val="22"/>
          <w:szCs w:val="22"/>
        </w:rPr>
        <w:t xml:space="preserve"> C</w:t>
      </w:r>
      <w:r w:rsidR="00AE28B1" w:rsidRPr="00473AF7">
        <w:rPr>
          <w:rFonts w:ascii="Tahoma" w:hAnsi="Tahoma" w:cs="Tahoma"/>
          <w:sz w:val="22"/>
          <w:szCs w:val="22"/>
        </w:rPr>
        <w:t>on</w:t>
      </w:r>
      <w:r w:rsidR="00E12C6B" w:rsidRPr="00473AF7">
        <w:rPr>
          <w:rFonts w:ascii="Tahoma" w:hAnsi="Tahoma" w:cs="Tahoma"/>
          <w:sz w:val="22"/>
          <w:szCs w:val="22"/>
        </w:rPr>
        <w:t>vocante</w:t>
      </w:r>
      <w:r w:rsidR="00A96252">
        <w:rPr>
          <w:rFonts w:ascii="Tahoma" w:hAnsi="Tahoma" w:cs="Tahoma"/>
          <w:sz w:val="22"/>
          <w:szCs w:val="22"/>
        </w:rPr>
        <w:t>”</w:t>
      </w:r>
      <w:r w:rsidR="00152A8A" w:rsidRPr="00473AF7">
        <w:rPr>
          <w:rFonts w:ascii="Tahoma" w:hAnsi="Tahoma" w:cs="Tahoma"/>
          <w:sz w:val="22"/>
          <w:szCs w:val="22"/>
        </w:rPr>
        <w:t>:</w:t>
      </w:r>
      <w:r w:rsidR="00AE28B1" w:rsidRPr="00473AF7">
        <w:rPr>
          <w:rFonts w:ascii="Tahoma" w:hAnsi="Tahoma" w:cs="Tahoma"/>
          <w:sz w:val="22"/>
          <w:szCs w:val="22"/>
        </w:rPr>
        <w:t xml:space="preserve"> </w:t>
      </w:r>
      <w:r w:rsidR="00E12C6B" w:rsidRPr="00473AF7">
        <w:rPr>
          <w:rFonts w:ascii="Tahoma" w:hAnsi="Tahoma" w:cs="Tahoma"/>
          <w:sz w:val="22"/>
          <w:szCs w:val="22"/>
        </w:rPr>
        <w:t>D</w:t>
      </w:r>
      <w:r w:rsidR="00AE28B1" w:rsidRPr="00473AF7">
        <w:rPr>
          <w:rFonts w:ascii="Tahoma" w:hAnsi="Tahoma" w:cs="Tahoma"/>
          <w:sz w:val="22"/>
          <w:szCs w:val="22"/>
        </w:rPr>
        <w:t xml:space="preserve">irección de </w:t>
      </w:r>
      <w:r w:rsidR="00E12C6B" w:rsidRPr="00473AF7">
        <w:rPr>
          <w:rFonts w:ascii="Tahoma" w:hAnsi="Tahoma" w:cs="Tahoma"/>
          <w:sz w:val="22"/>
          <w:szCs w:val="22"/>
        </w:rPr>
        <w:t>Adquisiciones de Oficialía Mayor de Gobierno</w:t>
      </w:r>
      <w:r w:rsidRPr="00473AF7">
        <w:rPr>
          <w:rFonts w:ascii="Tahoma" w:hAnsi="Tahoma" w:cs="Tahoma"/>
          <w:sz w:val="22"/>
          <w:szCs w:val="22"/>
        </w:rPr>
        <w:t xml:space="preserve">, </w:t>
      </w:r>
      <w:r w:rsidR="002951A6" w:rsidRPr="00473AF7">
        <w:rPr>
          <w:rFonts w:ascii="Tahoma" w:hAnsi="Tahoma" w:cs="Tahoma"/>
          <w:sz w:val="22"/>
          <w:szCs w:val="22"/>
          <w:lang w:val="es-ES_tradnl"/>
        </w:rPr>
        <w:t xml:space="preserve">ubicada en el 3er. Piso del Edificio del Poder Ejecutivo del </w:t>
      </w:r>
      <w:r w:rsidR="005203EB" w:rsidRPr="00473AF7">
        <w:rPr>
          <w:rFonts w:ascii="Tahoma" w:hAnsi="Tahoma" w:cs="Tahoma"/>
          <w:sz w:val="22"/>
          <w:szCs w:val="22"/>
          <w:lang w:val="es-ES_tradnl"/>
        </w:rPr>
        <w:t xml:space="preserve">Gobierno del </w:t>
      </w:r>
      <w:r w:rsidR="002951A6" w:rsidRPr="00473AF7">
        <w:rPr>
          <w:rFonts w:ascii="Tahoma" w:hAnsi="Tahoma" w:cs="Tahoma"/>
          <w:sz w:val="22"/>
          <w:szCs w:val="22"/>
          <w:lang w:val="es-ES_tradnl"/>
        </w:rPr>
        <w:t>Estado de Baja California, sita en Calzada In</w:t>
      </w:r>
      <w:r w:rsidR="00BF3BA9" w:rsidRPr="00473AF7">
        <w:rPr>
          <w:rFonts w:ascii="Tahoma" w:hAnsi="Tahoma" w:cs="Tahoma"/>
          <w:sz w:val="22"/>
          <w:szCs w:val="22"/>
          <w:lang w:val="es-ES_tradnl"/>
        </w:rPr>
        <w:t>dependencia</w:t>
      </w:r>
      <w:r w:rsidR="002951A6" w:rsidRPr="00473AF7">
        <w:rPr>
          <w:rFonts w:ascii="Tahoma" w:hAnsi="Tahoma" w:cs="Tahoma"/>
          <w:sz w:val="22"/>
          <w:szCs w:val="22"/>
          <w:lang w:val="es-ES_tradnl"/>
        </w:rPr>
        <w:t xml:space="preserve"> número 994, </w:t>
      </w:r>
      <w:r w:rsidR="005203EB" w:rsidRPr="00473AF7">
        <w:rPr>
          <w:rFonts w:ascii="Tahoma" w:hAnsi="Tahoma" w:cs="Tahoma"/>
          <w:sz w:val="22"/>
          <w:szCs w:val="22"/>
          <w:lang w:val="es-ES_tradnl"/>
        </w:rPr>
        <w:t xml:space="preserve">Colonia </w:t>
      </w:r>
      <w:r w:rsidR="002951A6" w:rsidRPr="00473AF7">
        <w:rPr>
          <w:rFonts w:ascii="Tahoma" w:hAnsi="Tahoma" w:cs="Tahoma"/>
          <w:sz w:val="22"/>
          <w:szCs w:val="22"/>
          <w:lang w:val="es-ES_tradnl"/>
        </w:rPr>
        <w:t>Centro Cívico, en la Ciudad de Mexicali, Baja California, México</w:t>
      </w:r>
      <w:r w:rsidR="006E38FD" w:rsidRPr="00473AF7">
        <w:rPr>
          <w:rFonts w:ascii="Tahoma" w:hAnsi="Tahoma" w:cs="Tahoma"/>
          <w:sz w:val="22"/>
          <w:szCs w:val="22"/>
        </w:rPr>
        <w:t>.</w:t>
      </w:r>
      <w:r w:rsidR="005203EB" w:rsidRPr="00473AF7">
        <w:rPr>
          <w:rFonts w:ascii="Tahoma" w:hAnsi="Tahoma" w:cs="Tahoma"/>
          <w:sz w:val="22"/>
          <w:szCs w:val="22"/>
        </w:rPr>
        <w:t xml:space="preserve"> C.P. 21000.</w:t>
      </w:r>
    </w:p>
    <w:p w:rsidR="003C0DB3" w:rsidRDefault="003C0DB3" w:rsidP="003C0DB3">
      <w:pPr>
        <w:jc w:val="both"/>
        <w:rPr>
          <w:rFonts w:ascii="Tahoma" w:hAnsi="Tahoma" w:cs="Tahoma"/>
          <w:sz w:val="22"/>
          <w:szCs w:val="22"/>
        </w:rPr>
      </w:pPr>
    </w:p>
    <w:p w:rsidR="003C0DB3" w:rsidRPr="00090418" w:rsidRDefault="003C0DB3" w:rsidP="006E38FD">
      <w:pPr>
        <w:numPr>
          <w:ilvl w:val="0"/>
          <w:numId w:val="1"/>
        </w:numPr>
        <w:jc w:val="both"/>
        <w:rPr>
          <w:rFonts w:ascii="Tahoma" w:hAnsi="Tahoma" w:cs="Tahoma"/>
          <w:sz w:val="22"/>
          <w:szCs w:val="22"/>
        </w:rPr>
      </w:pPr>
      <w:r w:rsidRPr="00473AF7">
        <w:rPr>
          <w:rFonts w:ascii="Tahoma" w:hAnsi="Tahoma" w:cs="Tahoma"/>
          <w:sz w:val="22"/>
          <w:szCs w:val="22"/>
        </w:rPr>
        <w:t xml:space="preserve">La </w:t>
      </w:r>
      <w:r w:rsidR="00090418" w:rsidRPr="00473AF7">
        <w:rPr>
          <w:rFonts w:ascii="Tahoma" w:hAnsi="Tahoma" w:cs="Tahoma"/>
          <w:sz w:val="22"/>
          <w:szCs w:val="22"/>
        </w:rPr>
        <w:t xml:space="preserve">publicación de la convocatoria a la licitación pública se realizará a través de </w:t>
      </w:r>
      <w:proofErr w:type="spellStart"/>
      <w:r w:rsidR="00090418" w:rsidRPr="00473AF7">
        <w:rPr>
          <w:rFonts w:ascii="Tahoma" w:hAnsi="Tahoma" w:cs="Tahoma"/>
          <w:sz w:val="22"/>
          <w:szCs w:val="22"/>
        </w:rPr>
        <w:t>CompraNet</w:t>
      </w:r>
      <w:proofErr w:type="spellEnd"/>
      <w:r w:rsidR="00090418" w:rsidRPr="00473AF7">
        <w:rPr>
          <w:rFonts w:ascii="Tahoma" w:hAnsi="Tahoma" w:cs="Tahoma"/>
          <w:sz w:val="22"/>
          <w:szCs w:val="22"/>
        </w:rPr>
        <w:t xml:space="preserve"> y su obtención será gratuita. Además, simultáneamente se enviará para su publicación en el Diario Oficial de </w:t>
      </w:r>
      <w:smartTag w:uri="urn:schemas-microsoft-com:office:smarttags" w:element="PersonName">
        <w:smartTagPr>
          <w:attr w:name="ProductID" w:val="la Federaci￳n"/>
        </w:smartTagPr>
        <w:r w:rsidR="00090418" w:rsidRPr="00473AF7">
          <w:rPr>
            <w:rFonts w:ascii="Tahoma" w:hAnsi="Tahoma" w:cs="Tahoma"/>
            <w:sz w:val="22"/>
            <w:szCs w:val="22"/>
          </w:rPr>
          <w:t>la Federación</w:t>
        </w:r>
      </w:smartTag>
      <w:r w:rsidR="00090418" w:rsidRPr="00473AF7">
        <w:rPr>
          <w:rFonts w:ascii="Tahoma" w:hAnsi="Tahoma" w:cs="Tahoma"/>
          <w:sz w:val="22"/>
          <w:szCs w:val="22"/>
        </w:rPr>
        <w:t xml:space="preserve">, un resumen de la misma </w:t>
      </w:r>
      <w:r w:rsidR="00090418" w:rsidRPr="00473AF7">
        <w:rPr>
          <w:rFonts w:ascii="Tahoma" w:hAnsi="Tahoma" w:cs="Tahoma"/>
          <w:color w:val="000000"/>
          <w:sz w:val="22"/>
          <w:szCs w:val="22"/>
        </w:rPr>
        <w:t>en términos del artículo 30 de la Ley de Adquisiciones</w:t>
      </w:r>
      <w:r w:rsidR="00090418">
        <w:rPr>
          <w:rFonts w:ascii="Tahoma" w:hAnsi="Tahoma" w:cs="Tahoma"/>
          <w:color w:val="000000"/>
          <w:sz w:val="22"/>
          <w:szCs w:val="22"/>
        </w:rPr>
        <w:t>.</w:t>
      </w:r>
    </w:p>
    <w:p w:rsidR="00090418" w:rsidRDefault="00090418" w:rsidP="00090418">
      <w:pPr>
        <w:pStyle w:val="Prrafodelista"/>
        <w:rPr>
          <w:rFonts w:ascii="Tahoma" w:hAnsi="Tahoma" w:cs="Tahoma"/>
          <w:sz w:val="22"/>
          <w:szCs w:val="22"/>
        </w:rPr>
      </w:pPr>
    </w:p>
    <w:p w:rsidR="00090418" w:rsidRPr="00473AF7" w:rsidRDefault="00090418" w:rsidP="00090418">
      <w:pPr>
        <w:ind w:left="362"/>
        <w:jc w:val="both"/>
        <w:rPr>
          <w:rFonts w:ascii="Tahoma" w:hAnsi="Tahoma" w:cs="Tahoma"/>
          <w:sz w:val="22"/>
          <w:szCs w:val="22"/>
        </w:rPr>
      </w:pPr>
      <w:r w:rsidRPr="00473AF7">
        <w:rPr>
          <w:rFonts w:ascii="Tahoma" w:hAnsi="Tahoma" w:cs="Tahoma"/>
          <w:sz w:val="22"/>
          <w:szCs w:val="22"/>
        </w:rPr>
        <w:t xml:space="preserve">La convocatoria de la licitación estará disponible para los interesados en </w:t>
      </w:r>
      <w:proofErr w:type="spellStart"/>
      <w:r w:rsidRPr="00473AF7">
        <w:rPr>
          <w:rFonts w:ascii="Tahoma" w:hAnsi="Tahoma" w:cs="Tahoma"/>
          <w:sz w:val="22"/>
          <w:szCs w:val="22"/>
        </w:rPr>
        <w:t>CompraNet</w:t>
      </w:r>
      <w:proofErr w:type="spellEnd"/>
      <w:r w:rsidRPr="00473AF7">
        <w:rPr>
          <w:rFonts w:ascii="Tahoma" w:hAnsi="Tahoma" w:cs="Tahoma"/>
          <w:sz w:val="22"/>
          <w:szCs w:val="22"/>
        </w:rPr>
        <w:t xml:space="preserve"> a través de su página de Internet </w:t>
      </w:r>
      <w:hyperlink r:id="rId9" w:history="1">
        <w:r w:rsidRPr="00473AF7">
          <w:rPr>
            <w:rStyle w:val="Hipervnculo"/>
            <w:rFonts w:ascii="Tahoma" w:hAnsi="Tahoma" w:cs="Tahoma"/>
            <w:sz w:val="22"/>
            <w:szCs w:val="22"/>
          </w:rPr>
          <w:t>http://www.compranet.gob.mx</w:t>
        </w:r>
      </w:hyperlink>
      <w:r w:rsidRPr="00473AF7">
        <w:rPr>
          <w:rFonts w:ascii="Tahoma" w:hAnsi="Tahoma" w:cs="Tahoma"/>
          <w:sz w:val="22"/>
          <w:szCs w:val="22"/>
        </w:rPr>
        <w:t xml:space="preserve">, a partir de la fecha de su publicación, </w:t>
      </w:r>
      <w:proofErr w:type="spellStart"/>
      <w:r w:rsidRPr="00473AF7">
        <w:rPr>
          <w:rFonts w:ascii="Tahoma" w:hAnsi="Tahoma" w:cs="Tahoma"/>
          <w:sz w:val="22"/>
          <w:szCs w:val="22"/>
        </w:rPr>
        <w:t>asi</w:t>
      </w:r>
      <w:proofErr w:type="spellEnd"/>
      <w:r w:rsidRPr="00473AF7">
        <w:rPr>
          <w:rFonts w:ascii="Tahoma" w:hAnsi="Tahoma" w:cs="Tahoma"/>
          <w:sz w:val="22"/>
          <w:szCs w:val="22"/>
        </w:rPr>
        <w:t xml:space="preserve"> como en la </w:t>
      </w:r>
      <w:proofErr w:type="spellStart"/>
      <w:r w:rsidRPr="00473AF7">
        <w:rPr>
          <w:rFonts w:ascii="Tahoma" w:hAnsi="Tahoma" w:cs="Tahoma"/>
          <w:sz w:val="22"/>
          <w:szCs w:val="22"/>
        </w:rPr>
        <w:t>pagina</w:t>
      </w:r>
      <w:proofErr w:type="spellEnd"/>
      <w:r w:rsidRPr="00473AF7">
        <w:rPr>
          <w:rFonts w:ascii="Tahoma" w:hAnsi="Tahoma" w:cs="Tahoma"/>
          <w:sz w:val="22"/>
          <w:szCs w:val="22"/>
        </w:rPr>
        <w:t xml:space="preserve"> </w:t>
      </w:r>
      <w:hyperlink r:id="rId10" w:history="1">
        <w:r w:rsidRPr="00473AF7">
          <w:rPr>
            <w:rStyle w:val="Hipervnculo"/>
            <w:rFonts w:ascii="Tahoma" w:hAnsi="Tahoma" w:cs="Tahoma"/>
            <w:sz w:val="22"/>
            <w:szCs w:val="22"/>
          </w:rPr>
          <w:t>www.comprasbc.gob.mx</w:t>
        </w:r>
      </w:hyperlink>
      <w:r w:rsidRPr="00473AF7">
        <w:rPr>
          <w:rFonts w:ascii="Tahoma" w:hAnsi="Tahoma" w:cs="Tahoma"/>
          <w:sz w:val="22"/>
          <w:szCs w:val="22"/>
        </w:rPr>
        <w:t xml:space="preserve"> </w:t>
      </w:r>
    </w:p>
    <w:p w:rsidR="00090418" w:rsidRDefault="00090418" w:rsidP="00C14C79">
      <w:pPr>
        <w:ind w:left="360"/>
        <w:jc w:val="both"/>
        <w:rPr>
          <w:rFonts w:ascii="Tahoma" w:hAnsi="Tahoma" w:cs="Tahoma"/>
          <w:sz w:val="22"/>
          <w:szCs w:val="22"/>
        </w:rPr>
      </w:pPr>
      <w:r w:rsidRPr="00473AF7">
        <w:rPr>
          <w:rFonts w:ascii="Tahoma" w:hAnsi="Tahoma" w:cs="Tahoma"/>
          <w:sz w:val="22"/>
          <w:szCs w:val="22"/>
        </w:rPr>
        <w:t>La convocatoria estará a disposición de los licitantes en el domicilio de la convocante, exclusivamente para su consulta.</w:t>
      </w:r>
    </w:p>
    <w:p w:rsidR="003C0DB3" w:rsidRPr="00473AF7" w:rsidRDefault="003C0DB3" w:rsidP="003C0DB3">
      <w:pPr>
        <w:jc w:val="both"/>
        <w:rPr>
          <w:rFonts w:ascii="Tahoma" w:hAnsi="Tahoma" w:cs="Tahoma"/>
          <w:sz w:val="22"/>
          <w:szCs w:val="22"/>
        </w:rPr>
      </w:pPr>
    </w:p>
    <w:p w:rsidR="00887B60" w:rsidRPr="00406901" w:rsidRDefault="00887B60" w:rsidP="00887B60">
      <w:pPr>
        <w:ind w:left="360"/>
        <w:jc w:val="both"/>
        <w:rPr>
          <w:rFonts w:ascii="Tahoma" w:hAnsi="Tahoma" w:cs="Tahoma"/>
          <w:sz w:val="22"/>
          <w:szCs w:val="22"/>
        </w:rPr>
      </w:pPr>
      <w:r w:rsidRPr="00473AF7">
        <w:rPr>
          <w:rFonts w:ascii="Tahoma" w:hAnsi="Tahoma" w:cs="Tahoma"/>
          <w:sz w:val="22"/>
          <w:szCs w:val="22"/>
        </w:rPr>
        <w:t xml:space="preserve">La </w:t>
      </w:r>
      <w:r w:rsidR="003C0DB3">
        <w:rPr>
          <w:rFonts w:ascii="Tahoma" w:hAnsi="Tahoma" w:cs="Tahoma"/>
          <w:sz w:val="22"/>
          <w:szCs w:val="22"/>
        </w:rPr>
        <w:t xml:space="preserve">presente </w:t>
      </w:r>
      <w:r w:rsidR="00090418">
        <w:rPr>
          <w:rFonts w:ascii="Tahoma" w:hAnsi="Tahoma" w:cs="Tahoma"/>
          <w:sz w:val="22"/>
          <w:szCs w:val="22"/>
        </w:rPr>
        <w:t>Licitación</w:t>
      </w:r>
      <w:r w:rsidR="003C0DB3" w:rsidRPr="00473AF7">
        <w:rPr>
          <w:rFonts w:ascii="Tahoma" w:hAnsi="Tahoma" w:cs="Tahoma"/>
          <w:sz w:val="22"/>
          <w:szCs w:val="22"/>
        </w:rPr>
        <w:t xml:space="preserve"> </w:t>
      </w:r>
      <w:r w:rsidRPr="00473AF7">
        <w:rPr>
          <w:rFonts w:ascii="Tahoma" w:hAnsi="Tahoma" w:cs="Tahoma"/>
          <w:sz w:val="22"/>
          <w:szCs w:val="22"/>
        </w:rPr>
        <w:t xml:space="preserve">es: </w:t>
      </w:r>
      <w:r w:rsidR="007352E7" w:rsidRPr="00473AF7">
        <w:rPr>
          <w:rFonts w:ascii="Tahoma" w:hAnsi="Tahoma" w:cs="Tahoma"/>
          <w:b/>
          <w:sz w:val="22"/>
          <w:szCs w:val="22"/>
        </w:rPr>
        <w:t>Presencial</w:t>
      </w:r>
      <w:r w:rsidRPr="00473AF7">
        <w:rPr>
          <w:rFonts w:ascii="Tahoma" w:hAnsi="Tahoma" w:cs="Tahoma"/>
          <w:sz w:val="22"/>
          <w:szCs w:val="22"/>
        </w:rPr>
        <w:t xml:space="preserve">, en la cual los licitantes </w:t>
      </w:r>
      <w:r w:rsidR="002951A6" w:rsidRPr="00473AF7">
        <w:rPr>
          <w:rFonts w:ascii="Tahoma" w:hAnsi="Tahoma" w:cs="Tahoma"/>
          <w:sz w:val="22"/>
          <w:szCs w:val="22"/>
        </w:rPr>
        <w:t>podrán</w:t>
      </w:r>
      <w:r w:rsidRPr="00473AF7">
        <w:rPr>
          <w:rFonts w:ascii="Tahoma" w:hAnsi="Tahoma" w:cs="Tahoma"/>
          <w:sz w:val="22"/>
          <w:szCs w:val="22"/>
        </w:rPr>
        <w:t xml:space="preserve"> </w:t>
      </w:r>
      <w:r w:rsidRPr="00406901">
        <w:rPr>
          <w:rFonts w:ascii="Tahoma" w:hAnsi="Tahoma" w:cs="Tahoma"/>
          <w:sz w:val="22"/>
          <w:szCs w:val="22"/>
        </w:rPr>
        <w:t xml:space="preserve">presentar sus proposiciones en forma documental y por escrito, en sobre cerrado, durante el acto de presentación y apertura de proposiciones, la convocante aceptará </w:t>
      </w:r>
      <w:r w:rsidR="002F527D">
        <w:rPr>
          <w:rFonts w:ascii="Tahoma" w:hAnsi="Tahoma" w:cs="Tahoma"/>
          <w:sz w:val="22"/>
          <w:szCs w:val="22"/>
        </w:rPr>
        <w:t>proposiciones</w:t>
      </w:r>
      <w:r w:rsidRPr="00406901">
        <w:rPr>
          <w:rFonts w:ascii="Tahoma" w:hAnsi="Tahoma" w:cs="Tahoma"/>
          <w:sz w:val="22"/>
          <w:szCs w:val="22"/>
        </w:rPr>
        <w:t xml:space="preserve"> que se entreguen por servicio postal</w:t>
      </w:r>
      <w:r w:rsidR="00152A8A" w:rsidRPr="00406901">
        <w:rPr>
          <w:rFonts w:ascii="Tahoma" w:hAnsi="Tahoma" w:cs="Tahoma"/>
          <w:sz w:val="22"/>
          <w:szCs w:val="22"/>
        </w:rPr>
        <w:t xml:space="preserve"> y</w:t>
      </w:r>
      <w:r w:rsidR="007352E7" w:rsidRPr="00406901">
        <w:rPr>
          <w:rFonts w:ascii="Tahoma" w:hAnsi="Tahoma" w:cs="Tahoma"/>
          <w:sz w:val="22"/>
          <w:szCs w:val="22"/>
        </w:rPr>
        <w:t xml:space="preserve"> de</w:t>
      </w:r>
      <w:r w:rsidRPr="00406901">
        <w:rPr>
          <w:rFonts w:ascii="Tahoma" w:hAnsi="Tahoma" w:cs="Tahoma"/>
          <w:sz w:val="22"/>
          <w:szCs w:val="22"/>
        </w:rPr>
        <w:t xml:space="preserve"> mensajería</w:t>
      </w:r>
      <w:r w:rsidR="00406901" w:rsidRPr="00406901">
        <w:rPr>
          <w:rFonts w:ascii="Tahoma" w:hAnsi="Tahoma" w:cs="Tahoma"/>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Pr>
          <w:rFonts w:ascii="Tahoma" w:hAnsi="Tahoma" w:cs="Tahoma"/>
          <w:sz w:val="22"/>
          <w:szCs w:val="22"/>
        </w:rPr>
        <w:t>.</w:t>
      </w:r>
    </w:p>
    <w:p w:rsidR="0094177D" w:rsidRPr="00406901" w:rsidRDefault="0094177D">
      <w:pPr>
        <w:jc w:val="both"/>
        <w:rPr>
          <w:rFonts w:ascii="Tahoma" w:hAnsi="Tahoma" w:cs="Tahoma"/>
          <w:sz w:val="22"/>
          <w:szCs w:val="22"/>
        </w:rPr>
      </w:pPr>
    </w:p>
    <w:p w:rsidR="006747A8"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La </w:t>
      </w:r>
      <w:r w:rsidR="00406901">
        <w:rPr>
          <w:rFonts w:ascii="Tahoma" w:hAnsi="Tahoma" w:cs="Tahoma"/>
          <w:sz w:val="22"/>
          <w:szCs w:val="22"/>
        </w:rPr>
        <w:t xml:space="preserve">presente </w:t>
      </w:r>
      <w:r w:rsidR="00090418">
        <w:rPr>
          <w:rFonts w:ascii="Tahoma" w:hAnsi="Tahoma" w:cs="Tahoma"/>
          <w:sz w:val="22"/>
          <w:szCs w:val="22"/>
        </w:rPr>
        <w:t>Licitación</w:t>
      </w:r>
      <w:r w:rsidRPr="00473AF7">
        <w:rPr>
          <w:rFonts w:ascii="Tahoma" w:hAnsi="Tahoma" w:cs="Tahoma"/>
          <w:b/>
          <w:sz w:val="22"/>
          <w:szCs w:val="22"/>
        </w:rPr>
        <w:t xml:space="preserve"> </w:t>
      </w:r>
      <w:r w:rsidRPr="001D4C44">
        <w:rPr>
          <w:rFonts w:ascii="Tahoma" w:hAnsi="Tahoma" w:cs="Tahoma"/>
          <w:bCs/>
          <w:sz w:val="22"/>
          <w:szCs w:val="22"/>
        </w:rPr>
        <w:t>es</w:t>
      </w:r>
      <w:r w:rsidR="005203EB" w:rsidRPr="001D4C44">
        <w:rPr>
          <w:rFonts w:ascii="Tahoma" w:hAnsi="Tahoma" w:cs="Tahoma"/>
          <w:bCs/>
          <w:sz w:val="22"/>
          <w:szCs w:val="22"/>
        </w:rPr>
        <w:t>:</w:t>
      </w:r>
      <w:r w:rsidRPr="001D4C44">
        <w:rPr>
          <w:rFonts w:ascii="Tahoma" w:hAnsi="Tahoma" w:cs="Tahoma"/>
          <w:b/>
          <w:sz w:val="22"/>
          <w:szCs w:val="22"/>
        </w:rPr>
        <w:t xml:space="preserve"> </w:t>
      </w:r>
      <w:r w:rsidR="00090418" w:rsidRPr="001D4C44">
        <w:rPr>
          <w:rFonts w:ascii="Tahoma" w:hAnsi="Tahoma" w:cs="Tahoma"/>
          <w:b/>
          <w:sz w:val="22"/>
          <w:szCs w:val="22"/>
        </w:rPr>
        <w:t>I</w:t>
      </w:r>
      <w:r w:rsidR="00477885" w:rsidRPr="001D4C44">
        <w:rPr>
          <w:rFonts w:ascii="Tahoma" w:hAnsi="Tahoma" w:cs="Tahoma"/>
          <w:b/>
          <w:sz w:val="22"/>
          <w:szCs w:val="22"/>
        </w:rPr>
        <w:t>nternacional</w:t>
      </w:r>
      <w:r w:rsidR="00C10194" w:rsidRPr="001D4C44">
        <w:rPr>
          <w:rFonts w:ascii="Tahoma" w:hAnsi="Tahoma" w:cs="Tahoma"/>
          <w:b/>
          <w:sz w:val="22"/>
          <w:szCs w:val="22"/>
        </w:rPr>
        <w:t xml:space="preserve"> </w:t>
      </w:r>
      <w:r w:rsidR="000A7E57" w:rsidRPr="001D4C44">
        <w:rPr>
          <w:rFonts w:ascii="Tahoma" w:hAnsi="Tahoma" w:cs="Tahoma"/>
          <w:b/>
          <w:sz w:val="22"/>
          <w:szCs w:val="22"/>
        </w:rPr>
        <w:t>bajo la cobertura de tratados</w:t>
      </w:r>
      <w:r w:rsidR="00C10194" w:rsidRPr="001D4C44">
        <w:rPr>
          <w:rFonts w:ascii="Tahoma" w:hAnsi="Tahoma" w:cs="Tahoma"/>
          <w:b/>
          <w:sz w:val="22"/>
          <w:szCs w:val="22"/>
        </w:rPr>
        <w:t>,</w:t>
      </w:r>
      <w:r w:rsidRPr="001D4C44">
        <w:rPr>
          <w:rFonts w:ascii="Tahoma" w:hAnsi="Tahoma" w:cs="Tahoma"/>
          <w:sz w:val="22"/>
          <w:szCs w:val="22"/>
        </w:rPr>
        <w:t xml:space="preserve"> por lo que podrán participar </w:t>
      </w:r>
      <w:r w:rsidR="00477885" w:rsidRPr="001D4C44">
        <w:rPr>
          <w:rFonts w:ascii="Tahoma" w:hAnsi="Tahoma" w:cs="Tahoma"/>
          <w:sz w:val="22"/>
          <w:szCs w:val="22"/>
        </w:rPr>
        <w:t>licitantes mexicanos y extranjeros, cualquiera que</w:t>
      </w:r>
      <w:r w:rsidR="00477885" w:rsidRPr="00473AF7">
        <w:rPr>
          <w:rFonts w:ascii="Tahoma" w:hAnsi="Tahoma" w:cs="Tahoma"/>
          <w:sz w:val="22"/>
          <w:szCs w:val="22"/>
        </w:rPr>
        <w:t xml:space="preserve"> sea e</w:t>
      </w:r>
      <w:r w:rsidR="00CD4B50" w:rsidRPr="00473AF7">
        <w:rPr>
          <w:rFonts w:ascii="Tahoma" w:hAnsi="Tahoma" w:cs="Tahoma"/>
          <w:sz w:val="22"/>
          <w:szCs w:val="22"/>
        </w:rPr>
        <w:t>l origen de los bienes que cotic</w:t>
      </w:r>
      <w:r w:rsidR="00477885" w:rsidRPr="00473AF7">
        <w:rPr>
          <w:rFonts w:ascii="Tahoma" w:hAnsi="Tahoma" w:cs="Tahoma"/>
          <w:sz w:val="22"/>
          <w:szCs w:val="22"/>
        </w:rPr>
        <w:t>en</w:t>
      </w:r>
      <w:r w:rsidR="002951A6" w:rsidRPr="00473AF7">
        <w:rPr>
          <w:rFonts w:ascii="Tahoma" w:hAnsi="Tahoma" w:cs="Tahoma"/>
          <w:sz w:val="22"/>
          <w:szCs w:val="22"/>
        </w:rPr>
        <w:t xml:space="preserve">. </w:t>
      </w:r>
    </w:p>
    <w:p w:rsidR="0094177D" w:rsidRPr="00473AF7" w:rsidRDefault="0094177D">
      <w:pPr>
        <w:ind w:left="360"/>
        <w:jc w:val="both"/>
        <w:rPr>
          <w:rFonts w:ascii="Tahoma" w:hAnsi="Tahoma" w:cs="Tahoma"/>
          <w:sz w:val="22"/>
          <w:szCs w:val="22"/>
        </w:rPr>
      </w:pPr>
    </w:p>
    <w:p w:rsidR="0094177D"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Cualquier persona podrá asistir a los diferentes actos de esta </w:t>
      </w:r>
      <w:r w:rsidR="00090418">
        <w:rPr>
          <w:rFonts w:ascii="Tahoma" w:hAnsi="Tahoma" w:cs="Tahoma"/>
          <w:sz w:val="22"/>
          <w:szCs w:val="22"/>
        </w:rPr>
        <w:t>Licitación</w:t>
      </w:r>
      <w:r w:rsidRPr="00473AF7">
        <w:rPr>
          <w:rFonts w:ascii="Tahoma" w:hAnsi="Tahoma" w:cs="Tahoma"/>
          <w:sz w:val="22"/>
          <w:szCs w:val="22"/>
        </w:rPr>
        <w:t xml:space="preserve"> en calidad de observador, bajo la condición de </w:t>
      </w:r>
      <w:r w:rsidR="00CE160D" w:rsidRPr="00473AF7">
        <w:rPr>
          <w:rFonts w:ascii="Tahoma" w:hAnsi="Tahoma" w:cs="Tahoma"/>
          <w:sz w:val="22"/>
          <w:szCs w:val="22"/>
        </w:rPr>
        <w:t xml:space="preserve">registrar su asistencia, </w:t>
      </w:r>
      <w:r w:rsidRPr="00473AF7">
        <w:rPr>
          <w:rFonts w:ascii="Tahoma" w:hAnsi="Tahoma" w:cs="Tahoma"/>
          <w:sz w:val="22"/>
          <w:szCs w:val="22"/>
        </w:rPr>
        <w:t>debiendo abstenerse de intervenir en cualquier forma en los mismos</w:t>
      </w:r>
      <w:r w:rsidR="00B753EF" w:rsidRPr="00473AF7">
        <w:rPr>
          <w:rFonts w:ascii="Tahoma" w:hAnsi="Tahoma" w:cs="Tahoma"/>
          <w:sz w:val="22"/>
          <w:szCs w:val="22"/>
        </w:rPr>
        <w:t xml:space="preserve">; </w:t>
      </w:r>
      <w:r w:rsidR="00986934" w:rsidRPr="00473AF7">
        <w:rPr>
          <w:rFonts w:ascii="Tahoma" w:hAnsi="Tahoma" w:cs="Tahoma"/>
          <w:sz w:val="22"/>
          <w:szCs w:val="22"/>
        </w:rPr>
        <w:t>d</w:t>
      </w:r>
      <w:r w:rsidR="00B753EF" w:rsidRPr="00473AF7">
        <w:rPr>
          <w:rFonts w:ascii="Tahoma" w:hAnsi="Tahoma" w:cs="Tahoma"/>
          <w:sz w:val="22"/>
          <w:szCs w:val="22"/>
        </w:rPr>
        <w:t xml:space="preserve">ichas personas deberán </w:t>
      </w:r>
      <w:r w:rsidRPr="00473AF7">
        <w:rPr>
          <w:rFonts w:ascii="Tahoma" w:hAnsi="Tahoma" w:cs="Tahoma"/>
          <w:sz w:val="22"/>
          <w:szCs w:val="22"/>
        </w:rPr>
        <w:t xml:space="preserve">sujetarse a </w:t>
      </w:r>
      <w:r w:rsidRPr="00473AF7">
        <w:rPr>
          <w:rFonts w:ascii="Tahoma" w:hAnsi="Tahoma" w:cs="Tahoma"/>
          <w:sz w:val="22"/>
          <w:szCs w:val="22"/>
        </w:rPr>
        <w:lastRenderedPageBreak/>
        <w:t>las mismas condiciones que los licitantes deben de cumplir du</w:t>
      </w:r>
      <w:r w:rsidR="00DB2810" w:rsidRPr="00473AF7">
        <w:rPr>
          <w:rFonts w:ascii="Tahoma" w:hAnsi="Tahoma" w:cs="Tahoma"/>
          <w:sz w:val="22"/>
          <w:szCs w:val="22"/>
        </w:rPr>
        <w:t xml:space="preserve">rante el proceso de </w:t>
      </w:r>
      <w:r w:rsidR="006B1C28">
        <w:rPr>
          <w:rFonts w:ascii="Tahoma" w:hAnsi="Tahoma" w:cs="Tahoma"/>
          <w:sz w:val="22"/>
          <w:szCs w:val="22"/>
        </w:rPr>
        <w:t>l</w:t>
      </w:r>
      <w:r w:rsidR="00090418">
        <w:rPr>
          <w:rFonts w:ascii="Tahoma" w:hAnsi="Tahoma" w:cs="Tahoma"/>
          <w:sz w:val="22"/>
          <w:szCs w:val="22"/>
        </w:rPr>
        <w:t>icitación</w:t>
      </w:r>
      <w:r w:rsidR="00DB2810" w:rsidRPr="00473AF7">
        <w:rPr>
          <w:rFonts w:ascii="Tahoma" w:hAnsi="Tahoma" w:cs="Tahoma"/>
          <w:sz w:val="22"/>
          <w:szCs w:val="22"/>
        </w:rPr>
        <w:t xml:space="preserve"> en cuanto a </w:t>
      </w:r>
      <w:r w:rsidR="00481BE8" w:rsidRPr="00473AF7">
        <w:rPr>
          <w:rFonts w:ascii="Tahoma" w:hAnsi="Tahoma" w:cs="Tahoma"/>
          <w:sz w:val="22"/>
          <w:szCs w:val="22"/>
        </w:rPr>
        <w:t>p</w:t>
      </w:r>
      <w:r w:rsidRPr="00473AF7">
        <w:rPr>
          <w:rFonts w:ascii="Tahoma" w:hAnsi="Tahoma" w:cs="Tahoma"/>
          <w:sz w:val="22"/>
          <w:szCs w:val="22"/>
        </w:rPr>
        <w:t>untualidad y registro.</w:t>
      </w:r>
    </w:p>
    <w:p w:rsidR="0094177D" w:rsidRPr="00473AF7" w:rsidRDefault="0094177D">
      <w:pPr>
        <w:ind w:left="360"/>
        <w:jc w:val="both"/>
        <w:rPr>
          <w:rFonts w:ascii="Tahoma" w:hAnsi="Tahoma" w:cs="Tahoma"/>
          <w:sz w:val="22"/>
          <w:szCs w:val="22"/>
        </w:rPr>
      </w:pPr>
    </w:p>
    <w:p w:rsidR="00642F79" w:rsidRDefault="00642F79" w:rsidP="00642F79">
      <w:pPr>
        <w:numPr>
          <w:ilvl w:val="0"/>
          <w:numId w:val="1"/>
        </w:numPr>
        <w:jc w:val="both"/>
        <w:rPr>
          <w:rFonts w:ascii="Tahoma" w:hAnsi="Tahoma" w:cs="Tahoma"/>
          <w:sz w:val="22"/>
          <w:szCs w:val="22"/>
        </w:rPr>
      </w:pPr>
      <w:r w:rsidRPr="00473AF7">
        <w:rPr>
          <w:rFonts w:ascii="Tahoma" w:hAnsi="Tahoma" w:cs="Tahoma"/>
          <w:sz w:val="22"/>
          <w:szCs w:val="22"/>
        </w:rPr>
        <w:t>Se incorpora a la convocatoria de la</w:t>
      </w:r>
      <w:r w:rsidR="006B1C28">
        <w:rPr>
          <w:rFonts w:ascii="Tahoma" w:hAnsi="Tahoma" w:cs="Tahoma"/>
          <w:sz w:val="22"/>
          <w:szCs w:val="22"/>
        </w:rPr>
        <w:t xml:space="preserve"> l</w:t>
      </w:r>
      <w:r w:rsidR="00090418">
        <w:rPr>
          <w:rFonts w:ascii="Tahoma" w:hAnsi="Tahoma" w:cs="Tahoma"/>
          <w:sz w:val="22"/>
          <w:szCs w:val="22"/>
        </w:rPr>
        <w:t>icitación</w:t>
      </w:r>
      <w:r w:rsidRPr="00473AF7">
        <w:rPr>
          <w:rFonts w:ascii="Tahoma" w:hAnsi="Tahoma" w:cs="Tahoma"/>
          <w:sz w:val="22"/>
          <w:szCs w:val="22"/>
        </w:rPr>
        <w:t xml:space="preserve"> </w:t>
      </w:r>
      <w:r w:rsidRPr="008B3A82">
        <w:rPr>
          <w:rFonts w:ascii="Tahoma" w:hAnsi="Tahoma" w:cs="Tahoma"/>
          <w:sz w:val="22"/>
          <w:szCs w:val="22"/>
        </w:rPr>
        <w:t xml:space="preserve">el </w:t>
      </w:r>
      <w:r w:rsidRPr="008B3A82">
        <w:rPr>
          <w:rFonts w:ascii="Tahoma" w:hAnsi="Tahoma" w:cs="Tahoma"/>
          <w:b/>
          <w:sz w:val="22"/>
          <w:szCs w:val="22"/>
        </w:rPr>
        <w:t>A</w:t>
      </w:r>
      <w:r w:rsidR="00681E80" w:rsidRPr="008B3A82">
        <w:rPr>
          <w:rFonts w:ascii="Tahoma" w:hAnsi="Tahoma" w:cs="Tahoma"/>
          <w:b/>
          <w:sz w:val="22"/>
          <w:szCs w:val="22"/>
        </w:rPr>
        <w:t>nexo</w:t>
      </w:r>
      <w:r w:rsidRPr="008B3A82">
        <w:rPr>
          <w:rFonts w:ascii="Tahoma" w:hAnsi="Tahoma" w:cs="Tahoma"/>
          <w:b/>
          <w:sz w:val="22"/>
          <w:szCs w:val="22"/>
        </w:rPr>
        <w:t xml:space="preserve"> </w:t>
      </w:r>
      <w:r w:rsidR="00B969A8">
        <w:rPr>
          <w:rFonts w:ascii="Tahoma" w:hAnsi="Tahoma" w:cs="Tahoma"/>
          <w:b/>
          <w:sz w:val="22"/>
          <w:szCs w:val="22"/>
        </w:rPr>
        <w:t>1</w:t>
      </w:r>
      <w:r w:rsidR="002341EB">
        <w:rPr>
          <w:rFonts w:ascii="Tahoma" w:hAnsi="Tahoma" w:cs="Tahoma"/>
          <w:b/>
          <w:sz w:val="22"/>
          <w:szCs w:val="22"/>
        </w:rPr>
        <w:t>1</w:t>
      </w:r>
      <w:r w:rsidRPr="008B3A82">
        <w:rPr>
          <w:rFonts w:ascii="Tahoma" w:hAnsi="Tahoma" w:cs="Tahoma"/>
          <w:sz w:val="22"/>
          <w:szCs w:val="22"/>
        </w:rPr>
        <w:t xml:space="preserve">, con el </w:t>
      </w:r>
      <w:r w:rsidRPr="008B3A82">
        <w:rPr>
          <w:rFonts w:ascii="Tahoma" w:hAnsi="Tahoma" w:cs="Tahoma"/>
          <w:sz w:val="22"/>
          <w:szCs w:val="22"/>
          <w:u w:val="single"/>
        </w:rPr>
        <w:t xml:space="preserve">formato que señala los documentos requeridos para participar e integrar las proposiciones, relacionados con los puntos específicos solicitados en </w:t>
      </w:r>
      <w:r w:rsidR="004B0B7C" w:rsidRPr="008B3A82">
        <w:rPr>
          <w:rFonts w:ascii="Tahoma" w:hAnsi="Tahoma" w:cs="Tahoma"/>
          <w:sz w:val="22"/>
          <w:szCs w:val="22"/>
          <w:u w:val="single"/>
        </w:rPr>
        <w:t>la</w:t>
      </w:r>
      <w:r w:rsidRPr="008B3A82">
        <w:rPr>
          <w:rFonts w:ascii="Tahoma" w:hAnsi="Tahoma" w:cs="Tahoma"/>
          <w:sz w:val="22"/>
          <w:szCs w:val="22"/>
          <w:u w:val="single"/>
        </w:rPr>
        <w:t xml:space="preserve"> </w:t>
      </w:r>
      <w:r w:rsidR="004B0B7C" w:rsidRPr="008B3A82">
        <w:rPr>
          <w:rFonts w:ascii="Tahoma" w:hAnsi="Tahoma" w:cs="Tahoma"/>
          <w:sz w:val="22"/>
          <w:szCs w:val="22"/>
          <w:u w:val="single"/>
        </w:rPr>
        <w:t>Sección</w:t>
      </w:r>
      <w:r w:rsidR="00681E80" w:rsidRPr="008B3A82">
        <w:rPr>
          <w:rFonts w:ascii="Tahoma" w:hAnsi="Tahoma" w:cs="Tahoma"/>
          <w:sz w:val="22"/>
          <w:szCs w:val="22"/>
          <w:u w:val="single"/>
        </w:rPr>
        <w:t xml:space="preserve"> III, </w:t>
      </w:r>
      <w:r w:rsidRPr="008B3A82">
        <w:rPr>
          <w:rFonts w:ascii="Tahoma" w:hAnsi="Tahoma" w:cs="Tahoma"/>
          <w:sz w:val="22"/>
          <w:szCs w:val="22"/>
          <w:u w:val="single"/>
        </w:rPr>
        <w:t xml:space="preserve">numeral </w:t>
      </w:r>
      <w:r w:rsidR="008B3A82" w:rsidRPr="008B3A82">
        <w:rPr>
          <w:rFonts w:ascii="Tahoma" w:hAnsi="Tahoma" w:cs="Tahoma"/>
          <w:b/>
          <w:sz w:val="22"/>
          <w:szCs w:val="22"/>
          <w:u w:val="single"/>
        </w:rPr>
        <w:t>31</w:t>
      </w:r>
      <w:r w:rsidRPr="008B3A82">
        <w:rPr>
          <w:rFonts w:ascii="Tahoma" w:hAnsi="Tahoma" w:cs="Tahoma"/>
          <w:sz w:val="22"/>
          <w:szCs w:val="22"/>
          <w:u w:val="single"/>
        </w:rPr>
        <w:t xml:space="preserve"> de la convocatoria</w:t>
      </w:r>
      <w:r w:rsidR="000E6411" w:rsidRPr="008B3A82">
        <w:rPr>
          <w:rFonts w:ascii="Tahoma" w:hAnsi="Tahoma" w:cs="Tahoma"/>
          <w:sz w:val="22"/>
          <w:szCs w:val="22"/>
        </w:rPr>
        <w:t>.</w:t>
      </w:r>
    </w:p>
    <w:p w:rsidR="001B1CA3" w:rsidRPr="008B3A82" w:rsidRDefault="001B1CA3" w:rsidP="001B1CA3">
      <w:pPr>
        <w:jc w:val="both"/>
        <w:rPr>
          <w:rFonts w:ascii="Tahoma" w:hAnsi="Tahoma" w:cs="Tahoma"/>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 xml:space="preserve">La convocante durante el proceso de la </w:t>
      </w:r>
      <w:r w:rsidR="006B1C28">
        <w:rPr>
          <w:rFonts w:ascii="Tahoma" w:hAnsi="Tahoma" w:cs="Tahoma"/>
          <w:color w:val="000000"/>
          <w:sz w:val="22"/>
          <w:szCs w:val="22"/>
        </w:rPr>
        <w:t>l</w:t>
      </w:r>
      <w:r w:rsidR="00090418">
        <w:rPr>
          <w:rFonts w:ascii="Tahoma" w:hAnsi="Tahoma" w:cs="Tahoma"/>
          <w:color w:val="000000"/>
          <w:sz w:val="22"/>
          <w:szCs w:val="22"/>
        </w:rPr>
        <w:t>icitación</w:t>
      </w:r>
      <w:r w:rsidRPr="00473AF7">
        <w:rPr>
          <w:rFonts w:ascii="Tahoma" w:hAnsi="Tahoma" w:cs="Tahoma"/>
          <w:color w:val="000000"/>
          <w:sz w:val="22"/>
          <w:szCs w:val="22"/>
        </w:rPr>
        <w:t xml:space="preserve"> no utilizará la modalidad de </w:t>
      </w:r>
      <w:r w:rsidRPr="00473AF7">
        <w:rPr>
          <w:rFonts w:ascii="Tahoma" w:hAnsi="Tahoma" w:cs="Tahoma"/>
          <w:b/>
          <w:color w:val="000000"/>
          <w:sz w:val="22"/>
          <w:szCs w:val="22"/>
        </w:rPr>
        <w:t>ofertas subsecuentes de descuentos</w:t>
      </w:r>
      <w:r w:rsidRPr="00473AF7">
        <w:rPr>
          <w:rFonts w:ascii="Tahoma" w:hAnsi="Tahoma" w:cs="Tahoma"/>
          <w:color w:val="000000"/>
          <w:sz w:val="22"/>
          <w:szCs w:val="22"/>
        </w:rPr>
        <w:t>, para la adquisición de los bienes licitados.</w:t>
      </w:r>
    </w:p>
    <w:p w:rsidR="007343DF" w:rsidRPr="00473AF7" w:rsidRDefault="007343DF" w:rsidP="007343DF">
      <w:pPr>
        <w:pStyle w:val="Prrafodelista"/>
        <w:rPr>
          <w:rFonts w:ascii="Tahoma" w:hAnsi="Tahoma" w:cs="Tahoma"/>
          <w:color w:val="000000"/>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Los licitantes</w:t>
      </w:r>
      <w:r w:rsidR="001B1CA3" w:rsidRPr="001B1CA3">
        <w:rPr>
          <w:rFonts w:ascii="Tahoma" w:hAnsi="Tahoma" w:cs="Tahoma"/>
          <w:color w:val="000000"/>
          <w:sz w:val="22"/>
          <w:szCs w:val="22"/>
        </w:rPr>
        <w:t xml:space="preserve"> </w:t>
      </w:r>
      <w:r w:rsidR="001B1CA3" w:rsidRPr="00473AF7">
        <w:rPr>
          <w:rFonts w:ascii="Tahoma" w:hAnsi="Tahoma" w:cs="Tahoma"/>
          <w:color w:val="000000"/>
          <w:sz w:val="22"/>
          <w:szCs w:val="22"/>
        </w:rPr>
        <w:t xml:space="preserve">para esta </w:t>
      </w:r>
      <w:r w:rsidR="001B1CA3">
        <w:rPr>
          <w:rFonts w:ascii="Tahoma" w:hAnsi="Tahoma" w:cs="Tahoma"/>
          <w:color w:val="000000"/>
          <w:sz w:val="22"/>
          <w:szCs w:val="22"/>
        </w:rPr>
        <w:t>Licitación</w:t>
      </w:r>
      <w:r w:rsidRPr="00473AF7">
        <w:rPr>
          <w:rFonts w:ascii="Tahoma" w:hAnsi="Tahoma" w:cs="Tahoma"/>
          <w:color w:val="000000"/>
          <w:sz w:val="22"/>
          <w:szCs w:val="22"/>
        </w:rPr>
        <w:t xml:space="preserve"> sólo podrán presentar una proposición</w:t>
      </w:r>
      <w:r w:rsidR="001B1CA3">
        <w:rPr>
          <w:rFonts w:ascii="Tahoma" w:hAnsi="Tahoma" w:cs="Tahoma"/>
          <w:color w:val="000000"/>
          <w:sz w:val="22"/>
          <w:szCs w:val="22"/>
        </w:rPr>
        <w:t xml:space="preserve"> para cada una de las partidas en que participa</w:t>
      </w:r>
      <w:r w:rsidRPr="00473AF7">
        <w:rPr>
          <w:rFonts w:ascii="Tahoma" w:hAnsi="Tahoma" w:cs="Tahoma"/>
          <w:color w:val="000000"/>
          <w:sz w:val="22"/>
          <w:szCs w:val="22"/>
        </w:rPr>
        <w:t>.</w:t>
      </w:r>
    </w:p>
    <w:p w:rsidR="00B25094" w:rsidRPr="00473AF7" w:rsidRDefault="00B25094" w:rsidP="00B25094">
      <w:pPr>
        <w:ind w:left="360"/>
        <w:jc w:val="both"/>
        <w:rPr>
          <w:rFonts w:ascii="Tahoma" w:hAnsi="Tahoma" w:cs="Tahoma"/>
          <w:color w:val="000000"/>
          <w:sz w:val="22"/>
          <w:szCs w:val="22"/>
        </w:rPr>
      </w:pPr>
    </w:p>
    <w:p w:rsidR="009B6AC5" w:rsidRPr="00A75625" w:rsidRDefault="0025122A" w:rsidP="009B6AC5">
      <w:pPr>
        <w:pStyle w:val="texto0"/>
        <w:numPr>
          <w:ilvl w:val="0"/>
          <w:numId w:val="1"/>
        </w:numPr>
        <w:spacing w:after="0" w:line="240" w:lineRule="auto"/>
        <w:rPr>
          <w:rFonts w:ascii="Tahoma" w:hAnsi="Tahoma" w:cs="Tahoma"/>
          <w:sz w:val="22"/>
          <w:szCs w:val="22"/>
        </w:rPr>
      </w:pPr>
      <w:r w:rsidRPr="00A75625">
        <w:rPr>
          <w:rFonts w:ascii="Tahoma" w:hAnsi="Tahoma" w:cs="Tahoma"/>
          <w:b/>
          <w:sz w:val="22"/>
          <w:szCs w:val="22"/>
        </w:rPr>
        <w:t>GLOSARIO DE TERMINOS: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roofErr w:type="spellStart"/>
      <w:r w:rsidRPr="00473AF7">
        <w:rPr>
          <w:rFonts w:ascii="Tahoma" w:hAnsi="Tahoma" w:cs="Tahoma"/>
          <w:b/>
          <w:bCs/>
          <w:sz w:val="22"/>
          <w:szCs w:val="22"/>
        </w:rPr>
        <w:t>CompraNet</w:t>
      </w:r>
      <w:proofErr w:type="spellEnd"/>
      <w:r w:rsidRPr="00473AF7">
        <w:rPr>
          <w:rFonts w:ascii="Tahoma" w:hAnsi="Tahoma" w:cs="Tahoma"/>
          <w:b/>
          <w:bCs/>
          <w:sz w:val="22"/>
          <w:szCs w:val="22"/>
        </w:rPr>
        <w:t>:</w:t>
      </w:r>
      <w:r w:rsidRPr="00473AF7">
        <w:rPr>
          <w:rFonts w:ascii="Tahoma" w:hAnsi="Tahoma" w:cs="Tahoma"/>
          <w:bCs/>
          <w:sz w:val="22"/>
          <w:szCs w:val="22"/>
        </w:rPr>
        <w:t xml:space="preserve"> el sistema electrónico de información pública gubernamental sobre adquisicio</w:t>
      </w:r>
      <w:r w:rsidR="0025122A" w:rsidRPr="00473AF7">
        <w:rPr>
          <w:rFonts w:ascii="Tahoma" w:hAnsi="Tahoma" w:cs="Tahoma"/>
          <w:bCs/>
          <w:sz w:val="22"/>
          <w:szCs w:val="22"/>
        </w:rPr>
        <w:t>nes, arrendamientos y servicios,</w:t>
      </w:r>
      <w:r w:rsidRPr="00473AF7">
        <w:rPr>
          <w:rFonts w:ascii="Tahoma" w:hAnsi="Tahoma" w:cs="Tahoma"/>
          <w:bCs/>
          <w:sz w:val="22"/>
          <w:szCs w:val="22"/>
        </w:rPr>
        <w:t xml:space="preserve"> </w:t>
      </w:r>
      <w:r w:rsidR="0025122A" w:rsidRPr="00473AF7">
        <w:rPr>
          <w:rFonts w:ascii="Tahoma" w:hAnsi="Tahoma" w:cs="Tahoma"/>
          <w:bCs/>
          <w:sz w:val="22"/>
          <w:szCs w:val="22"/>
        </w:rPr>
        <w:t>d</w:t>
      </w:r>
      <w:r w:rsidRPr="00473AF7">
        <w:rPr>
          <w:rFonts w:ascii="Tahoma" w:hAnsi="Tahoma" w:cs="Tahoma"/>
          <w:bCs/>
          <w:sz w:val="22"/>
          <w:szCs w:val="22"/>
        </w:rPr>
        <w:t>icho sistema será de consulta gratuita y constituirá un medio por el cual se desarrollarán procedimientos de contratación.</w:t>
      </w: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lang w:val="es-MX"/>
        </w:rPr>
      </w:pPr>
      <w:r w:rsidRPr="00473AF7">
        <w:rPr>
          <w:rFonts w:ascii="Tahoma" w:hAnsi="Tahoma" w:cs="Tahoma"/>
          <w:b/>
          <w:bCs/>
          <w:sz w:val="22"/>
          <w:szCs w:val="22"/>
        </w:rPr>
        <w:t>Proveedor:</w:t>
      </w:r>
      <w:r w:rsidRPr="00473AF7">
        <w:rPr>
          <w:rFonts w:ascii="Tahoma" w:hAnsi="Tahoma" w:cs="Tahoma"/>
          <w:bCs/>
          <w:sz w:val="22"/>
          <w:szCs w:val="22"/>
        </w:rPr>
        <w:t xml:space="preserve"> la persona que celebre contratos de adquisiciones, arrendamientos o servicios;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r w:rsidRPr="00A82A63">
        <w:rPr>
          <w:rFonts w:ascii="Tahoma" w:hAnsi="Tahoma" w:cs="Tahoma"/>
          <w:b/>
          <w:bCs/>
          <w:sz w:val="22"/>
          <w:szCs w:val="22"/>
        </w:rPr>
        <w:t>Licitante</w:t>
      </w:r>
      <w:r w:rsidR="001B6F09">
        <w:rPr>
          <w:rFonts w:ascii="Tahoma" w:hAnsi="Tahoma" w:cs="Tahoma"/>
          <w:b/>
          <w:bCs/>
          <w:sz w:val="22"/>
          <w:szCs w:val="22"/>
        </w:rPr>
        <w:t xml:space="preserve"> (s)</w:t>
      </w:r>
      <w:r w:rsidRPr="00A82A63">
        <w:rPr>
          <w:rFonts w:ascii="Tahoma" w:hAnsi="Tahoma" w:cs="Tahoma"/>
          <w:b/>
          <w:bCs/>
          <w:sz w:val="22"/>
          <w:szCs w:val="22"/>
        </w:rPr>
        <w:t xml:space="preserve">: </w:t>
      </w:r>
      <w:r w:rsidRPr="00473AF7">
        <w:rPr>
          <w:rFonts w:ascii="Tahoma" w:hAnsi="Tahoma" w:cs="Tahoma"/>
          <w:bCs/>
          <w:sz w:val="22"/>
          <w:szCs w:val="22"/>
        </w:rPr>
        <w:t xml:space="preserve">la persona que participe en cualquier procedimiento de </w:t>
      </w:r>
      <w:r w:rsidR="00090418">
        <w:rPr>
          <w:rFonts w:ascii="Tahoma" w:hAnsi="Tahoma" w:cs="Tahoma"/>
          <w:bCs/>
          <w:sz w:val="22"/>
          <w:szCs w:val="22"/>
        </w:rPr>
        <w:t>Licitación</w:t>
      </w:r>
      <w:r w:rsidRPr="00473AF7">
        <w:rPr>
          <w:rFonts w:ascii="Tahoma" w:hAnsi="Tahoma" w:cs="Tahoma"/>
          <w:bCs/>
          <w:sz w:val="22"/>
          <w:szCs w:val="22"/>
        </w:rPr>
        <w:t xml:space="preserve"> pública o bien de </w:t>
      </w:r>
      <w:r w:rsidR="00090418">
        <w:rPr>
          <w:rFonts w:ascii="Tahoma" w:hAnsi="Tahoma" w:cs="Tahoma"/>
          <w:bCs/>
          <w:sz w:val="22"/>
          <w:szCs w:val="22"/>
        </w:rPr>
        <w:t>Licitación</w:t>
      </w:r>
      <w:r w:rsidRPr="00473AF7">
        <w:rPr>
          <w:rFonts w:ascii="Tahoma" w:hAnsi="Tahoma" w:cs="Tahoma"/>
          <w:bCs/>
          <w:sz w:val="22"/>
          <w:szCs w:val="22"/>
        </w:rPr>
        <w:t>, y</w:t>
      </w: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Investigación de mercado:</w:t>
      </w:r>
      <w:r w:rsidRPr="00473AF7">
        <w:rPr>
          <w:rFonts w:ascii="Tahoma" w:hAnsi="Tahoma" w:cs="Tahoma"/>
          <w:sz w:val="22"/>
          <w:szCs w:val="22"/>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r w:rsidR="00F83404">
        <w:rPr>
          <w:rFonts w:ascii="Tahoma" w:hAnsi="Tahoma" w:cs="Tahoma"/>
          <w:sz w:val="22"/>
          <w:szCs w:val="22"/>
        </w:rPr>
        <w:t>.</w:t>
      </w: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r w:rsidRPr="00A82A63">
        <w:rPr>
          <w:rFonts w:ascii="Tahoma" w:hAnsi="Tahoma" w:cs="Tahoma"/>
          <w:b/>
          <w:sz w:val="22"/>
          <w:szCs w:val="22"/>
          <w:lang w:val="es-MX"/>
        </w:rPr>
        <w:t>Precio no aceptable:</w:t>
      </w:r>
      <w:r w:rsidRPr="00A82A63">
        <w:rPr>
          <w:rFonts w:ascii="Tahoma" w:hAnsi="Tahoma" w:cs="Tahoma"/>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090418">
        <w:rPr>
          <w:rFonts w:ascii="Tahoma" w:hAnsi="Tahoma" w:cs="Tahoma"/>
          <w:sz w:val="22"/>
          <w:szCs w:val="22"/>
          <w:lang w:val="es-MX"/>
        </w:rPr>
        <w:t>Licitación</w:t>
      </w:r>
      <w:r>
        <w:rPr>
          <w:rFonts w:ascii="Tahoma" w:hAnsi="Tahoma" w:cs="Tahoma"/>
          <w:sz w:val="22"/>
          <w:szCs w:val="22"/>
          <w:lang w:val="es-MX"/>
        </w:rPr>
        <w:t>.</w:t>
      </w:r>
    </w:p>
    <w:p w:rsidR="00A82A63" w:rsidRPr="00473AF7"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9B6AC5"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Precio conveniente:</w:t>
      </w:r>
      <w:r w:rsidRPr="00473AF7">
        <w:rPr>
          <w:rFonts w:ascii="Tahoma" w:hAnsi="Tahoma" w:cs="Tahoma"/>
          <w:sz w:val="22"/>
          <w:szCs w:val="22"/>
        </w:rPr>
        <w:t xml:space="preserve"> es aquel que se determina a partir de obtener el promedio de los precios preponderantes que resulten de las proposiciones aceptadas técnicamente en la </w:t>
      </w:r>
      <w:r w:rsidR="00090418">
        <w:rPr>
          <w:rFonts w:ascii="Tahoma" w:hAnsi="Tahoma" w:cs="Tahoma"/>
          <w:sz w:val="22"/>
          <w:szCs w:val="22"/>
        </w:rPr>
        <w:t>Licitación</w:t>
      </w:r>
      <w:r w:rsidRPr="00473AF7">
        <w:rPr>
          <w:rFonts w:ascii="Tahoma" w:hAnsi="Tahoma" w:cs="Tahoma"/>
          <w:sz w:val="22"/>
          <w:szCs w:val="22"/>
        </w:rPr>
        <w:t>, y a éste se le resta el porcentaje que determine la dependencia o entidad en sus políticas, bases y lineamientos.</w:t>
      </w:r>
    </w:p>
    <w:p w:rsidR="00896168" w:rsidRDefault="00896168" w:rsidP="0025122A">
      <w:pPr>
        <w:pStyle w:val="ROMANOS"/>
        <w:tabs>
          <w:tab w:val="clear" w:pos="720"/>
          <w:tab w:val="left" w:pos="284"/>
        </w:tabs>
        <w:spacing w:after="0" w:line="240" w:lineRule="auto"/>
        <w:ind w:left="284" w:firstLine="0"/>
        <w:rPr>
          <w:rFonts w:ascii="Tahoma" w:hAnsi="Tahoma" w:cs="Tahoma"/>
          <w:sz w:val="22"/>
          <w:szCs w:val="22"/>
        </w:rPr>
      </w:pPr>
    </w:p>
    <w:p w:rsidR="00896168" w:rsidRPr="00896168" w:rsidRDefault="00896168" w:rsidP="00896168">
      <w:pPr>
        <w:autoSpaceDE w:val="0"/>
        <w:autoSpaceDN w:val="0"/>
        <w:adjustRightInd w:val="0"/>
        <w:ind w:left="284"/>
        <w:jc w:val="both"/>
        <w:rPr>
          <w:rFonts w:ascii="Tahoma" w:hAnsi="Tahoma" w:cs="Tahoma"/>
          <w:sz w:val="22"/>
          <w:szCs w:val="22"/>
          <w:lang w:val="es-ES_tradnl"/>
        </w:rPr>
      </w:pPr>
      <w:r w:rsidRPr="00896168">
        <w:rPr>
          <w:rFonts w:ascii="Tahoma" w:hAnsi="Tahoma" w:cs="Tahoma"/>
          <w:b/>
          <w:sz w:val="22"/>
          <w:szCs w:val="22"/>
          <w:lang w:val="es-ES_tradnl"/>
        </w:rPr>
        <w:t>Ley</w:t>
      </w:r>
      <w:r>
        <w:rPr>
          <w:rFonts w:ascii="Tahoma" w:hAnsi="Tahoma" w:cs="Tahoma"/>
          <w:b/>
          <w:sz w:val="22"/>
          <w:szCs w:val="22"/>
          <w:lang w:val="es-ES_tradnl"/>
        </w:rPr>
        <w:t>:</w:t>
      </w:r>
      <w:r w:rsidRPr="00896168">
        <w:rPr>
          <w:rFonts w:ascii="Tahoma" w:hAnsi="Tahoma" w:cs="Tahoma"/>
          <w:sz w:val="22"/>
          <w:szCs w:val="22"/>
          <w:lang w:val="es-ES_tradnl"/>
        </w:rPr>
        <w:t xml:space="preserve"> Ley de Adquisiciones, Arrendamientos y Servicios del Sector Público.</w:t>
      </w:r>
    </w:p>
    <w:p w:rsidR="00896168" w:rsidRDefault="00896168" w:rsidP="00896168">
      <w:pPr>
        <w:pStyle w:val="ROMANOS"/>
        <w:tabs>
          <w:tab w:val="clear" w:pos="720"/>
          <w:tab w:val="left" w:pos="284"/>
        </w:tabs>
        <w:spacing w:after="0" w:line="240" w:lineRule="auto"/>
        <w:ind w:left="284" w:firstLine="0"/>
        <w:rPr>
          <w:rFonts w:ascii="Tahoma" w:hAnsi="Tahoma" w:cs="Tahoma"/>
          <w:sz w:val="22"/>
          <w:szCs w:val="22"/>
        </w:rPr>
      </w:pPr>
    </w:p>
    <w:p w:rsidR="00A82A63" w:rsidRDefault="00896168" w:rsidP="00896168">
      <w:pPr>
        <w:pStyle w:val="ROMANOS"/>
        <w:tabs>
          <w:tab w:val="clear" w:pos="720"/>
          <w:tab w:val="left" w:pos="284"/>
        </w:tabs>
        <w:spacing w:after="0" w:line="240" w:lineRule="auto"/>
        <w:ind w:left="284" w:firstLine="0"/>
        <w:rPr>
          <w:rFonts w:ascii="Tahoma" w:hAnsi="Tahoma" w:cs="Tahoma"/>
          <w:sz w:val="22"/>
          <w:szCs w:val="22"/>
        </w:rPr>
      </w:pPr>
      <w:r w:rsidRPr="00896168">
        <w:rPr>
          <w:rFonts w:ascii="Tahoma" w:hAnsi="Tahoma" w:cs="Tahoma"/>
          <w:b/>
          <w:sz w:val="22"/>
          <w:szCs w:val="22"/>
        </w:rPr>
        <w:t>Reglamento:</w:t>
      </w:r>
      <w:r>
        <w:rPr>
          <w:rFonts w:ascii="Tahoma" w:hAnsi="Tahoma" w:cs="Tahoma"/>
          <w:sz w:val="22"/>
          <w:szCs w:val="22"/>
        </w:rPr>
        <w:t xml:space="preserve"> </w:t>
      </w:r>
      <w:r w:rsidRPr="00896168">
        <w:rPr>
          <w:rFonts w:ascii="Tahoma" w:hAnsi="Tahoma" w:cs="Tahoma"/>
          <w:sz w:val="22"/>
          <w:szCs w:val="22"/>
        </w:rPr>
        <w:t>El Reglamento de la Ley de Adquisiciones, Arrendamientos y Servicios del Sector Público.</w:t>
      </w: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94177D" w:rsidRPr="00473AF7" w:rsidRDefault="0019372E" w:rsidP="002753E0">
      <w:pPr>
        <w:pStyle w:val="Ttulo1"/>
        <w:shd w:val="clear" w:color="auto" w:fill="E0E0E0"/>
        <w:jc w:val="center"/>
        <w:rPr>
          <w:rFonts w:ascii="Tahoma" w:hAnsi="Tahoma" w:cs="Tahoma"/>
          <w:sz w:val="22"/>
          <w:szCs w:val="22"/>
        </w:rPr>
      </w:pPr>
      <w:r>
        <w:rPr>
          <w:rFonts w:ascii="Tahoma" w:hAnsi="Tahoma" w:cs="Tahoma"/>
          <w:sz w:val="22"/>
          <w:szCs w:val="22"/>
        </w:rPr>
        <w:lastRenderedPageBreak/>
        <w:t>SECCIO</w:t>
      </w:r>
      <w:r w:rsidR="00DB2810" w:rsidRPr="00473AF7">
        <w:rPr>
          <w:rFonts w:ascii="Tahoma" w:hAnsi="Tahoma" w:cs="Tahoma"/>
          <w:sz w:val="22"/>
          <w:szCs w:val="22"/>
        </w:rPr>
        <w:t xml:space="preserve">N </w:t>
      </w:r>
      <w:r w:rsidR="0094177D" w:rsidRPr="00473AF7">
        <w:rPr>
          <w:rFonts w:ascii="Tahoma" w:hAnsi="Tahoma" w:cs="Tahoma"/>
          <w:sz w:val="22"/>
          <w:szCs w:val="22"/>
        </w:rPr>
        <w:t xml:space="preserve"> II.</w:t>
      </w:r>
      <w:r w:rsidR="007537AB">
        <w:rPr>
          <w:rFonts w:ascii="Tahoma" w:hAnsi="Tahoma" w:cs="Tahoma"/>
          <w:sz w:val="22"/>
          <w:szCs w:val="22"/>
        </w:rPr>
        <w:t xml:space="preserve"> </w:t>
      </w:r>
      <w:r w:rsidR="005D47C0" w:rsidRPr="00473AF7">
        <w:rPr>
          <w:rFonts w:ascii="Tahoma" w:hAnsi="Tahoma" w:cs="Tahoma"/>
          <w:sz w:val="22"/>
          <w:szCs w:val="22"/>
          <w:lang w:val="es-ES"/>
        </w:rPr>
        <w:t>CONDICIONES GENERALES</w:t>
      </w:r>
    </w:p>
    <w:p w:rsidR="005D47C0" w:rsidRPr="00473AF7" w:rsidRDefault="005D47C0" w:rsidP="005D47C0">
      <w:pPr>
        <w:ind w:left="360"/>
        <w:jc w:val="both"/>
        <w:rPr>
          <w:rFonts w:ascii="Tahoma" w:hAnsi="Tahoma" w:cs="Tahoma"/>
          <w:sz w:val="22"/>
          <w:szCs w:val="22"/>
        </w:rPr>
      </w:pPr>
    </w:p>
    <w:p w:rsidR="00FB0C5C" w:rsidRPr="002F7892" w:rsidRDefault="00C14C79" w:rsidP="002F7892">
      <w:pPr>
        <w:numPr>
          <w:ilvl w:val="0"/>
          <w:numId w:val="1"/>
        </w:numPr>
        <w:jc w:val="both"/>
        <w:rPr>
          <w:rFonts w:ascii="Tahoma" w:hAnsi="Tahoma" w:cs="Tahoma"/>
          <w:sz w:val="22"/>
          <w:szCs w:val="22"/>
          <w:u w:val="single"/>
        </w:rPr>
      </w:pPr>
      <w:r w:rsidRPr="00C14C79">
        <w:rPr>
          <w:rFonts w:ascii="Tahoma" w:hAnsi="Tahoma" w:cs="Tahoma"/>
          <w:b/>
          <w:noProof/>
          <w:sz w:val="22"/>
          <w:szCs w:val="22"/>
          <w:u w:val="single"/>
          <w:lang w:val="es-ES_tradnl"/>
        </w:rPr>
        <w:t xml:space="preserve">Suministro e Instalación de Mobiliario y Equipo Médico para el Centro de Reinserción Social El Hongo III </w:t>
      </w:r>
      <w:r w:rsidR="000138AE" w:rsidRPr="000138AE">
        <w:rPr>
          <w:rFonts w:ascii="Tahoma" w:hAnsi="Tahoma" w:cs="Tahoma"/>
          <w:b/>
          <w:noProof/>
          <w:sz w:val="22"/>
          <w:szCs w:val="22"/>
          <w:u w:val="single"/>
          <w:lang w:val="es-ES_tradnl"/>
        </w:rPr>
        <w:t>de la Secretaría de Seguridad Pública</w:t>
      </w:r>
      <w:r w:rsidR="000138AE" w:rsidRPr="00C14C79">
        <w:rPr>
          <w:rFonts w:ascii="Tahoma" w:hAnsi="Tahoma" w:cs="Tahoma"/>
          <w:b/>
          <w:noProof/>
          <w:sz w:val="22"/>
          <w:szCs w:val="22"/>
          <w:u w:val="single"/>
          <w:lang w:val="es-ES_tradnl"/>
        </w:rPr>
        <w:t xml:space="preserve"> </w:t>
      </w:r>
      <w:r w:rsidRPr="00C14C79">
        <w:rPr>
          <w:rFonts w:ascii="Tahoma" w:hAnsi="Tahoma" w:cs="Tahoma"/>
          <w:b/>
          <w:noProof/>
          <w:sz w:val="22"/>
          <w:szCs w:val="22"/>
          <w:u w:val="single"/>
          <w:lang w:val="es-ES_tradnl"/>
        </w:rPr>
        <w:t>de Gobierno del Estado de Baja California</w:t>
      </w:r>
      <w:r w:rsidR="00FB0C5C" w:rsidRPr="002F7892">
        <w:rPr>
          <w:rFonts w:ascii="Tahoma" w:hAnsi="Tahoma" w:cs="Tahoma"/>
          <w:b/>
          <w:sz w:val="22"/>
          <w:szCs w:val="22"/>
          <w:u w:val="single"/>
        </w:rPr>
        <w:t>.</w:t>
      </w:r>
    </w:p>
    <w:p w:rsidR="00DE450A" w:rsidRDefault="00DE450A" w:rsidP="00FB0C5C">
      <w:pPr>
        <w:ind w:left="360"/>
        <w:jc w:val="both"/>
        <w:rPr>
          <w:rFonts w:ascii="Tahoma" w:hAnsi="Tahoma" w:cs="Tahoma"/>
          <w:b/>
          <w:sz w:val="22"/>
          <w:szCs w:val="22"/>
        </w:rPr>
      </w:pPr>
    </w:p>
    <w:p w:rsidR="0094177D" w:rsidRPr="00473AF7" w:rsidRDefault="00FB0C5C" w:rsidP="00FB0C5C">
      <w:pPr>
        <w:ind w:left="360"/>
        <w:jc w:val="both"/>
        <w:rPr>
          <w:rFonts w:ascii="Tahoma" w:hAnsi="Tahoma" w:cs="Tahoma"/>
          <w:sz w:val="22"/>
          <w:szCs w:val="22"/>
        </w:rPr>
      </w:pPr>
      <w:r w:rsidRPr="00473AF7">
        <w:rPr>
          <w:rFonts w:ascii="Tahoma" w:hAnsi="Tahoma" w:cs="Tahoma"/>
          <w:b/>
          <w:sz w:val="22"/>
          <w:szCs w:val="22"/>
        </w:rPr>
        <w:t>La descripción de los bienes</w:t>
      </w:r>
      <w:r w:rsidRPr="00473AF7">
        <w:rPr>
          <w:rFonts w:ascii="Tahoma" w:hAnsi="Tahoma" w:cs="Tahoma"/>
          <w:sz w:val="22"/>
          <w:szCs w:val="22"/>
        </w:rPr>
        <w:t xml:space="preserve"> </w:t>
      </w:r>
      <w:r w:rsidR="0094177D" w:rsidRPr="00473AF7">
        <w:rPr>
          <w:rFonts w:ascii="Tahoma" w:hAnsi="Tahoma" w:cs="Tahoma"/>
          <w:sz w:val="22"/>
          <w:szCs w:val="22"/>
        </w:rPr>
        <w:t xml:space="preserve">objeto de esta </w:t>
      </w:r>
      <w:r w:rsidR="00090418">
        <w:rPr>
          <w:rFonts w:ascii="Tahoma" w:hAnsi="Tahoma" w:cs="Tahoma"/>
          <w:sz w:val="22"/>
          <w:szCs w:val="22"/>
        </w:rPr>
        <w:t>Licitación</w:t>
      </w:r>
      <w:r w:rsidR="0094177D" w:rsidRPr="00473AF7">
        <w:rPr>
          <w:rFonts w:ascii="Tahoma" w:hAnsi="Tahoma" w:cs="Tahoma"/>
          <w:sz w:val="22"/>
          <w:szCs w:val="22"/>
        </w:rPr>
        <w:t xml:space="preserve">, así como sus cantidades y demás </w:t>
      </w:r>
      <w:r w:rsidR="001B2E26">
        <w:rPr>
          <w:rFonts w:ascii="Tahoma" w:hAnsi="Tahoma" w:cs="Tahoma"/>
          <w:sz w:val="22"/>
          <w:szCs w:val="22"/>
        </w:rPr>
        <w:t>especificaciones</w:t>
      </w:r>
      <w:r w:rsidR="00E352FC" w:rsidRPr="00473AF7">
        <w:rPr>
          <w:rFonts w:ascii="Tahoma" w:hAnsi="Tahoma" w:cs="Tahoma"/>
          <w:sz w:val="22"/>
          <w:szCs w:val="22"/>
        </w:rPr>
        <w:t xml:space="preserve"> técnicas</w:t>
      </w:r>
      <w:r w:rsidR="0094177D" w:rsidRPr="00473AF7">
        <w:rPr>
          <w:rFonts w:ascii="Tahoma" w:hAnsi="Tahoma" w:cs="Tahoma"/>
          <w:sz w:val="22"/>
          <w:szCs w:val="22"/>
        </w:rPr>
        <w:t xml:space="preserve"> se indican en </w:t>
      </w:r>
      <w:r w:rsidR="00DB2810" w:rsidRPr="00473AF7">
        <w:rPr>
          <w:rFonts w:ascii="Tahoma" w:hAnsi="Tahoma" w:cs="Tahoma"/>
          <w:color w:val="000000"/>
          <w:sz w:val="22"/>
          <w:szCs w:val="22"/>
        </w:rPr>
        <w:t>el</w:t>
      </w:r>
      <w:r w:rsidR="0094177D" w:rsidRPr="00473AF7">
        <w:rPr>
          <w:rFonts w:ascii="Tahoma" w:hAnsi="Tahoma" w:cs="Tahoma"/>
          <w:color w:val="000000"/>
          <w:sz w:val="22"/>
          <w:szCs w:val="22"/>
        </w:rPr>
        <w:t xml:space="preserve"> </w:t>
      </w:r>
      <w:r w:rsidR="0037761A" w:rsidRPr="00473AF7">
        <w:rPr>
          <w:rFonts w:ascii="Tahoma" w:hAnsi="Tahoma" w:cs="Tahoma"/>
          <w:b/>
          <w:color w:val="000000"/>
          <w:sz w:val="22"/>
          <w:szCs w:val="22"/>
        </w:rPr>
        <w:t>ANEXO</w:t>
      </w:r>
      <w:r w:rsidR="0037761A" w:rsidRPr="00473AF7">
        <w:rPr>
          <w:rFonts w:ascii="Tahoma" w:hAnsi="Tahoma" w:cs="Tahoma"/>
          <w:color w:val="000000"/>
          <w:sz w:val="22"/>
          <w:szCs w:val="22"/>
        </w:rPr>
        <w:t xml:space="preserve"> </w:t>
      </w:r>
      <w:r w:rsidR="00A010AD" w:rsidRPr="00473AF7">
        <w:rPr>
          <w:rFonts w:ascii="Tahoma" w:hAnsi="Tahoma" w:cs="Tahoma"/>
          <w:b/>
          <w:color w:val="000000"/>
          <w:sz w:val="22"/>
          <w:szCs w:val="22"/>
        </w:rPr>
        <w:t>1</w:t>
      </w:r>
      <w:r w:rsidR="00892403" w:rsidRPr="00473AF7">
        <w:rPr>
          <w:rFonts w:ascii="Tahoma" w:hAnsi="Tahoma" w:cs="Tahoma"/>
          <w:b/>
          <w:color w:val="000000"/>
          <w:sz w:val="22"/>
          <w:szCs w:val="22"/>
        </w:rPr>
        <w:t>,</w:t>
      </w:r>
      <w:r w:rsidR="0094177D" w:rsidRPr="00473AF7">
        <w:rPr>
          <w:rFonts w:ascii="Tahoma" w:hAnsi="Tahoma" w:cs="Tahoma"/>
          <w:sz w:val="22"/>
          <w:szCs w:val="22"/>
        </w:rPr>
        <w:t xml:space="preserve"> </w:t>
      </w:r>
      <w:r w:rsidR="00DB2810" w:rsidRPr="00473AF7">
        <w:rPr>
          <w:rFonts w:ascii="Tahoma" w:hAnsi="Tahoma" w:cs="Tahoma"/>
          <w:sz w:val="22"/>
          <w:szCs w:val="22"/>
        </w:rPr>
        <w:t>el</w:t>
      </w:r>
      <w:r w:rsidR="0094177D" w:rsidRPr="00473AF7">
        <w:rPr>
          <w:rFonts w:ascii="Tahoma" w:hAnsi="Tahoma" w:cs="Tahoma"/>
          <w:sz w:val="22"/>
          <w:szCs w:val="22"/>
        </w:rPr>
        <w:t xml:space="preserve"> cual forma parte integrante de </w:t>
      </w:r>
      <w:r w:rsidR="00514EAE" w:rsidRPr="00473AF7">
        <w:rPr>
          <w:rFonts w:ascii="Tahoma" w:hAnsi="Tahoma" w:cs="Tahoma"/>
          <w:sz w:val="22"/>
          <w:szCs w:val="22"/>
        </w:rPr>
        <w:t xml:space="preserve">la convocatoria de la </w:t>
      </w:r>
      <w:r w:rsidR="00090418">
        <w:rPr>
          <w:rFonts w:ascii="Tahoma" w:hAnsi="Tahoma" w:cs="Tahoma"/>
          <w:sz w:val="22"/>
          <w:szCs w:val="22"/>
        </w:rPr>
        <w:t>Licitación</w:t>
      </w:r>
      <w:r w:rsidR="0094177D"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1D0F79" w:rsidRPr="00473AF7" w:rsidRDefault="002753E0" w:rsidP="00A32A18">
      <w:pPr>
        <w:numPr>
          <w:ilvl w:val="0"/>
          <w:numId w:val="1"/>
        </w:numPr>
        <w:jc w:val="both"/>
        <w:rPr>
          <w:rFonts w:ascii="Tahoma" w:hAnsi="Tahoma" w:cs="Tahoma"/>
          <w:b/>
          <w:sz w:val="22"/>
          <w:szCs w:val="22"/>
          <w:u w:val="single"/>
        </w:rPr>
      </w:pPr>
      <w:r>
        <w:rPr>
          <w:rFonts w:ascii="Tahoma" w:hAnsi="Tahoma" w:cs="Tahoma"/>
          <w:b/>
          <w:sz w:val="22"/>
          <w:szCs w:val="22"/>
          <w:u w:val="single"/>
        </w:rPr>
        <w:t xml:space="preserve"> </w:t>
      </w:r>
      <w:r w:rsidR="001D0F79" w:rsidRPr="00473AF7">
        <w:rPr>
          <w:rFonts w:ascii="Tahoma" w:hAnsi="Tahoma" w:cs="Tahoma"/>
          <w:b/>
          <w:sz w:val="22"/>
          <w:szCs w:val="22"/>
          <w:u w:val="single"/>
        </w:rPr>
        <w:t xml:space="preserve">LUGAR </w:t>
      </w:r>
      <w:r w:rsidR="00C14C79">
        <w:rPr>
          <w:rFonts w:ascii="Tahoma" w:hAnsi="Tahoma" w:cs="Tahoma"/>
          <w:b/>
          <w:sz w:val="22"/>
          <w:szCs w:val="22"/>
          <w:u w:val="single"/>
        </w:rPr>
        <w:t xml:space="preserve">Y FORMA </w:t>
      </w:r>
      <w:r w:rsidR="001D0F79" w:rsidRPr="00473AF7">
        <w:rPr>
          <w:rFonts w:ascii="Tahoma" w:hAnsi="Tahoma" w:cs="Tahoma"/>
          <w:b/>
          <w:sz w:val="22"/>
          <w:szCs w:val="22"/>
          <w:u w:val="single"/>
        </w:rPr>
        <w:t>DE ENTREGA:</w:t>
      </w:r>
    </w:p>
    <w:p w:rsidR="001D0F79" w:rsidRPr="00473AF7" w:rsidRDefault="001D0F79" w:rsidP="001D0F79">
      <w:pPr>
        <w:ind w:left="360"/>
        <w:jc w:val="both"/>
        <w:rPr>
          <w:rFonts w:ascii="Tahoma" w:hAnsi="Tahoma" w:cs="Tahoma"/>
          <w:color w:val="000000"/>
          <w:sz w:val="22"/>
          <w:szCs w:val="22"/>
          <w:lang w:val="es-ES_tradnl"/>
        </w:rPr>
      </w:pPr>
    </w:p>
    <w:p w:rsidR="00573FC4" w:rsidRDefault="0098506C" w:rsidP="001D0F79">
      <w:pPr>
        <w:ind w:left="360"/>
        <w:jc w:val="both"/>
        <w:rPr>
          <w:rFonts w:ascii="Tahoma" w:hAnsi="Tahoma" w:cs="Tahoma"/>
          <w:color w:val="000000"/>
          <w:sz w:val="22"/>
          <w:szCs w:val="22"/>
          <w:lang w:val="es-ES_tradnl"/>
        </w:rPr>
      </w:pPr>
      <w:r w:rsidRPr="00F35DA8">
        <w:rPr>
          <w:rFonts w:ascii="Tahoma" w:hAnsi="Tahoma" w:cs="Tahoma"/>
          <w:color w:val="000000"/>
          <w:sz w:val="22"/>
          <w:szCs w:val="22"/>
          <w:lang w:val="es-ES_tradnl"/>
        </w:rPr>
        <w:t>L</w:t>
      </w:r>
      <w:r w:rsidR="00084824" w:rsidRPr="00F35DA8">
        <w:rPr>
          <w:rFonts w:ascii="Tahoma" w:hAnsi="Tahoma" w:cs="Tahoma"/>
          <w:color w:val="000000"/>
          <w:sz w:val="22"/>
          <w:szCs w:val="22"/>
          <w:lang w:val="es-ES_tradnl"/>
        </w:rPr>
        <w:t>os bienes</w:t>
      </w:r>
      <w:r w:rsidR="001D0F79" w:rsidRPr="00F35DA8">
        <w:rPr>
          <w:rFonts w:ascii="Tahoma" w:hAnsi="Tahoma" w:cs="Tahoma"/>
          <w:color w:val="000000"/>
          <w:sz w:val="22"/>
          <w:szCs w:val="22"/>
          <w:lang w:val="es-ES_tradnl"/>
        </w:rPr>
        <w:t xml:space="preserve"> objeto de la presente</w:t>
      </w:r>
      <w:r w:rsidR="00097E36" w:rsidRPr="00F35DA8">
        <w:rPr>
          <w:rFonts w:ascii="Tahoma" w:hAnsi="Tahoma" w:cs="Tahoma"/>
          <w:color w:val="000000"/>
          <w:sz w:val="22"/>
          <w:szCs w:val="22"/>
          <w:lang w:val="es-ES_tradnl"/>
        </w:rPr>
        <w:t xml:space="preserve"> </w:t>
      </w:r>
      <w:r w:rsidR="00097CC2" w:rsidRPr="00F35DA8">
        <w:rPr>
          <w:rFonts w:ascii="Tahoma" w:hAnsi="Tahoma" w:cs="Tahoma"/>
          <w:color w:val="000000"/>
          <w:sz w:val="22"/>
          <w:szCs w:val="22"/>
          <w:lang w:val="es-ES_tradnl"/>
        </w:rPr>
        <w:t xml:space="preserve">licitación </w:t>
      </w:r>
      <w:r w:rsidR="001D0F79" w:rsidRPr="00F35DA8">
        <w:rPr>
          <w:rFonts w:ascii="Tahoma" w:hAnsi="Tahoma" w:cs="Tahoma"/>
          <w:color w:val="000000"/>
          <w:sz w:val="22"/>
          <w:szCs w:val="22"/>
          <w:lang w:val="es-ES_tradnl"/>
        </w:rPr>
        <w:t xml:space="preserve">deberán ser entregados </w:t>
      </w:r>
      <w:r w:rsidRPr="00F35DA8">
        <w:rPr>
          <w:rFonts w:ascii="Tahoma" w:hAnsi="Tahoma" w:cs="Tahoma"/>
          <w:color w:val="000000"/>
          <w:sz w:val="22"/>
          <w:szCs w:val="22"/>
          <w:lang w:val="es-ES_tradnl"/>
        </w:rPr>
        <w:t xml:space="preserve">e instalados </w:t>
      </w:r>
      <w:r w:rsidR="001D0F79" w:rsidRPr="00F35DA8">
        <w:rPr>
          <w:rFonts w:ascii="Tahoma" w:hAnsi="Tahoma" w:cs="Tahoma"/>
          <w:color w:val="000000"/>
          <w:sz w:val="22"/>
          <w:szCs w:val="22"/>
          <w:lang w:val="es-ES_tradnl"/>
        </w:rPr>
        <w:t xml:space="preserve">en </w:t>
      </w:r>
      <w:r w:rsidRPr="00F35DA8">
        <w:rPr>
          <w:rFonts w:ascii="Tahoma" w:hAnsi="Tahoma" w:cs="Tahoma"/>
          <w:color w:val="000000"/>
          <w:sz w:val="22"/>
          <w:szCs w:val="22"/>
          <w:lang w:val="es-ES_tradnl"/>
        </w:rPr>
        <w:t>el Centro de Reinserción Social El Hongo III de la Secretaría de Seguridad Pública del Estado de</w:t>
      </w:r>
      <w:r w:rsidR="008D00C0" w:rsidRPr="00F35DA8">
        <w:rPr>
          <w:rFonts w:ascii="Tahoma" w:hAnsi="Tahoma" w:cs="Tahoma"/>
          <w:color w:val="000000"/>
          <w:sz w:val="22"/>
          <w:szCs w:val="22"/>
          <w:lang w:val="es-ES_tradnl"/>
        </w:rPr>
        <w:t xml:space="preserve"> Baja California, </w:t>
      </w:r>
      <w:r w:rsidRPr="00F35DA8">
        <w:rPr>
          <w:rFonts w:ascii="Tahoma" w:hAnsi="Tahoma" w:cs="Tahoma"/>
          <w:color w:val="000000"/>
          <w:sz w:val="22"/>
          <w:szCs w:val="22"/>
          <w:lang w:val="es-ES_tradnl"/>
        </w:rPr>
        <w:t>con domicilio en</w:t>
      </w:r>
      <w:r w:rsidR="00202C46" w:rsidRPr="00F35DA8">
        <w:rPr>
          <w:rFonts w:ascii="Tahoma" w:hAnsi="Tahoma" w:cs="Tahoma"/>
          <w:color w:val="000000"/>
          <w:sz w:val="22"/>
          <w:szCs w:val="22"/>
          <w:lang w:val="es-ES_tradnl"/>
        </w:rPr>
        <w:t xml:space="preserve"> Carretera Libre Tecate-Mexicali,</w:t>
      </w:r>
      <w:r w:rsidRPr="00F35DA8">
        <w:rPr>
          <w:rFonts w:ascii="Tahoma" w:hAnsi="Tahoma" w:cs="Tahoma"/>
          <w:color w:val="000000"/>
          <w:sz w:val="22"/>
          <w:szCs w:val="22"/>
          <w:lang w:val="es-ES_tradnl"/>
        </w:rPr>
        <w:t xml:space="preserve"> Ejido Baja California Km</w:t>
      </w:r>
      <w:r w:rsidR="008D00C0" w:rsidRPr="00F35DA8">
        <w:rPr>
          <w:rFonts w:ascii="Tahoma" w:hAnsi="Tahoma" w:cs="Tahoma"/>
          <w:color w:val="000000"/>
          <w:sz w:val="22"/>
          <w:szCs w:val="22"/>
          <w:lang w:val="es-ES_tradnl"/>
        </w:rPr>
        <w:t>.</w:t>
      </w:r>
      <w:r w:rsidRPr="00F35DA8">
        <w:rPr>
          <w:rFonts w:ascii="Tahoma" w:hAnsi="Tahoma" w:cs="Tahoma"/>
          <w:color w:val="000000"/>
          <w:sz w:val="22"/>
          <w:szCs w:val="22"/>
          <w:lang w:val="es-ES_tradnl"/>
        </w:rPr>
        <w:t xml:space="preserve"> 94</w:t>
      </w:r>
      <w:r w:rsidR="008D00C0" w:rsidRPr="00F35DA8">
        <w:rPr>
          <w:rFonts w:ascii="Tahoma" w:hAnsi="Tahoma" w:cs="Tahoma"/>
          <w:color w:val="000000"/>
          <w:sz w:val="22"/>
          <w:szCs w:val="22"/>
          <w:lang w:val="es-ES_tradnl"/>
        </w:rPr>
        <w:t xml:space="preserve"> </w:t>
      </w:r>
      <w:r w:rsidRPr="00F35DA8">
        <w:rPr>
          <w:rFonts w:ascii="Tahoma" w:hAnsi="Tahoma" w:cs="Tahoma"/>
          <w:color w:val="000000"/>
          <w:sz w:val="22"/>
          <w:szCs w:val="22"/>
          <w:lang w:val="es-ES_tradnl"/>
        </w:rPr>
        <w:t xml:space="preserve">en </w:t>
      </w:r>
      <w:r w:rsidR="00F91301" w:rsidRPr="00F35DA8">
        <w:rPr>
          <w:rFonts w:ascii="Tahoma" w:hAnsi="Tahoma" w:cs="Tahoma"/>
          <w:color w:val="000000"/>
          <w:sz w:val="22"/>
          <w:szCs w:val="22"/>
          <w:lang w:val="es-ES_tradnl"/>
        </w:rPr>
        <w:t>el Municipio de</w:t>
      </w:r>
      <w:r w:rsidR="008D00C0" w:rsidRPr="00F35DA8">
        <w:rPr>
          <w:rFonts w:ascii="Tahoma" w:hAnsi="Tahoma" w:cs="Tahoma"/>
          <w:color w:val="000000"/>
          <w:sz w:val="22"/>
          <w:szCs w:val="22"/>
          <w:lang w:val="es-ES_tradnl"/>
        </w:rPr>
        <w:t xml:space="preserve"> </w:t>
      </w:r>
      <w:r w:rsidRPr="00F35DA8">
        <w:rPr>
          <w:rFonts w:ascii="Tahoma" w:hAnsi="Tahoma" w:cs="Tahoma"/>
          <w:color w:val="000000"/>
          <w:sz w:val="22"/>
          <w:szCs w:val="22"/>
          <w:lang w:val="es-ES_tradnl"/>
        </w:rPr>
        <w:t>T</w:t>
      </w:r>
      <w:r w:rsidR="008D00C0" w:rsidRPr="00F35DA8">
        <w:rPr>
          <w:rFonts w:ascii="Tahoma" w:hAnsi="Tahoma" w:cs="Tahoma"/>
          <w:color w:val="000000"/>
          <w:sz w:val="22"/>
          <w:szCs w:val="22"/>
          <w:lang w:val="es-ES_tradnl"/>
        </w:rPr>
        <w:t>ecate</w:t>
      </w:r>
      <w:r w:rsidR="001971EC" w:rsidRPr="00F35DA8">
        <w:rPr>
          <w:rFonts w:ascii="Tahoma" w:hAnsi="Tahoma" w:cs="Tahoma"/>
          <w:color w:val="000000"/>
          <w:sz w:val="22"/>
          <w:szCs w:val="22"/>
          <w:lang w:val="es-ES_tradnl"/>
        </w:rPr>
        <w:t>,</w:t>
      </w:r>
      <w:r w:rsidR="008D00C0" w:rsidRPr="00F35DA8">
        <w:rPr>
          <w:rFonts w:ascii="Tahoma" w:hAnsi="Tahoma" w:cs="Tahoma"/>
          <w:color w:val="000000"/>
          <w:sz w:val="22"/>
          <w:szCs w:val="22"/>
          <w:lang w:val="es-ES_tradnl"/>
        </w:rPr>
        <w:t xml:space="preserve"> </w:t>
      </w:r>
      <w:r w:rsidR="001971EC" w:rsidRPr="00F35DA8">
        <w:rPr>
          <w:rFonts w:ascii="Tahoma" w:hAnsi="Tahoma" w:cs="Tahoma"/>
          <w:color w:val="000000"/>
          <w:sz w:val="22"/>
          <w:szCs w:val="22"/>
          <w:lang w:val="es-ES_tradnl"/>
        </w:rPr>
        <w:t>Baja California,</w:t>
      </w:r>
      <w:r w:rsidR="00202C46" w:rsidRPr="00F35DA8">
        <w:rPr>
          <w:rFonts w:ascii="Tahoma" w:hAnsi="Tahoma" w:cs="Tahoma"/>
          <w:color w:val="000000"/>
          <w:sz w:val="22"/>
          <w:szCs w:val="22"/>
          <w:lang w:val="es-ES_tradnl"/>
        </w:rPr>
        <w:t xml:space="preserve"> C.P. 21205; </w:t>
      </w:r>
      <w:r w:rsidR="001971EC" w:rsidRPr="00F35DA8">
        <w:rPr>
          <w:rFonts w:ascii="Tahoma" w:hAnsi="Tahoma" w:cs="Tahoma"/>
          <w:color w:val="000000"/>
          <w:sz w:val="22"/>
          <w:szCs w:val="22"/>
          <w:lang w:val="es-ES_tradnl"/>
        </w:rPr>
        <w:t>de lunes a viernes de 0</w:t>
      </w:r>
      <w:r w:rsidR="008D00C0" w:rsidRPr="00F35DA8">
        <w:rPr>
          <w:rFonts w:ascii="Tahoma" w:hAnsi="Tahoma" w:cs="Tahoma"/>
          <w:color w:val="000000"/>
          <w:sz w:val="22"/>
          <w:szCs w:val="22"/>
          <w:lang w:val="es-ES_tradnl"/>
        </w:rPr>
        <w:t>9</w:t>
      </w:r>
      <w:r w:rsidR="001971EC" w:rsidRPr="00F35DA8">
        <w:rPr>
          <w:rFonts w:ascii="Tahoma" w:hAnsi="Tahoma" w:cs="Tahoma"/>
          <w:color w:val="000000"/>
          <w:sz w:val="22"/>
          <w:szCs w:val="22"/>
          <w:lang w:val="es-ES_tradnl"/>
        </w:rPr>
        <w:t>:00 a 1</w:t>
      </w:r>
      <w:r w:rsidRPr="00F35DA8">
        <w:rPr>
          <w:rFonts w:ascii="Tahoma" w:hAnsi="Tahoma" w:cs="Tahoma"/>
          <w:color w:val="000000"/>
          <w:sz w:val="22"/>
          <w:szCs w:val="22"/>
          <w:lang w:val="es-ES_tradnl"/>
        </w:rPr>
        <w:t>6</w:t>
      </w:r>
      <w:r w:rsidR="001971EC" w:rsidRPr="00F35DA8">
        <w:rPr>
          <w:rFonts w:ascii="Tahoma" w:hAnsi="Tahoma" w:cs="Tahoma"/>
          <w:color w:val="000000"/>
          <w:sz w:val="22"/>
          <w:szCs w:val="22"/>
          <w:lang w:val="es-ES_tradnl"/>
        </w:rPr>
        <w:t>:00 horas</w:t>
      </w:r>
      <w:r w:rsidR="00573FC4" w:rsidRPr="00F35DA8">
        <w:rPr>
          <w:rFonts w:ascii="Tahoma" w:hAnsi="Tahoma" w:cs="Tahoma"/>
          <w:color w:val="000000"/>
          <w:sz w:val="22"/>
          <w:szCs w:val="22"/>
          <w:lang w:val="es-ES_tradnl"/>
        </w:rPr>
        <w:t>.</w:t>
      </w:r>
    </w:p>
    <w:p w:rsidR="00573FC4" w:rsidRDefault="00573FC4" w:rsidP="001D0F79">
      <w:pPr>
        <w:ind w:left="360"/>
        <w:jc w:val="both"/>
        <w:rPr>
          <w:rFonts w:ascii="Tahoma" w:hAnsi="Tahoma" w:cs="Tahoma"/>
          <w:color w:val="000000"/>
          <w:sz w:val="22"/>
          <w:szCs w:val="22"/>
          <w:lang w:val="es-ES_tradnl"/>
        </w:rPr>
      </w:pPr>
    </w:p>
    <w:p w:rsidR="008D00C0" w:rsidRDefault="00084824" w:rsidP="0098506C">
      <w:pPr>
        <w:pStyle w:val="1"/>
        <w:ind w:left="426"/>
        <w:jc w:val="both"/>
        <w:rPr>
          <w:rFonts w:ascii="Tahoma" w:eastAsia="Times New Roman" w:hAnsi="Tahoma" w:cs="Tahoma"/>
          <w:b w:val="0"/>
          <w:color w:val="000000"/>
          <w:sz w:val="22"/>
          <w:szCs w:val="22"/>
          <w:lang w:eastAsia="es-ES"/>
        </w:rPr>
      </w:pPr>
      <w:r w:rsidRPr="003A69DF">
        <w:rPr>
          <w:rFonts w:ascii="Tahoma" w:eastAsia="Times New Roman" w:hAnsi="Tahoma" w:cs="Tahoma"/>
          <w:b w:val="0"/>
          <w:color w:val="000000"/>
          <w:sz w:val="22"/>
          <w:szCs w:val="22"/>
          <w:lang w:eastAsia="es-ES"/>
        </w:rPr>
        <w:t>La entrega deberá realizarse por un representante de “El Licitante” o por personal capacitado y con los conocimientos en la materia para la correcta entrega</w:t>
      </w:r>
      <w:r>
        <w:rPr>
          <w:rFonts w:ascii="Tahoma" w:eastAsia="Times New Roman" w:hAnsi="Tahoma" w:cs="Tahoma"/>
          <w:b w:val="0"/>
          <w:color w:val="000000"/>
          <w:sz w:val="22"/>
          <w:szCs w:val="22"/>
          <w:lang w:eastAsia="es-ES"/>
        </w:rPr>
        <w:t xml:space="preserve"> e instalación</w:t>
      </w:r>
      <w:r w:rsidRPr="003A69DF">
        <w:rPr>
          <w:rFonts w:ascii="Tahoma" w:eastAsia="Times New Roman" w:hAnsi="Tahoma" w:cs="Tahoma"/>
          <w:b w:val="0"/>
          <w:color w:val="000000"/>
          <w:sz w:val="22"/>
          <w:szCs w:val="22"/>
          <w:lang w:eastAsia="es-ES"/>
        </w:rPr>
        <w:t xml:space="preserve"> </w:t>
      </w:r>
      <w:r>
        <w:rPr>
          <w:rFonts w:ascii="Tahoma" w:eastAsia="Times New Roman" w:hAnsi="Tahoma" w:cs="Tahoma"/>
          <w:b w:val="0"/>
          <w:color w:val="000000"/>
          <w:sz w:val="22"/>
          <w:szCs w:val="22"/>
          <w:lang w:eastAsia="es-ES"/>
        </w:rPr>
        <w:t>del mobiliario y equipo médico,</w:t>
      </w:r>
      <w:r w:rsidRPr="003A69DF">
        <w:rPr>
          <w:rFonts w:ascii="Tahoma" w:eastAsia="Times New Roman" w:hAnsi="Tahoma" w:cs="Tahoma"/>
          <w:b w:val="0"/>
          <w:color w:val="000000"/>
          <w:sz w:val="22"/>
          <w:szCs w:val="22"/>
          <w:lang w:eastAsia="es-ES"/>
        </w:rPr>
        <w:t xml:space="preserve"> y permanecer en el sitio hasta la completa</w:t>
      </w:r>
      <w:r>
        <w:rPr>
          <w:rFonts w:ascii="Tahoma" w:eastAsia="Times New Roman" w:hAnsi="Tahoma" w:cs="Tahoma"/>
          <w:b w:val="0"/>
          <w:color w:val="000000"/>
          <w:sz w:val="22"/>
          <w:szCs w:val="22"/>
          <w:lang w:eastAsia="es-ES"/>
        </w:rPr>
        <w:t xml:space="preserve"> y correcta</w:t>
      </w:r>
      <w:r w:rsidRPr="003A69DF">
        <w:rPr>
          <w:rFonts w:ascii="Tahoma" w:eastAsia="Times New Roman" w:hAnsi="Tahoma" w:cs="Tahoma"/>
          <w:b w:val="0"/>
          <w:color w:val="000000"/>
          <w:sz w:val="22"/>
          <w:szCs w:val="22"/>
          <w:lang w:eastAsia="es-ES"/>
        </w:rPr>
        <w:t xml:space="preserve"> recepción de los </w:t>
      </w:r>
      <w:r w:rsidR="0098506C">
        <w:rPr>
          <w:rFonts w:ascii="Tahoma" w:eastAsia="Times New Roman" w:hAnsi="Tahoma" w:cs="Tahoma"/>
          <w:b w:val="0"/>
          <w:color w:val="000000"/>
          <w:sz w:val="22"/>
          <w:szCs w:val="22"/>
          <w:lang w:eastAsia="es-ES"/>
        </w:rPr>
        <w:t>mismos</w:t>
      </w:r>
      <w:r w:rsidR="008D00C0">
        <w:rPr>
          <w:rFonts w:ascii="Tahoma" w:eastAsia="Times New Roman" w:hAnsi="Tahoma" w:cs="Tahoma"/>
          <w:b w:val="0"/>
          <w:color w:val="000000"/>
          <w:sz w:val="22"/>
          <w:szCs w:val="22"/>
          <w:lang w:eastAsia="es-ES"/>
        </w:rPr>
        <w:t>,</w:t>
      </w:r>
      <w:r w:rsidR="006E07E8">
        <w:rPr>
          <w:rFonts w:ascii="Tahoma" w:eastAsia="Times New Roman" w:hAnsi="Tahoma" w:cs="Tahoma"/>
          <w:b w:val="0"/>
          <w:color w:val="000000"/>
          <w:sz w:val="22"/>
          <w:szCs w:val="22"/>
          <w:lang w:eastAsia="es-ES"/>
        </w:rPr>
        <w:t xml:space="preserve"> </w:t>
      </w:r>
      <w:r w:rsidR="00054626">
        <w:rPr>
          <w:rFonts w:ascii="Tahoma" w:eastAsia="Times New Roman" w:hAnsi="Tahoma" w:cs="Tahoma"/>
          <w:b w:val="0"/>
          <w:color w:val="000000"/>
          <w:sz w:val="22"/>
          <w:szCs w:val="22"/>
          <w:lang w:eastAsia="es-ES"/>
        </w:rPr>
        <w:t xml:space="preserve">debiendo </w:t>
      </w:r>
      <w:r w:rsidR="00054626" w:rsidRPr="00694B9C">
        <w:rPr>
          <w:rFonts w:ascii="Tahoma" w:eastAsia="Times New Roman" w:hAnsi="Tahoma" w:cs="Tahoma"/>
          <w:b w:val="0"/>
          <w:color w:val="000000"/>
          <w:sz w:val="22"/>
          <w:szCs w:val="22"/>
          <w:lang w:eastAsia="es-ES"/>
        </w:rPr>
        <w:t xml:space="preserve">“El Licitante” entregar </w:t>
      </w:r>
      <w:r w:rsidR="00054626">
        <w:rPr>
          <w:rFonts w:ascii="Tahoma" w:eastAsia="Times New Roman" w:hAnsi="Tahoma" w:cs="Tahoma"/>
          <w:b w:val="0"/>
          <w:color w:val="000000"/>
          <w:sz w:val="22"/>
          <w:szCs w:val="22"/>
          <w:lang w:eastAsia="es-ES"/>
        </w:rPr>
        <w:t>la</w:t>
      </w:r>
      <w:r w:rsidR="00054626" w:rsidRPr="00694B9C">
        <w:rPr>
          <w:rFonts w:ascii="Tahoma" w:eastAsia="Times New Roman" w:hAnsi="Tahoma" w:cs="Tahoma"/>
          <w:b w:val="0"/>
          <w:color w:val="000000"/>
          <w:sz w:val="22"/>
          <w:szCs w:val="22"/>
          <w:lang w:eastAsia="es-ES"/>
        </w:rPr>
        <w:t xml:space="preserve"> orden de compra</w:t>
      </w:r>
      <w:r w:rsidR="00054626">
        <w:rPr>
          <w:rFonts w:ascii="Tahoma" w:eastAsia="Times New Roman" w:hAnsi="Tahoma" w:cs="Tahoma"/>
          <w:b w:val="0"/>
          <w:color w:val="000000"/>
          <w:sz w:val="22"/>
          <w:szCs w:val="22"/>
          <w:lang w:eastAsia="es-ES"/>
        </w:rPr>
        <w:t xml:space="preserve"> </w:t>
      </w:r>
      <w:r w:rsidR="00054626" w:rsidRPr="00694B9C">
        <w:rPr>
          <w:rFonts w:ascii="Tahoma" w:eastAsia="Times New Roman" w:hAnsi="Tahoma" w:cs="Tahoma"/>
          <w:b w:val="0"/>
          <w:color w:val="000000"/>
          <w:sz w:val="22"/>
          <w:szCs w:val="22"/>
          <w:lang w:eastAsia="es-ES"/>
        </w:rPr>
        <w:t>y factura</w:t>
      </w:r>
      <w:r w:rsidR="00054626">
        <w:rPr>
          <w:rFonts w:ascii="Tahoma" w:eastAsia="Times New Roman" w:hAnsi="Tahoma" w:cs="Tahoma"/>
          <w:b w:val="0"/>
          <w:color w:val="000000"/>
          <w:sz w:val="22"/>
          <w:szCs w:val="22"/>
          <w:lang w:eastAsia="es-ES"/>
        </w:rPr>
        <w:t xml:space="preserve"> respectiva, </w:t>
      </w:r>
      <w:r>
        <w:rPr>
          <w:rFonts w:ascii="Tahoma" w:eastAsia="Times New Roman" w:hAnsi="Tahoma" w:cs="Tahoma"/>
          <w:b w:val="0"/>
          <w:color w:val="000000"/>
          <w:sz w:val="22"/>
          <w:szCs w:val="22"/>
          <w:lang w:eastAsia="es-ES"/>
        </w:rPr>
        <w:tab/>
      </w:r>
      <w:r w:rsidR="0098506C" w:rsidRPr="0098506C">
        <w:rPr>
          <w:rFonts w:ascii="Tahoma" w:eastAsia="Times New Roman" w:hAnsi="Tahoma" w:cs="Tahoma"/>
          <w:b w:val="0"/>
          <w:color w:val="000000"/>
          <w:sz w:val="22"/>
          <w:szCs w:val="22"/>
          <w:lang w:eastAsia="es-ES"/>
        </w:rPr>
        <w:t>para</w:t>
      </w:r>
      <w:r w:rsidR="008D00C0">
        <w:rPr>
          <w:rFonts w:ascii="Tahoma" w:eastAsia="Times New Roman" w:hAnsi="Tahoma" w:cs="Tahoma"/>
          <w:b w:val="0"/>
          <w:color w:val="000000"/>
          <w:sz w:val="22"/>
          <w:szCs w:val="22"/>
          <w:lang w:eastAsia="es-ES"/>
        </w:rPr>
        <w:t xml:space="preserve"> lo </w:t>
      </w:r>
      <w:r w:rsidR="0098506C" w:rsidRPr="0098506C">
        <w:rPr>
          <w:rFonts w:ascii="Tahoma" w:eastAsia="Times New Roman" w:hAnsi="Tahoma" w:cs="Tahoma"/>
          <w:b w:val="0"/>
          <w:color w:val="000000"/>
          <w:sz w:val="22"/>
          <w:szCs w:val="22"/>
          <w:lang w:eastAsia="es-ES"/>
        </w:rPr>
        <w:t xml:space="preserve">cual </w:t>
      </w:r>
      <w:r w:rsidR="008D00C0" w:rsidRPr="008D00C0">
        <w:rPr>
          <w:rFonts w:ascii="Tahoma" w:eastAsia="Times New Roman" w:hAnsi="Tahoma" w:cs="Tahoma"/>
          <w:b w:val="0"/>
          <w:color w:val="000000"/>
          <w:sz w:val="22"/>
          <w:szCs w:val="22"/>
          <w:lang w:eastAsia="es-ES"/>
        </w:rPr>
        <w:t xml:space="preserve">“La Convocante” </w:t>
      </w:r>
      <w:r w:rsidR="0098506C" w:rsidRPr="0098506C">
        <w:rPr>
          <w:rFonts w:ascii="Tahoma" w:eastAsia="Times New Roman" w:hAnsi="Tahoma" w:cs="Tahoma"/>
          <w:b w:val="0"/>
          <w:color w:val="000000"/>
          <w:sz w:val="22"/>
          <w:szCs w:val="22"/>
          <w:lang w:eastAsia="es-ES"/>
        </w:rPr>
        <w:t xml:space="preserve">nombra como responsable de </w:t>
      </w:r>
      <w:r w:rsidR="008D00C0">
        <w:rPr>
          <w:rFonts w:ascii="Tahoma" w:eastAsia="Times New Roman" w:hAnsi="Tahoma" w:cs="Tahoma"/>
          <w:b w:val="0"/>
          <w:color w:val="000000"/>
          <w:sz w:val="22"/>
          <w:szCs w:val="22"/>
          <w:lang w:eastAsia="es-ES"/>
        </w:rPr>
        <w:t xml:space="preserve">la recepción y </w:t>
      </w:r>
      <w:r w:rsidR="0098506C" w:rsidRPr="0098506C">
        <w:rPr>
          <w:rFonts w:ascii="Tahoma" w:eastAsia="Times New Roman" w:hAnsi="Tahoma" w:cs="Tahoma"/>
          <w:b w:val="0"/>
          <w:color w:val="000000"/>
          <w:sz w:val="22"/>
          <w:szCs w:val="22"/>
          <w:lang w:eastAsia="es-ES"/>
        </w:rPr>
        <w:t xml:space="preserve">dar seguimiento a los </w:t>
      </w:r>
      <w:r w:rsidR="008D00C0">
        <w:rPr>
          <w:rFonts w:ascii="Tahoma" w:eastAsia="Times New Roman" w:hAnsi="Tahoma" w:cs="Tahoma"/>
          <w:b w:val="0"/>
          <w:color w:val="000000"/>
          <w:sz w:val="22"/>
          <w:szCs w:val="22"/>
          <w:lang w:eastAsia="es-ES"/>
        </w:rPr>
        <w:t>bienes suministrados e instalados al C. Jaime Eduardo Ruíz Sánchez</w:t>
      </w:r>
      <w:r w:rsidR="00054626">
        <w:rPr>
          <w:rFonts w:ascii="Tahoma" w:eastAsia="Times New Roman" w:hAnsi="Tahoma" w:cs="Tahoma"/>
          <w:b w:val="0"/>
          <w:color w:val="000000"/>
          <w:sz w:val="22"/>
          <w:szCs w:val="22"/>
          <w:lang w:eastAsia="es-ES"/>
        </w:rPr>
        <w:t xml:space="preserve">, coordinador de Recursos Materiales de la Subsecretaría del Sistema Estatal Penitenciario.  </w:t>
      </w:r>
      <w:r w:rsidR="008D00C0">
        <w:rPr>
          <w:rFonts w:ascii="Tahoma" w:eastAsia="Times New Roman" w:hAnsi="Tahoma" w:cs="Tahoma"/>
          <w:b w:val="0"/>
          <w:color w:val="000000"/>
          <w:sz w:val="22"/>
          <w:szCs w:val="22"/>
          <w:lang w:eastAsia="es-ES"/>
        </w:rPr>
        <w:t xml:space="preserve"> </w:t>
      </w:r>
    </w:p>
    <w:p w:rsidR="000138AE" w:rsidRPr="003A69DF" w:rsidRDefault="00084824" w:rsidP="00084824">
      <w:pPr>
        <w:pStyle w:val="1"/>
        <w:ind w:left="426"/>
        <w:jc w:val="both"/>
        <w:rPr>
          <w:rFonts w:ascii="Tahoma" w:eastAsia="Times New Roman" w:hAnsi="Tahoma" w:cs="Tahoma"/>
          <w:b w:val="0"/>
          <w:color w:val="000000"/>
          <w:sz w:val="22"/>
          <w:szCs w:val="22"/>
          <w:lang w:eastAsia="es-ES"/>
        </w:rPr>
      </w:pPr>
      <w:r w:rsidRPr="003A69DF">
        <w:rPr>
          <w:rFonts w:ascii="Tahoma" w:eastAsia="Times New Roman" w:hAnsi="Tahoma" w:cs="Tahoma"/>
          <w:b w:val="0"/>
          <w:color w:val="000000"/>
          <w:sz w:val="22"/>
          <w:szCs w:val="22"/>
          <w:lang w:eastAsia="es-ES"/>
        </w:rPr>
        <w:t xml:space="preserve">No se aceptan entregas parciales. Los licitantes beneficiados con la </w:t>
      </w:r>
      <w:proofErr w:type="spellStart"/>
      <w:r w:rsidRPr="003A69DF">
        <w:rPr>
          <w:rFonts w:ascii="Tahoma" w:eastAsia="Times New Roman" w:hAnsi="Tahoma" w:cs="Tahoma"/>
          <w:b w:val="0"/>
          <w:color w:val="000000"/>
          <w:sz w:val="22"/>
          <w:szCs w:val="22"/>
          <w:lang w:eastAsia="es-ES"/>
        </w:rPr>
        <w:t>adjudicacion</w:t>
      </w:r>
      <w:proofErr w:type="spellEnd"/>
      <w:r w:rsidRPr="003A69DF">
        <w:rPr>
          <w:rFonts w:ascii="Tahoma" w:eastAsia="Times New Roman" w:hAnsi="Tahoma" w:cs="Tahoma"/>
          <w:b w:val="0"/>
          <w:color w:val="000000"/>
          <w:sz w:val="22"/>
          <w:szCs w:val="22"/>
          <w:lang w:eastAsia="es-ES"/>
        </w:rPr>
        <w:t xml:space="preserve"> de alguna partida, deberán realizar la entrega completa de cada uno de los pedidos asignados</w:t>
      </w:r>
      <w:r w:rsidR="000138AE" w:rsidRPr="003A69DF">
        <w:rPr>
          <w:rFonts w:ascii="Tahoma" w:eastAsia="Times New Roman" w:hAnsi="Tahoma" w:cs="Tahoma"/>
          <w:b w:val="0"/>
          <w:color w:val="000000"/>
          <w:sz w:val="22"/>
          <w:szCs w:val="22"/>
          <w:lang w:eastAsia="es-ES"/>
        </w:rPr>
        <w:t xml:space="preserve">. </w:t>
      </w:r>
    </w:p>
    <w:p w:rsidR="000138AE" w:rsidRDefault="000138AE" w:rsidP="000138AE">
      <w:pPr>
        <w:pStyle w:val="1"/>
        <w:jc w:val="both"/>
        <w:rPr>
          <w:rFonts w:ascii="Calibri" w:hAnsi="Calibri" w:cs="Tahoma"/>
          <w:b w:val="0"/>
          <w:sz w:val="24"/>
          <w:szCs w:val="24"/>
        </w:rPr>
      </w:pPr>
    </w:p>
    <w:p w:rsidR="000138AE" w:rsidRPr="00D53727" w:rsidRDefault="000138AE" w:rsidP="00694B9C">
      <w:pPr>
        <w:pStyle w:val="1"/>
        <w:ind w:left="426"/>
        <w:jc w:val="both"/>
        <w:rPr>
          <w:rFonts w:ascii="Tahoma" w:eastAsia="Times New Roman" w:hAnsi="Tahoma" w:cs="Tahoma"/>
          <w:b w:val="0"/>
          <w:color w:val="000000"/>
          <w:sz w:val="22"/>
          <w:szCs w:val="22"/>
          <w:lang w:eastAsia="es-ES"/>
        </w:rPr>
      </w:pPr>
      <w:r w:rsidRPr="00D53727">
        <w:rPr>
          <w:rFonts w:ascii="Tahoma" w:eastAsia="Times New Roman" w:hAnsi="Tahoma" w:cs="Tahoma"/>
          <w:b w:val="0"/>
          <w:color w:val="000000"/>
          <w:sz w:val="22"/>
          <w:szCs w:val="22"/>
          <w:lang w:eastAsia="es-ES"/>
        </w:rPr>
        <w:t>Los</w:t>
      </w:r>
      <w:r w:rsidR="00694B9C">
        <w:rPr>
          <w:rFonts w:ascii="Tahoma" w:eastAsia="Times New Roman" w:hAnsi="Tahoma" w:cs="Tahoma"/>
          <w:b w:val="0"/>
          <w:color w:val="000000"/>
          <w:sz w:val="22"/>
          <w:szCs w:val="22"/>
          <w:lang w:eastAsia="es-ES"/>
        </w:rPr>
        <w:t xml:space="preserve"> bienes, mobiliario y equipo médico </w:t>
      </w:r>
      <w:r w:rsidRPr="00D53727">
        <w:rPr>
          <w:rFonts w:ascii="Tahoma" w:eastAsia="Times New Roman" w:hAnsi="Tahoma" w:cs="Tahoma"/>
          <w:b w:val="0"/>
          <w:color w:val="000000"/>
          <w:sz w:val="22"/>
          <w:szCs w:val="22"/>
          <w:lang w:eastAsia="es-ES"/>
        </w:rPr>
        <w:t>que se entreguen deberán apegarse estrictamente a las especificaciones, descripciones, presentaciones</w:t>
      </w:r>
      <w:r w:rsidR="00054626">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 xml:space="preserve">y demás características que se indican en </w:t>
      </w:r>
      <w:r w:rsidRPr="00101A06">
        <w:rPr>
          <w:rFonts w:ascii="Tahoma" w:eastAsia="Times New Roman" w:hAnsi="Tahoma" w:cs="Tahoma"/>
          <w:b w:val="0"/>
          <w:color w:val="000000"/>
          <w:sz w:val="22"/>
          <w:szCs w:val="22"/>
          <w:lang w:eastAsia="es-ES"/>
        </w:rPr>
        <w:t xml:space="preserve">el </w:t>
      </w:r>
      <w:r w:rsidR="00B067EB" w:rsidRPr="00101A06">
        <w:rPr>
          <w:rFonts w:ascii="Tahoma" w:eastAsia="Times New Roman" w:hAnsi="Tahoma" w:cs="Tahoma"/>
          <w:b w:val="0"/>
          <w:color w:val="000000"/>
          <w:sz w:val="22"/>
          <w:szCs w:val="22"/>
          <w:lang w:eastAsia="es-ES"/>
        </w:rPr>
        <w:t>“</w:t>
      </w:r>
      <w:r w:rsidR="00694B9C" w:rsidRPr="00101A06">
        <w:rPr>
          <w:rFonts w:ascii="Tahoma" w:eastAsia="Times New Roman" w:hAnsi="Tahoma" w:cs="Tahoma"/>
          <w:color w:val="000000"/>
          <w:sz w:val="22"/>
          <w:szCs w:val="22"/>
          <w:lang w:eastAsia="es-ES"/>
        </w:rPr>
        <w:t xml:space="preserve">Anexo 1 </w:t>
      </w:r>
      <w:r w:rsidRPr="00101A06">
        <w:rPr>
          <w:rFonts w:ascii="Tahoma" w:eastAsia="Times New Roman" w:hAnsi="Tahoma" w:cs="Tahoma"/>
          <w:color w:val="000000"/>
          <w:sz w:val="22"/>
          <w:szCs w:val="22"/>
          <w:lang w:eastAsia="es-ES"/>
        </w:rPr>
        <w:t>Especificaciones Técnicas</w:t>
      </w:r>
      <w:r w:rsidR="00B067EB" w:rsidRPr="00101A06">
        <w:rPr>
          <w:rFonts w:ascii="Tahoma" w:eastAsia="Times New Roman" w:hAnsi="Tahoma" w:cs="Tahoma"/>
          <w:color w:val="000000"/>
          <w:sz w:val="22"/>
          <w:szCs w:val="22"/>
          <w:lang w:eastAsia="es-ES"/>
        </w:rPr>
        <w:t>”</w:t>
      </w:r>
      <w:r w:rsidRPr="00101A06">
        <w:rPr>
          <w:rFonts w:ascii="Tahoma" w:eastAsia="Times New Roman" w:hAnsi="Tahoma" w:cs="Tahoma"/>
          <w:b w:val="0"/>
          <w:color w:val="000000"/>
          <w:sz w:val="22"/>
          <w:szCs w:val="22"/>
          <w:lang w:eastAsia="es-ES"/>
        </w:rPr>
        <w:t xml:space="preserve"> de la</w:t>
      </w:r>
      <w:r w:rsidRPr="00D53727">
        <w:rPr>
          <w:rFonts w:ascii="Tahoma" w:eastAsia="Times New Roman" w:hAnsi="Tahoma" w:cs="Tahoma"/>
          <w:b w:val="0"/>
          <w:color w:val="000000"/>
          <w:sz w:val="22"/>
          <w:szCs w:val="22"/>
          <w:lang w:eastAsia="es-ES"/>
        </w:rPr>
        <w:t xml:space="preserve"> pr</w:t>
      </w:r>
      <w:r w:rsidR="00694B9C">
        <w:rPr>
          <w:rFonts w:ascii="Tahoma" w:eastAsia="Times New Roman" w:hAnsi="Tahoma" w:cs="Tahoma"/>
          <w:b w:val="0"/>
          <w:color w:val="000000"/>
          <w:sz w:val="22"/>
          <w:szCs w:val="22"/>
          <w:lang w:eastAsia="es-ES"/>
        </w:rPr>
        <w:t>esente</w:t>
      </w:r>
      <w:r w:rsidRPr="00D53727">
        <w:rPr>
          <w:rFonts w:ascii="Tahoma" w:eastAsia="Times New Roman" w:hAnsi="Tahoma" w:cs="Tahoma"/>
          <w:b w:val="0"/>
          <w:color w:val="000000"/>
          <w:sz w:val="22"/>
          <w:szCs w:val="22"/>
          <w:lang w:eastAsia="es-ES"/>
        </w:rPr>
        <w:t xml:space="preserve"> </w:t>
      </w:r>
      <w:r w:rsidR="00B067EB">
        <w:rPr>
          <w:rFonts w:ascii="Tahoma" w:eastAsia="Times New Roman" w:hAnsi="Tahoma" w:cs="Tahoma"/>
          <w:b w:val="0"/>
          <w:color w:val="000000"/>
          <w:sz w:val="22"/>
          <w:szCs w:val="22"/>
          <w:lang w:eastAsia="es-ES"/>
        </w:rPr>
        <w:t>licitaci</w:t>
      </w:r>
      <w:r w:rsidR="0098506C">
        <w:rPr>
          <w:rFonts w:ascii="Arial" w:eastAsia="Times New Roman" w:hAnsi="Arial" w:cs="Arial"/>
          <w:b w:val="0"/>
          <w:color w:val="000000"/>
          <w:sz w:val="22"/>
          <w:szCs w:val="22"/>
          <w:lang w:eastAsia="es-ES"/>
        </w:rPr>
        <w:t>ó</w:t>
      </w:r>
      <w:r w:rsidR="00B067EB">
        <w:rPr>
          <w:rFonts w:ascii="Tahoma" w:eastAsia="Times New Roman" w:hAnsi="Tahoma" w:cs="Tahoma"/>
          <w:b w:val="0"/>
          <w:color w:val="000000"/>
          <w:sz w:val="22"/>
          <w:szCs w:val="22"/>
          <w:lang w:eastAsia="es-ES"/>
        </w:rPr>
        <w:t>n</w:t>
      </w:r>
      <w:r w:rsidRPr="00D53727">
        <w:rPr>
          <w:rFonts w:ascii="Tahoma" w:eastAsia="Times New Roman" w:hAnsi="Tahoma" w:cs="Tahoma"/>
          <w:b w:val="0"/>
          <w:color w:val="000000"/>
          <w:sz w:val="22"/>
          <w:szCs w:val="22"/>
          <w:lang w:eastAsia="es-ES"/>
        </w:rPr>
        <w:t>, a las Normas Oficiales,</w:t>
      </w:r>
      <w:r w:rsidR="00054626">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disposiciones legales, reglamentarias y administrativas que emita la autoridad competente, así como</w:t>
      </w:r>
      <w:r w:rsidR="00274FAC" w:rsidRPr="00274FAC">
        <w:rPr>
          <w:rFonts w:ascii="Tahoma" w:eastAsia="Times New Roman" w:hAnsi="Tahoma" w:cs="Tahoma"/>
          <w:b w:val="0"/>
          <w:color w:val="000000"/>
          <w:sz w:val="22"/>
          <w:szCs w:val="22"/>
          <w:lang w:eastAsia="es-ES"/>
        </w:rPr>
        <w:t xml:space="preserve"> </w:t>
      </w:r>
      <w:r w:rsidR="00274FAC">
        <w:rPr>
          <w:rFonts w:ascii="Tahoma" w:eastAsia="Times New Roman" w:hAnsi="Tahoma" w:cs="Tahoma"/>
          <w:b w:val="0"/>
          <w:color w:val="000000"/>
          <w:sz w:val="22"/>
          <w:szCs w:val="22"/>
          <w:lang w:eastAsia="es-ES"/>
        </w:rPr>
        <w:t>registros sanitarios y</w:t>
      </w:r>
      <w:r w:rsidRPr="00D53727">
        <w:rPr>
          <w:rFonts w:ascii="Tahoma" w:eastAsia="Times New Roman" w:hAnsi="Tahoma" w:cs="Tahoma"/>
          <w:b w:val="0"/>
          <w:color w:val="000000"/>
          <w:sz w:val="22"/>
          <w:szCs w:val="22"/>
          <w:lang w:eastAsia="es-ES"/>
        </w:rPr>
        <w:t xml:space="preserve"> aquellas emitidas por el Consejo de Salubridad General. </w:t>
      </w:r>
    </w:p>
    <w:p w:rsidR="00097E36" w:rsidRDefault="00097E36" w:rsidP="00097E36">
      <w:pPr>
        <w:pStyle w:val="1"/>
        <w:ind w:left="426"/>
        <w:jc w:val="both"/>
        <w:rPr>
          <w:rFonts w:ascii="Tahoma" w:eastAsia="Times New Roman" w:hAnsi="Tahoma" w:cs="Tahoma"/>
          <w:b w:val="0"/>
          <w:color w:val="000000"/>
          <w:sz w:val="22"/>
          <w:szCs w:val="22"/>
          <w:lang w:eastAsia="es-ES"/>
        </w:rPr>
      </w:pPr>
    </w:p>
    <w:p w:rsidR="00097E36" w:rsidRPr="00D53727" w:rsidRDefault="00097E36" w:rsidP="00097E36">
      <w:pPr>
        <w:pStyle w:val="1"/>
        <w:ind w:left="426"/>
        <w:jc w:val="both"/>
        <w:rPr>
          <w:rFonts w:ascii="Tahoma" w:eastAsia="Times New Roman" w:hAnsi="Tahoma" w:cs="Tahoma"/>
          <w:b w:val="0"/>
          <w:color w:val="000000"/>
          <w:sz w:val="22"/>
          <w:szCs w:val="22"/>
          <w:lang w:eastAsia="es-ES"/>
        </w:rPr>
      </w:pPr>
      <w:r w:rsidRPr="00D53727">
        <w:rPr>
          <w:rFonts w:ascii="Tahoma" w:eastAsia="Times New Roman" w:hAnsi="Tahoma" w:cs="Tahoma"/>
          <w:b w:val="0"/>
          <w:color w:val="000000"/>
          <w:sz w:val="22"/>
          <w:szCs w:val="22"/>
          <w:lang w:eastAsia="es-ES"/>
        </w:rPr>
        <w:t xml:space="preserve">La transportación de los bienes, las maniobras de carga y descarga </w:t>
      </w:r>
      <w:r w:rsidR="00202C46">
        <w:rPr>
          <w:rFonts w:ascii="Tahoma" w:eastAsia="Times New Roman" w:hAnsi="Tahoma" w:cs="Tahoma"/>
          <w:b w:val="0"/>
          <w:color w:val="000000"/>
          <w:sz w:val="22"/>
          <w:szCs w:val="22"/>
          <w:lang w:eastAsia="es-ES"/>
        </w:rPr>
        <w:t xml:space="preserve">e instalación </w:t>
      </w:r>
      <w:r w:rsidRPr="00D53727">
        <w:rPr>
          <w:rFonts w:ascii="Tahoma" w:eastAsia="Times New Roman" w:hAnsi="Tahoma" w:cs="Tahoma"/>
          <w:b w:val="0"/>
          <w:color w:val="000000"/>
          <w:sz w:val="22"/>
          <w:szCs w:val="22"/>
          <w:lang w:eastAsia="es-ES"/>
        </w:rPr>
        <w:t>serán a cargo de “El Licitante”, así como el aseguramiento de los bienes, hasta que estos sean recibidos de conformidad por “La Convocante”.</w:t>
      </w:r>
    </w:p>
    <w:p w:rsidR="00097E36" w:rsidRPr="00694B9C" w:rsidRDefault="00097E36" w:rsidP="000138AE">
      <w:pPr>
        <w:tabs>
          <w:tab w:val="right" w:pos="8789"/>
        </w:tabs>
        <w:ind w:right="-3"/>
        <w:jc w:val="both"/>
        <w:rPr>
          <w:rFonts w:ascii="Tahoma" w:hAnsi="Tahoma" w:cs="Tahoma"/>
          <w:color w:val="000000"/>
          <w:sz w:val="22"/>
          <w:szCs w:val="22"/>
          <w:lang w:val="es-ES_tradnl"/>
        </w:rPr>
      </w:pPr>
    </w:p>
    <w:p w:rsidR="00D53727" w:rsidRPr="00473AF7" w:rsidRDefault="003F4D41" w:rsidP="00D53727">
      <w:pPr>
        <w:ind w:left="426"/>
        <w:jc w:val="both"/>
        <w:rPr>
          <w:rFonts w:ascii="Tahoma" w:hAnsi="Tahoma" w:cs="Tahoma"/>
          <w:color w:val="000000"/>
          <w:sz w:val="22"/>
          <w:szCs w:val="22"/>
          <w:lang w:val="es-ES_tradnl"/>
        </w:rPr>
      </w:pPr>
      <w:r>
        <w:rPr>
          <w:rFonts w:ascii="Tahoma" w:hAnsi="Tahoma" w:cs="Tahoma"/>
          <w:color w:val="000000"/>
          <w:sz w:val="22"/>
          <w:szCs w:val="22"/>
          <w:lang w:val="es-ES_tradnl"/>
        </w:rPr>
        <w:t xml:space="preserve">Los riesgos, </w:t>
      </w:r>
      <w:r w:rsidR="00D53727" w:rsidRPr="00473AF7">
        <w:rPr>
          <w:rFonts w:ascii="Tahoma" w:hAnsi="Tahoma" w:cs="Tahoma"/>
          <w:color w:val="000000"/>
          <w:sz w:val="22"/>
          <w:szCs w:val="22"/>
          <w:lang w:val="es-ES_tradnl"/>
        </w:rPr>
        <w:t>gast</w:t>
      </w:r>
      <w:r w:rsidR="00D53727">
        <w:rPr>
          <w:rFonts w:ascii="Tahoma" w:hAnsi="Tahoma" w:cs="Tahoma"/>
          <w:color w:val="000000"/>
          <w:sz w:val="22"/>
          <w:szCs w:val="22"/>
          <w:lang w:val="es-ES_tradnl"/>
        </w:rPr>
        <w:t xml:space="preserve">os de la conservación, </w:t>
      </w:r>
      <w:r>
        <w:rPr>
          <w:rFonts w:ascii="Tahoma" w:hAnsi="Tahoma" w:cs="Tahoma"/>
          <w:color w:val="000000"/>
          <w:sz w:val="22"/>
          <w:szCs w:val="22"/>
          <w:lang w:val="es-ES_tradnl"/>
        </w:rPr>
        <w:t>de</w:t>
      </w:r>
      <w:r w:rsidR="00D53727" w:rsidRPr="001971EC">
        <w:rPr>
          <w:rFonts w:ascii="Tahoma" w:hAnsi="Tahoma" w:cs="Tahoma"/>
          <w:color w:val="000000"/>
          <w:sz w:val="22"/>
          <w:szCs w:val="22"/>
          <w:lang w:val="es-ES_tradnl"/>
        </w:rPr>
        <w:t xml:space="preserve"> importación, pago de</w:t>
      </w:r>
      <w:r w:rsidR="00D53727">
        <w:rPr>
          <w:rFonts w:ascii="Tahoma" w:hAnsi="Tahoma" w:cs="Tahoma"/>
          <w:color w:val="000000"/>
          <w:sz w:val="22"/>
          <w:szCs w:val="22"/>
          <w:lang w:val="es-ES_tradnl"/>
        </w:rPr>
        <w:t xml:space="preserve"> </w:t>
      </w:r>
      <w:r w:rsidR="00D53727" w:rsidRPr="001971EC">
        <w:rPr>
          <w:rFonts w:ascii="Tahoma" w:hAnsi="Tahoma" w:cs="Tahoma"/>
          <w:color w:val="000000"/>
          <w:sz w:val="22"/>
          <w:szCs w:val="22"/>
          <w:lang w:val="es-ES_tradnl"/>
        </w:rPr>
        <w:t>impuestos, aranceles, y gastos necesarios para la entrega</w:t>
      </w:r>
      <w:r w:rsidR="00202C46">
        <w:rPr>
          <w:rFonts w:ascii="Tahoma" w:hAnsi="Tahoma" w:cs="Tahoma"/>
          <w:color w:val="000000"/>
          <w:sz w:val="22"/>
          <w:szCs w:val="22"/>
          <w:lang w:val="es-ES_tradnl"/>
        </w:rPr>
        <w:t xml:space="preserve"> e instalación</w:t>
      </w:r>
      <w:r w:rsidR="00D53727" w:rsidRPr="001971EC">
        <w:rPr>
          <w:rFonts w:ascii="Tahoma" w:hAnsi="Tahoma" w:cs="Tahoma"/>
          <w:color w:val="000000"/>
          <w:sz w:val="22"/>
          <w:szCs w:val="22"/>
          <w:lang w:val="es-ES_tradnl"/>
        </w:rPr>
        <w:t xml:space="preserve"> de los bienes</w:t>
      </w:r>
      <w:r w:rsidR="00D53727">
        <w:rPr>
          <w:rFonts w:ascii="Tahoma" w:hAnsi="Tahoma" w:cs="Tahoma"/>
          <w:color w:val="000000"/>
          <w:sz w:val="22"/>
          <w:szCs w:val="22"/>
          <w:lang w:val="es-ES_tradnl"/>
        </w:rPr>
        <w:t xml:space="preserve"> </w:t>
      </w:r>
      <w:r w:rsidR="00D53727" w:rsidRPr="00473AF7">
        <w:rPr>
          <w:rFonts w:ascii="Tahoma" w:hAnsi="Tahoma" w:cs="Tahoma"/>
          <w:color w:val="000000"/>
          <w:sz w:val="22"/>
          <w:szCs w:val="22"/>
          <w:lang w:val="es-ES_tradnl"/>
        </w:rPr>
        <w:t xml:space="preserve">materia de la presente </w:t>
      </w:r>
      <w:r w:rsidR="00D53727">
        <w:rPr>
          <w:rFonts w:ascii="Tahoma" w:hAnsi="Tahoma" w:cs="Tahoma"/>
          <w:color w:val="000000"/>
          <w:sz w:val="22"/>
          <w:szCs w:val="22"/>
          <w:lang w:val="es-ES_tradnl"/>
        </w:rPr>
        <w:t>Licitación</w:t>
      </w:r>
      <w:r w:rsidR="00D53727" w:rsidRPr="00473AF7">
        <w:rPr>
          <w:rFonts w:ascii="Tahoma" w:hAnsi="Tahoma" w:cs="Tahoma"/>
          <w:color w:val="000000"/>
          <w:sz w:val="22"/>
          <w:szCs w:val="22"/>
          <w:lang w:val="es-ES_tradnl"/>
        </w:rPr>
        <w:t xml:space="preserve">, correrán por cuenta del licitante favorecido con el resultado del fallo correspondiente, hasta la </w:t>
      </w:r>
      <w:r w:rsidR="00D53727">
        <w:rPr>
          <w:rFonts w:ascii="Tahoma" w:hAnsi="Tahoma" w:cs="Tahoma"/>
          <w:color w:val="000000"/>
          <w:sz w:val="22"/>
          <w:szCs w:val="22"/>
          <w:lang w:val="es-ES_tradnl"/>
        </w:rPr>
        <w:t xml:space="preserve">total </w:t>
      </w:r>
      <w:r w:rsidR="00D53727" w:rsidRPr="00473AF7">
        <w:rPr>
          <w:rFonts w:ascii="Tahoma" w:hAnsi="Tahoma" w:cs="Tahoma"/>
          <w:color w:val="000000"/>
          <w:sz w:val="22"/>
          <w:szCs w:val="22"/>
          <w:lang w:val="es-ES_tradnl"/>
        </w:rPr>
        <w:t xml:space="preserve">conclusión del suministro. </w:t>
      </w:r>
    </w:p>
    <w:p w:rsidR="00202C46" w:rsidRPr="00473AF7" w:rsidRDefault="00202C46" w:rsidP="001D0F79">
      <w:pPr>
        <w:ind w:left="360"/>
        <w:jc w:val="both"/>
        <w:rPr>
          <w:rFonts w:ascii="Tahoma" w:hAnsi="Tahoma" w:cs="Tahoma"/>
          <w:bCs/>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PLAZO DE ENTREGA</w:t>
      </w:r>
    </w:p>
    <w:p w:rsidR="001D0F79" w:rsidRPr="00473AF7" w:rsidRDefault="001D0F79" w:rsidP="001D0F79">
      <w:pPr>
        <w:ind w:left="360"/>
        <w:jc w:val="both"/>
        <w:rPr>
          <w:rFonts w:ascii="Tahoma" w:hAnsi="Tahoma" w:cs="Tahoma"/>
          <w:color w:val="000000"/>
          <w:sz w:val="22"/>
          <w:szCs w:val="22"/>
          <w:lang w:val="es-ES_tradnl"/>
        </w:rPr>
      </w:pPr>
    </w:p>
    <w:p w:rsidR="001D0F79" w:rsidRDefault="001D0F79" w:rsidP="001D0F79">
      <w:pPr>
        <w:ind w:left="360"/>
        <w:jc w:val="both"/>
        <w:rPr>
          <w:rFonts w:ascii="Tahoma" w:hAnsi="Tahoma" w:cs="Tahoma"/>
          <w:color w:val="000000"/>
          <w:sz w:val="22"/>
          <w:szCs w:val="22"/>
          <w:lang w:val="es-ES_tradnl"/>
        </w:rPr>
      </w:pPr>
      <w:r w:rsidRPr="00F77FA8">
        <w:rPr>
          <w:rFonts w:ascii="Tahoma" w:hAnsi="Tahoma" w:cs="Tahoma"/>
          <w:bCs/>
          <w:color w:val="000000"/>
          <w:sz w:val="22"/>
          <w:szCs w:val="22"/>
          <w:lang w:val="es-ES_tradnl"/>
        </w:rPr>
        <w:t>El suministro</w:t>
      </w:r>
      <w:r w:rsidR="005A382D" w:rsidRPr="00F77FA8">
        <w:rPr>
          <w:rFonts w:ascii="Tahoma" w:hAnsi="Tahoma" w:cs="Tahoma"/>
          <w:bCs/>
          <w:color w:val="000000"/>
          <w:sz w:val="22"/>
          <w:szCs w:val="22"/>
          <w:lang w:val="es-ES_tradnl"/>
        </w:rPr>
        <w:t xml:space="preserve"> </w:t>
      </w:r>
      <w:r w:rsidR="00565499" w:rsidRPr="00F77FA8">
        <w:rPr>
          <w:rFonts w:ascii="Tahoma" w:hAnsi="Tahoma" w:cs="Tahoma"/>
          <w:bCs/>
          <w:color w:val="000000"/>
          <w:sz w:val="22"/>
          <w:szCs w:val="22"/>
          <w:lang w:val="es-ES_tradnl"/>
        </w:rPr>
        <w:t xml:space="preserve">e instalación </w:t>
      </w:r>
      <w:r w:rsidRPr="00F77FA8">
        <w:rPr>
          <w:rFonts w:ascii="Tahoma" w:hAnsi="Tahoma" w:cs="Tahoma"/>
          <w:bCs/>
          <w:color w:val="000000"/>
          <w:sz w:val="22"/>
          <w:szCs w:val="22"/>
          <w:lang w:val="es-ES_tradnl"/>
        </w:rPr>
        <w:t xml:space="preserve">total de los bienes materia de esta </w:t>
      </w:r>
      <w:r w:rsidR="00F77FA8" w:rsidRPr="00F77FA8">
        <w:rPr>
          <w:rFonts w:ascii="Tahoma" w:hAnsi="Tahoma" w:cs="Tahoma"/>
          <w:bCs/>
          <w:color w:val="000000"/>
          <w:sz w:val="22"/>
          <w:szCs w:val="22"/>
          <w:lang w:val="es-ES_tradnl"/>
        </w:rPr>
        <w:t>l</w:t>
      </w:r>
      <w:r w:rsidR="00090418" w:rsidRPr="00F77FA8">
        <w:rPr>
          <w:rFonts w:ascii="Tahoma" w:hAnsi="Tahoma" w:cs="Tahoma"/>
          <w:bCs/>
          <w:color w:val="000000"/>
          <w:sz w:val="22"/>
          <w:szCs w:val="22"/>
          <w:lang w:val="es-ES_tradnl"/>
        </w:rPr>
        <w:t>icitación</w:t>
      </w:r>
      <w:r w:rsidRPr="00F77FA8">
        <w:rPr>
          <w:rFonts w:ascii="Tahoma" w:hAnsi="Tahoma" w:cs="Tahoma"/>
          <w:bCs/>
          <w:color w:val="000000"/>
          <w:sz w:val="22"/>
          <w:szCs w:val="22"/>
          <w:lang w:val="es-ES_tradnl"/>
        </w:rPr>
        <w:t xml:space="preserve">, deberá realizarse en un plazo máximo de </w:t>
      </w:r>
      <w:r w:rsidR="00F77FA8" w:rsidRPr="00F77FA8">
        <w:rPr>
          <w:rFonts w:ascii="Tahoma" w:hAnsi="Tahoma" w:cs="Tahoma"/>
          <w:b/>
          <w:bCs/>
          <w:color w:val="000000"/>
          <w:sz w:val="22"/>
          <w:szCs w:val="22"/>
          <w:lang w:val="es-ES_tradnl"/>
        </w:rPr>
        <w:t>90</w:t>
      </w:r>
      <w:r w:rsidRPr="00F77FA8">
        <w:rPr>
          <w:rFonts w:ascii="Tahoma" w:hAnsi="Tahoma" w:cs="Tahoma"/>
          <w:b/>
          <w:bCs/>
          <w:color w:val="000000"/>
          <w:sz w:val="22"/>
          <w:szCs w:val="22"/>
          <w:lang w:val="es-ES_tradnl"/>
        </w:rPr>
        <w:t xml:space="preserve"> (</w:t>
      </w:r>
      <w:r w:rsidR="00F77FA8" w:rsidRPr="00F77FA8">
        <w:rPr>
          <w:rFonts w:ascii="Tahoma" w:hAnsi="Tahoma" w:cs="Tahoma"/>
          <w:b/>
          <w:bCs/>
          <w:color w:val="000000"/>
          <w:sz w:val="22"/>
          <w:szCs w:val="22"/>
          <w:lang w:val="es-ES_tradnl"/>
        </w:rPr>
        <w:t>noventa</w:t>
      </w:r>
      <w:r w:rsidRPr="00F77FA8">
        <w:rPr>
          <w:rFonts w:ascii="Tahoma" w:hAnsi="Tahoma" w:cs="Tahoma"/>
          <w:b/>
          <w:bCs/>
          <w:color w:val="000000"/>
          <w:sz w:val="22"/>
          <w:szCs w:val="22"/>
          <w:lang w:val="es-ES_tradnl"/>
        </w:rPr>
        <w:t>)</w:t>
      </w:r>
      <w:r w:rsidRPr="00F77FA8">
        <w:rPr>
          <w:rFonts w:ascii="Tahoma" w:hAnsi="Tahoma" w:cs="Tahoma"/>
          <w:bCs/>
          <w:color w:val="000000"/>
          <w:sz w:val="22"/>
          <w:szCs w:val="22"/>
          <w:lang w:val="es-ES_tradnl"/>
        </w:rPr>
        <w:t xml:space="preserve"> días naturales contados a partir de la firma del contrato correspondiente</w:t>
      </w:r>
      <w:r w:rsidRPr="00F77FA8">
        <w:rPr>
          <w:rFonts w:ascii="Tahoma" w:hAnsi="Tahoma" w:cs="Tahoma"/>
          <w:color w:val="000000"/>
          <w:sz w:val="22"/>
          <w:szCs w:val="22"/>
          <w:lang w:val="es-ES_tradnl"/>
        </w:rPr>
        <w:t>.</w:t>
      </w:r>
      <w:r w:rsidRPr="00473AF7">
        <w:rPr>
          <w:rFonts w:ascii="Tahoma" w:hAnsi="Tahoma" w:cs="Tahoma"/>
          <w:color w:val="000000"/>
          <w:sz w:val="22"/>
          <w:szCs w:val="22"/>
          <w:lang w:val="es-ES_tradnl"/>
        </w:rPr>
        <w:t xml:space="preserve">   </w:t>
      </w:r>
    </w:p>
    <w:p w:rsidR="001D0F79" w:rsidRPr="00473AF7" w:rsidRDefault="001D0F79" w:rsidP="00A32A18">
      <w:pPr>
        <w:numPr>
          <w:ilvl w:val="0"/>
          <w:numId w:val="1"/>
        </w:numPr>
        <w:jc w:val="both"/>
        <w:rPr>
          <w:rFonts w:ascii="Tahoma" w:hAnsi="Tahoma" w:cs="Tahoma"/>
          <w:b/>
          <w:sz w:val="22"/>
          <w:szCs w:val="22"/>
          <w:u w:val="single"/>
        </w:rPr>
      </w:pPr>
      <w:bookmarkStart w:id="0" w:name="_Toc52429313"/>
      <w:r w:rsidRPr="00473AF7">
        <w:rPr>
          <w:rFonts w:ascii="Tahoma" w:hAnsi="Tahoma" w:cs="Tahoma"/>
          <w:b/>
          <w:sz w:val="22"/>
          <w:szCs w:val="22"/>
          <w:u w:val="single"/>
        </w:rPr>
        <w:lastRenderedPageBreak/>
        <w:t>CONDICIONES DE PAGO:</w:t>
      </w:r>
      <w:bookmarkEnd w:id="0"/>
    </w:p>
    <w:p w:rsidR="00F835AD" w:rsidRPr="00473AF7" w:rsidRDefault="00F835AD" w:rsidP="001D0F79">
      <w:pPr>
        <w:ind w:left="360"/>
        <w:jc w:val="both"/>
        <w:rPr>
          <w:rFonts w:ascii="Tahoma" w:hAnsi="Tahoma" w:cs="Tahoma"/>
          <w:color w:val="000000"/>
          <w:sz w:val="22"/>
          <w:szCs w:val="22"/>
          <w:lang w:val="es-ES_tradnl"/>
        </w:rPr>
      </w:pPr>
    </w:p>
    <w:p w:rsidR="0031038E" w:rsidRDefault="0031038E" w:rsidP="0031038E">
      <w:pPr>
        <w:ind w:left="360"/>
        <w:jc w:val="both"/>
        <w:rPr>
          <w:rFonts w:ascii="Tahoma" w:hAnsi="Tahoma" w:cs="Tahoma"/>
          <w:color w:val="000000"/>
          <w:sz w:val="22"/>
          <w:szCs w:val="22"/>
          <w:lang w:val="es-ES_tradnl"/>
        </w:rPr>
      </w:pPr>
      <w:bookmarkStart w:id="1" w:name="_Toc52429316"/>
      <w:r w:rsidRPr="00473AF7">
        <w:rPr>
          <w:rFonts w:ascii="Tahoma" w:hAnsi="Tahoma" w:cs="Tahoma"/>
          <w:color w:val="000000"/>
          <w:sz w:val="22"/>
          <w:szCs w:val="22"/>
          <w:lang w:val="es-ES_tradnl"/>
        </w:rPr>
        <w:t xml:space="preserve">El importe total de los bienes materia de la presente </w:t>
      </w:r>
      <w:r>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se cubrirá al licitante que resulte favorecido con el resultado del fallo de la </w:t>
      </w:r>
      <w:r>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de </w:t>
      </w:r>
      <w:r>
        <w:rPr>
          <w:rFonts w:ascii="Tahoma" w:hAnsi="Tahoma" w:cs="Tahoma"/>
          <w:color w:val="000000"/>
          <w:sz w:val="22"/>
          <w:szCs w:val="22"/>
          <w:lang w:val="es-ES_tradnl"/>
        </w:rPr>
        <w:t xml:space="preserve">la </w:t>
      </w:r>
      <w:r w:rsidRPr="00473AF7">
        <w:rPr>
          <w:rFonts w:ascii="Tahoma" w:hAnsi="Tahoma" w:cs="Tahoma"/>
          <w:color w:val="000000"/>
          <w:sz w:val="22"/>
          <w:szCs w:val="22"/>
          <w:lang w:val="es-ES_tradnl"/>
        </w:rPr>
        <w:t>manera siguiente:</w:t>
      </w:r>
    </w:p>
    <w:p w:rsidR="0031038E" w:rsidRPr="00473AF7" w:rsidRDefault="0031038E" w:rsidP="0031038E">
      <w:pPr>
        <w:ind w:left="360"/>
        <w:jc w:val="both"/>
        <w:rPr>
          <w:rFonts w:ascii="Tahoma" w:hAnsi="Tahoma" w:cs="Tahoma"/>
          <w:color w:val="000000"/>
          <w:sz w:val="22"/>
          <w:szCs w:val="22"/>
          <w:lang w:val="es-ES_tradnl"/>
        </w:rPr>
      </w:pPr>
    </w:p>
    <w:p w:rsidR="0031038E" w:rsidRDefault="0031038E" w:rsidP="0031038E">
      <w:pPr>
        <w:pStyle w:val="Ttulo7"/>
        <w:tabs>
          <w:tab w:val="left" w:pos="426"/>
          <w:tab w:val="left" w:pos="2070"/>
        </w:tabs>
        <w:ind w:left="426" w:hanging="142"/>
        <w:rPr>
          <w:rFonts w:ascii="Tahoma" w:hAnsi="Tahoma" w:cs="Tahoma"/>
          <w:b w:val="0"/>
          <w:bCs w:val="0"/>
          <w:color w:val="000000"/>
          <w:sz w:val="22"/>
          <w:szCs w:val="22"/>
          <w:lang w:val="es-ES_tradnl"/>
        </w:rPr>
      </w:pPr>
      <w:r>
        <w:rPr>
          <w:rFonts w:ascii="Tahoma" w:hAnsi="Tahoma" w:cs="Tahoma"/>
          <w:b w:val="0"/>
          <w:bCs w:val="0"/>
          <w:color w:val="000000"/>
          <w:sz w:val="22"/>
          <w:szCs w:val="22"/>
          <w:lang w:val="es-ES_tradnl"/>
        </w:rPr>
        <w:tab/>
      </w:r>
      <w:r w:rsidRPr="0031038E">
        <w:rPr>
          <w:rFonts w:ascii="Tahoma" w:hAnsi="Tahoma" w:cs="Tahoma"/>
          <w:bCs w:val="0"/>
          <w:color w:val="000000"/>
          <w:sz w:val="22"/>
          <w:szCs w:val="22"/>
          <w:lang w:val="es-ES_tradnl"/>
        </w:rPr>
        <w:t>50% (cincuenta por ciento)</w:t>
      </w:r>
      <w:r w:rsidRPr="0031038E">
        <w:rPr>
          <w:rFonts w:ascii="Tahoma" w:hAnsi="Tahoma" w:cs="Tahoma"/>
          <w:b w:val="0"/>
          <w:bCs w:val="0"/>
          <w:color w:val="000000"/>
          <w:sz w:val="22"/>
          <w:szCs w:val="22"/>
          <w:lang w:val="es-ES_tradnl"/>
        </w:rPr>
        <w:t xml:space="preserve"> de anticipo, para lo cual se solicitará la presentación de una garantía por el importe íntegro de este anticipo, dentro de los 5 (cinco) primeros días naturales contados a partir de la fecha de firma del contrato, la cual permanecerá en vigor hasta la conclusión total del suministro.</w:t>
      </w:r>
    </w:p>
    <w:p w:rsidR="0031038E" w:rsidRPr="0031038E" w:rsidRDefault="0031038E" w:rsidP="0031038E">
      <w:pPr>
        <w:rPr>
          <w:rFonts w:eastAsia="Batang"/>
          <w:lang w:val="es-ES_tradnl"/>
        </w:rPr>
      </w:pPr>
    </w:p>
    <w:p w:rsidR="0031038E" w:rsidRPr="0031038E" w:rsidRDefault="0031038E" w:rsidP="0031038E">
      <w:pPr>
        <w:pStyle w:val="Ttulo7"/>
        <w:tabs>
          <w:tab w:val="left" w:pos="426"/>
          <w:tab w:val="left" w:pos="2070"/>
        </w:tabs>
        <w:ind w:left="426" w:hanging="142"/>
        <w:rPr>
          <w:rFonts w:ascii="Tahoma" w:hAnsi="Tahoma" w:cs="Tahoma"/>
          <w:b w:val="0"/>
          <w:bCs w:val="0"/>
          <w:color w:val="000000"/>
          <w:sz w:val="22"/>
          <w:szCs w:val="22"/>
          <w:lang w:val="es-ES_tradnl"/>
        </w:rPr>
      </w:pPr>
      <w:r w:rsidRPr="0031038E">
        <w:rPr>
          <w:rFonts w:ascii="Tahoma" w:hAnsi="Tahoma" w:cs="Tahoma"/>
          <w:bCs w:val="0"/>
          <w:color w:val="000000"/>
          <w:sz w:val="22"/>
          <w:szCs w:val="22"/>
          <w:lang w:val="es-ES_tradnl"/>
        </w:rPr>
        <w:tab/>
        <w:t>50% (cincuenta por ciento)</w:t>
      </w:r>
      <w:r w:rsidRPr="0031038E">
        <w:rPr>
          <w:rFonts w:ascii="Tahoma" w:hAnsi="Tahoma" w:cs="Tahoma"/>
          <w:b w:val="0"/>
          <w:bCs w:val="0"/>
          <w:color w:val="000000"/>
          <w:sz w:val="22"/>
          <w:szCs w:val="22"/>
          <w:lang w:val="es-ES_tradnl"/>
        </w:rPr>
        <w:t xml:space="preserve"> restante se tramitará una vez suministrada</w:t>
      </w:r>
      <w:r>
        <w:rPr>
          <w:rFonts w:ascii="Tahoma" w:hAnsi="Tahoma" w:cs="Tahoma"/>
          <w:b w:val="0"/>
          <w:bCs w:val="0"/>
          <w:color w:val="000000"/>
          <w:sz w:val="22"/>
          <w:szCs w:val="22"/>
          <w:lang w:val="es-ES_tradnl"/>
        </w:rPr>
        <w:t xml:space="preserve"> e instalada </w:t>
      </w:r>
      <w:r w:rsidRPr="0031038E">
        <w:rPr>
          <w:rFonts w:ascii="Tahoma" w:hAnsi="Tahoma" w:cs="Tahoma"/>
          <w:b w:val="0"/>
          <w:bCs w:val="0"/>
          <w:color w:val="000000"/>
          <w:sz w:val="22"/>
          <w:szCs w:val="22"/>
          <w:lang w:val="es-ES_tradnl"/>
        </w:rPr>
        <w:t>la totalidad de los bienes materia de esta licitación, a entera satisfacción del Poder Ejecutivo de Gobierno del Estado de Baja California.</w:t>
      </w:r>
    </w:p>
    <w:p w:rsidR="0031038E" w:rsidRPr="0031038E" w:rsidRDefault="0031038E" w:rsidP="0031038E">
      <w:pPr>
        <w:pStyle w:val="3"/>
        <w:tabs>
          <w:tab w:val="left" w:pos="450"/>
        </w:tabs>
        <w:ind w:left="450" w:firstLine="360"/>
        <w:rPr>
          <w:rFonts w:ascii="Tahoma" w:eastAsia="Times New Roman" w:hAnsi="Tahoma" w:cs="Tahoma"/>
          <w:color w:val="000000"/>
          <w:sz w:val="22"/>
          <w:szCs w:val="22"/>
          <w:lang w:eastAsia="es-ES"/>
        </w:rPr>
      </w:pPr>
    </w:p>
    <w:p w:rsidR="0031038E" w:rsidRDefault="0031038E" w:rsidP="0031038E">
      <w:pPr>
        <w:pStyle w:val="3"/>
        <w:tabs>
          <w:tab w:val="left" w:pos="450"/>
        </w:tabs>
        <w:ind w:left="450" w:firstLine="0"/>
        <w:rPr>
          <w:rFonts w:ascii="Tahoma" w:eastAsia="Batang" w:hAnsi="Tahoma" w:cs="Tahoma"/>
          <w:color w:val="000000"/>
          <w:sz w:val="22"/>
          <w:szCs w:val="22"/>
          <w:lang w:eastAsia="es-ES"/>
        </w:rPr>
      </w:pPr>
      <w:r w:rsidRPr="00574AD1">
        <w:rPr>
          <w:rFonts w:ascii="Tahoma" w:eastAsia="Batang" w:hAnsi="Tahoma" w:cs="Tahoma"/>
          <w:color w:val="000000"/>
          <w:sz w:val="22"/>
          <w:szCs w:val="22"/>
          <w:lang w:eastAsia="es-ES"/>
        </w:rPr>
        <w:t>Si el licitante no requiere anticipo deberá indicarlo en su Formato de Propuesta Económica.</w:t>
      </w:r>
    </w:p>
    <w:p w:rsidR="0031038E" w:rsidRPr="00574AD1" w:rsidRDefault="0031038E" w:rsidP="0031038E">
      <w:pPr>
        <w:pStyle w:val="3"/>
        <w:tabs>
          <w:tab w:val="left" w:pos="450"/>
        </w:tabs>
        <w:ind w:left="450" w:firstLine="0"/>
        <w:rPr>
          <w:rFonts w:ascii="Tahoma" w:eastAsia="Batang" w:hAnsi="Tahoma" w:cs="Tahoma"/>
          <w:color w:val="000000"/>
          <w:sz w:val="22"/>
          <w:szCs w:val="22"/>
          <w:lang w:eastAsia="es-ES"/>
        </w:rPr>
      </w:pPr>
    </w:p>
    <w:p w:rsidR="0031038E" w:rsidRDefault="0031038E" w:rsidP="0031038E">
      <w:pPr>
        <w:pStyle w:val="3"/>
        <w:tabs>
          <w:tab w:val="left" w:pos="450"/>
        </w:tabs>
        <w:ind w:left="450" w:firstLine="0"/>
        <w:rPr>
          <w:rFonts w:ascii="Tahoma" w:eastAsia="Batang" w:hAnsi="Tahoma" w:cs="Tahoma"/>
          <w:color w:val="000000"/>
          <w:sz w:val="22"/>
          <w:szCs w:val="22"/>
          <w:lang w:eastAsia="es-ES"/>
        </w:rPr>
      </w:pPr>
      <w:r w:rsidRPr="00574AD1">
        <w:rPr>
          <w:rFonts w:ascii="Tahoma" w:eastAsia="Batang" w:hAnsi="Tahoma" w:cs="Tahoma"/>
          <w:color w:val="000000"/>
          <w:sz w:val="22"/>
          <w:szCs w:val="22"/>
          <w:lang w:eastAsia="es-ES"/>
        </w:rPr>
        <w:t>La garantía de</w:t>
      </w:r>
      <w:r>
        <w:rPr>
          <w:rFonts w:ascii="Tahoma" w:eastAsia="Batang" w:hAnsi="Tahoma" w:cs="Tahoma"/>
          <w:color w:val="000000"/>
          <w:sz w:val="22"/>
          <w:szCs w:val="22"/>
          <w:lang w:eastAsia="es-ES"/>
        </w:rPr>
        <w:t>l</w:t>
      </w:r>
      <w:r w:rsidRPr="00574AD1">
        <w:rPr>
          <w:rFonts w:ascii="Tahoma" w:eastAsia="Batang" w:hAnsi="Tahoma" w:cs="Tahoma"/>
          <w:color w:val="000000"/>
          <w:sz w:val="22"/>
          <w:szCs w:val="22"/>
          <w:lang w:eastAsia="es-ES"/>
        </w:rPr>
        <w:t xml:space="preserve"> anticipo solo podrá constituirse, bajo alguna de las </w:t>
      </w:r>
      <w:r>
        <w:rPr>
          <w:rFonts w:ascii="Tahoma" w:eastAsia="Batang" w:hAnsi="Tahoma" w:cs="Tahoma"/>
          <w:color w:val="000000"/>
          <w:sz w:val="22"/>
          <w:szCs w:val="22"/>
          <w:lang w:eastAsia="es-ES"/>
        </w:rPr>
        <w:t>modalidades establecidas en el punto 72 de la convocatoria de licitación.</w:t>
      </w:r>
    </w:p>
    <w:p w:rsidR="0031038E" w:rsidRPr="00574AD1" w:rsidRDefault="0031038E" w:rsidP="0031038E">
      <w:pPr>
        <w:pStyle w:val="3"/>
        <w:tabs>
          <w:tab w:val="left" w:pos="810"/>
        </w:tabs>
        <w:ind w:left="810" w:firstLine="0"/>
        <w:rPr>
          <w:rFonts w:ascii="Tahoma" w:eastAsia="Batang" w:hAnsi="Tahoma" w:cs="Tahoma"/>
          <w:color w:val="000000"/>
          <w:sz w:val="22"/>
          <w:szCs w:val="22"/>
          <w:lang w:eastAsia="es-ES"/>
        </w:rPr>
      </w:pPr>
    </w:p>
    <w:p w:rsidR="0031038E" w:rsidRPr="00473AF7" w:rsidRDefault="0031038E" w:rsidP="0031038E">
      <w:pPr>
        <w:ind w:left="426"/>
        <w:jc w:val="both"/>
        <w:rPr>
          <w:rFonts w:ascii="Tahoma" w:hAnsi="Tahoma" w:cs="Tahoma"/>
          <w:color w:val="000000"/>
          <w:sz w:val="22"/>
          <w:szCs w:val="22"/>
          <w:lang w:val="es-ES_tradnl"/>
        </w:rPr>
      </w:pPr>
      <w:r w:rsidRPr="00473AF7">
        <w:rPr>
          <w:rFonts w:ascii="Tahoma" w:hAnsi="Tahoma" w:cs="Tahoma"/>
          <w:bCs/>
          <w:color w:val="000000"/>
          <w:sz w:val="22"/>
          <w:szCs w:val="22"/>
          <w:lang w:val="es-ES_tradnl"/>
        </w:rPr>
        <w:t xml:space="preserve">El pago será cubierto en </w:t>
      </w:r>
      <w:r>
        <w:rPr>
          <w:rFonts w:ascii="Tahoma" w:hAnsi="Tahoma" w:cs="Tahoma"/>
          <w:bCs/>
          <w:color w:val="000000"/>
          <w:sz w:val="22"/>
          <w:szCs w:val="22"/>
          <w:lang w:val="es-ES_tradnl"/>
        </w:rPr>
        <w:t>m</w:t>
      </w:r>
      <w:r w:rsidRPr="00473AF7">
        <w:rPr>
          <w:rFonts w:ascii="Tahoma" w:hAnsi="Tahoma" w:cs="Tahoma"/>
          <w:bCs/>
          <w:color w:val="000000"/>
          <w:sz w:val="22"/>
          <w:szCs w:val="22"/>
          <w:lang w:val="es-ES_tradnl"/>
        </w:rPr>
        <w:t xml:space="preserve">oneda </w:t>
      </w:r>
      <w:r>
        <w:rPr>
          <w:rFonts w:ascii="Tahoma" w:hAnsi="Tahoma" w:cs="Tahoma"/>
          <w:bCs/>
          <w:color w:val="000000"/>
          <w:sz w:val="22"/>
          <w:szCs w:val="22"/>
          <w:lang w:val="es-ES_tradnl"/>
        </w:rPr>
        <w:t>n</w:t>
      </w:r>
      <w:r w:rsidRPr="00473AF7">
        <w:rPr>
          <w:rFonts w:ascii="Tahoma" w:hAnsi="Tahoma" w:cs="Tahoma"/>
          <w:bCs/>
          <w:color w:val="000000"/>
          <w:sz w:val="22"/>
          <w:szCs w:val="22"/>
          <w:lang w:val="es-ES_tradnl"/>
        </w:rPr>
        <w:t xml:space="preserve">acional, </w:t>
      </w:r>
      <w:r w:rsidRPr="00473AF7">
        <w:rPr>
          <w:rFonts w:ascii="Tahoma" w:hAnsi="Tahoma" w:cs="Tahoma"/>
          <w:color w:val="000000"/>
          <w:sz w:val="22"/>
          <w:szCs w:val="22"/>
          <w:lang w:val="es-ES_tradnl"/>
        </w:rPr>
        <w:t xml:space="preserve">en un plazo máximo </w:t>
      </w:r>
      <w:r w:rsidRPr="001D7826">
        <w:rPr>
          <w:rFonts w:ascii="Tahoma" w:hAnsi="Tahoma" w:cs="Tahoma"/>
          <w:color w:val="000000"/>
          <w:sz w:val="22"/>
          <w:szCs w:val="22"/>
          <w:lang w:val="es-ES_tradnl"/>
        </w:rPr>
        <w:t>de 20 (veinte) días naturales contados a partir de la entrega de la factura respectiva, pre</w:t>
      </w:r>
      <w:r w:rsidRPr="00473AF7">
        <w:rPr>
          <w:rFonts w:ascii="Tahoma" w:hAnsi="Tahoma" w:cs="Tahoma"/>
          <w:color w:val="000000"/>
          <w:sz w:val="22"/>
          <w:szCs w:val="22"/>
          <w:lang w:val="es-ES_tradnl"/>
        </w:rPr>
        <w:t>via entrega de los bienes a entera satisfacción del Poder Ejecutivo del Gobiern</w:t>
      </w:r>
      <w:r>
        <w:rPr>
          <w:rFonts w:ascii="Tahoma" w:hAnsi="Tahoma" w:cs="Tahoma"/>
          <w:color w:val="000000"/>
          <w:sz w:val="22"/>
          <w:szCs w:val="22"/>
          <w:lang w:val="es-ES_tradnl"/>
        </w:rPr>
        <w:t>o del Estado de Baja California; el l</w:t>
      </w:r>
      <w:r w:rsidRPr="00473AF7">
        <w:rPr>
          <w:rFonts w:ascii="Tahoma" w:hAnsi="Tahoma" w:cs="Tahoma"/>
          <w:color w:val="000000"/>
          <w:sz w:val="22"/>
          <w:szCs w:val="22"/>
          <w:lang w:val="es-ES_tradnl"/>
        </w:rPr>
        <w:t>icitante ganador deberá facturar a nombre de:</w:t>
      </w:r>
    </w:p>
    <w:p w:rsidR="0031038E" w:rsidRPr="00473AF7" w:rsidRDefault="0031038E" w:rsidP="0031038E">
      <w:pPr>
        <w:ind w:left="426"/>
        <w:jc w:val="both"/>
        <w:rPr>
          <w:rFonts w:ascii="Tahoma" w:hAnsi="Tahoma" w:cs="Tahoma"/>
          <w:color w:val="000000"/>
          <w:sz w:val="22"/>
          <w:szCs w:val="22"/>
          <w:lang w:val="es-ES_tradnl"/>
        </w:rPr>
      </w:pPr>
      <w:r w:rsidRPr="00473AF7">
        <w:rPr>
          <w:rFonts w:ascii="Tahoma" w:hAnsi="Tahoma" w:cs="Tahoma"/>
          <w:color w:val="000000"/>
          <w:sz w:val="22"/>
          <w:szCs w:val="22"/>
          <w:lang w:val="es-ES_tradnl"/>
        </w:rPr>
        <w:t>Gobierno</w:t>
      </w:r>
      <w:r>
        <w:rPr>
          <w:rFonts w:ascii="Tahoma" w:hAnsi="Tahoma" w:cs="Tahoma"/>
          <w:color w:val="000000"/>
          <w:sz w:val="22"/>
          <w:szCs w:val="22"/>
          <w:lang w:val="es-ES_tradnl"/>
        </w:rPr>
        <w:t xml:space="preserve"> del Estado de Baja California; </w:t>
      </w:r>
      <w:r w:rsidRPr="00473AF7">
        <w:rPr>
          <w:rFonts w:ascii="Tahoma" w:hAnsi="Tahoma" w:cs="Tahoma"/>
          <w:color w:val="000000"/>
          <w:sz w:val="22"/>
          <w:szCs w:val="22"/>
          <w:lang w:val="es-ES_tradnl"/>
        </w:rPr>
        <w:t>Dirección: Calzada In</w:t>
      </w:r>
      <w:r>
        <w:rPr>
          <w:rFonts w:ascii="Tahoma" w:hAnsi="Tahoma" w:cs="Tahoma"/>
          <w:color w:val="000000"/>
          <w:sz w:val="22"/>
          <w:szCs w:val="22"/>
          <w:lang w:val="es-ES_tradnl"/>
        </w:rPr>
        <w:t>dependencia</w:t>
      </w:r>
      <w:r w:rsidRPr="00473AF7">
        <w:rPr>
          <w:rFonts w:ascii="Tahoma" w:hAnsi="Tahoma" w:cs="Tahoma"/>
          <w:color w:val="000000"/>
          <w:sz w:val="22"/>
          <w:szCs w:val="22"/>
          <w:lang w:val="es-ES_tradnl"/>
        </w:rPr>
        <w:t xml:space="preserve"> No. 994, Centro Cívico</w:t>
      </w:r>
      <w:r>
        <w:rPr>
          <w:rFonts w:ascii="Tahoma" w:hAnsi="Tahoma" w:cs="Tahoma"/>
          <w:color w:val="000000"/>
          <w:sz w:val="22"/>
          <w:szCs w:val="22"/>
          <w:lang w:val="es-ES_tradnl"/>
        </w:rPr>
        <w:t>, Mexicali, B.C. C.P. 21000;</w:t>
      </w:r>
      <w:r w:rsidRPr="0031038E">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RFC: GEB-460319-4H7</w:t>
      </w:r>
      <w:r>
        <w:rPr>
          <w:rFonts w:ascii="Tahoma" w:hAnsi="Tahoma" w:cs="Tahoma"/>
          <w:color w:val="000000"/>
          <w:sz w:val="22"/>
          <w:szCs w:val="22"/>
          <w:lang w:val="es-ES_tradnl"/>
        </w:rPr>
        <w:t>.</w:t>
      </w:r>
    </w:p>
    <w:p w:rsidR="001D7826" w:rsidRDefault="001D7826" w:rsidP="001D0F79">
      <w:pPr>
        <w:ind w:left="360"/>
        <w:jc w:val="both"/>
        <w:rPr>
          <w:rFonts w:ascii="Tahoma" w:hAnsi="Tahoma" w:cs="Tahoma"/>
          <w:bCs/>
          <w:color w:val="000000"/>
          <w:sz w:val="22"/>
          <w:szCs w:val="22"/>
          <w:lang w:val="es-ES_tradnl"/>
        </w:rPr>
      </w:pP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bCs/>
          <w:color w:val="000000"/>
          <w:sz w:val="22"/>
          <w:szCs w:val="22"/>
          <w:lang w:val="es-ES_tradnl"/>
        </w:rPr>
        <w:t xml:space="preserve">El pago será cubierto en </w:t>
      </w:r>
      <w:r w:rsidR="001D7826">
        <w:rPr>
          <w:rFonts w:ascii="Tahoma" w:hAnsi="Tahoma" w:cs="Tahoma"/>
          <w:bCs/>
          <w:color w:val="000000"/>
          <w:sz w:val="22"/>
          <w:szCs w:val="22"/>
          <w:lang w:val="es-ES_tradnl"/>
        </w:rPr>
        <w:t>m</w:t>
      </w:r>
      <w:r w:rsidRPr="00473AF7">
        <w:rPr>
          <w:rFonts w:ascii="Tahoma" w:hAnsi="Tahoma" w:cs="Tahoma"/>
          <w:bCs/>
          <w:color w:val="000000"/>
          <w:sz w:val="22"/>
          <w:szCs w:val="22"/>
          <w:lang w:val="es-ES_tradnl"/>
        </w:rPr>
        <w:t xml:space="preserve">oneda </w:t>
      </w:r>
      <w:r w:rsidR="001D7826">
        <w:rPr>
          <w:rFonts w:ascii="Tahoma" w:hAnsi="Tahoma" w:cs="Tahoma"/>
          <w:bCs/>
          <w:color w:val="000000"/>
          <w:sz w:val="22"/>
          <w:szCs w:val="22"/>
          <w:lang w:val="es-ES_tradnl"/>
        </w:rPr>
        <w:t>n</w:t>
      </w:r>
      <w:r w:rsidRPr="00473AF7">
        <w:rPr>
          <w:rFonts w:ascii="Tahoma" w:hAnsi="Tahoma" w:cs="Tahoma"/>
          <w:bCs/>
          <w:color w:val="000000"/>
          <w:sz w:val="22"/>
          <w:szCs w:val="22"/>
          <w:lang w:val="es-ES_tradnl"/>
        </w:rPr>
        <w:t xml:space="preserve">acional, </w:t>
      </w:r>
      <w:bookmarkEnd w:id="1"/>
      <w:r w:rsidRPr="00473AF7">
        <w:rPr>
          <w:rFonts w:ascii="Tahoma" w:hAnsi="Tahoma" w:cs="Tahoma"/>
          <w:color w:val="000000"/>
          <w:sz w:val="22"/>
          <w:szCs w:val="22"/>
          <w:lang w:val="es-ES_tradnl"/>
        </w:rPr>
        <w:t xml:space="preserve">en un plazo máximo </w:t>
      </w:r>
      <w:r w:rsidRPr="001D7826">
        <w:rPr>
          <w:rFonts w:ascii="Tahoma" w:hAnsi="Tahoma" w:cs="Tahoma"/>
          <w:color w:val="000000"/>
          <w:sz w:val="22"/>
          <w:szCs w:val="22"/>
          <w:lang w:val="es-ES_tradnl"/>
        </w:rPr>
        <w:t xml:space="preserve">de </w:t>
      </w:r>
      <w:r w:rsidR="002C2043" w:rsidRPr="001D7826">
        <w:rPr>
          <w:rFonts w:ascii="Tahoma" w:hAnsi="Tahoma" w:cs="Tahoma"/>
          <w:color w:val="000000"/>
          <w:sz w:val="22"/>
          <w:szCs w:val="22"/>
          <w:lang w:val="es-ES_tradnl"/>
        </w:rPr>
        <w:t>2</w:t>
      </w:r>
      <w:r w:rsidRPr="001D7826">
        <w:rPr>
          <w:rFonts w:ascii="Tahoma" w:hAnsi="Tahoma" w:cs="Tahoma"/>
          <w:color w:val="000000"/>
          <w:sz w:val="22"/>
          <w:szCs w:val="22"/>
          <w:lang w:val="es-ES_tradnl"/>
        </w:rPr>
        <w:t>0 (</w:t>
      </w:r>
      <w:r w:rsidR="002C2043" w:rsidRPr="001D7826">
        <w:rPr>
          <w:rFonts w:ascii="Tahoma" w:hAnsi="Tahoma" w:cs="Tahoma"/>
          <w:color w:val="000000"/>
          <w:sz w:val="22"/>
          <w:szCs w:val="22"/>
          <w:lang w:val="es-ES_tradnl"/>
        </w:rPr>
        <w:t>veinte</w:t>
      </w:r>
      <w:r w:rsidRPr="001D7826">
        <w:rPr>
          <w:rFonts w:ascii="Tahoma" w:hAnsi="Tahoma" w:cs="Tahoma"/>
          <w:color w:val="000000"/>
          <w:sz w:val="22"/>
          <w:szCs w:val="22"/>
          <w:lang w:val="es-ES_tradnl"/>
        </w:rPr>
        <w:t>) días naturales contados</w:t>
      </w:r>
      <w:r w:rsidR="00896168" w:rsidRPr="001D7826">
        <w:rPr>
          <w:rFonts w:ascii="Tahoma" w:hAnsi="Tahoma" w:cs="Tahoma"/>
          <w:color w:val="000000"/>
          <w:sz w:val="22"/>
          <w:szCs w:val="22"/>
          <w:lang w:val="es-ES_tradnl"/>
        </w:rPr>
        <w:t xml:space="preserve"> </w:t>
      </w:r>
      <w:r w:rsidRPr="001D7826">
        <w:rPr>
          <w:rFonts w:ascii="Tahoma" w:hAnsi="Tahoma" w:cs="Tahoma"/>
          <w:color w:val="000000"/>
          <w:sz w:val="22"/>
          <w:szCs w:val="22"/>
          <w:lang w:val="es-ES_tradnl"/>
        </w:rPr>
        <w:t>a partir de la entrega de la factura respectiva, pre</w:t>
      </w:r>
      <w:r w:rsidRPr="00473AF7">
        <w:rPr>
          <w:rFonts w:ascii="Tahoma" w:hAnsi="Tahoma" w:cs="Tahoma"/>
          <w:color w:val="000000"/>
          <w:sz w:val="22"/>
          <w:szCs w:val="22"/>
          <w:lang w:val="es-ES_tradnl"/>
        </w:rPr>
        <w:t>via entrega de los bienes a entera satisfacción del Poder Ejecutivo del Gobiern</w:t>
      </w:r>
      <w:r w:rsidR="005E5748">
        <w:rPr>
          <w:rFonts w:ascii="Tahoma" w:hAnsi="Tahoma" w:cs="Tahoma"/>
          <w:color w:val="000000"/>
          <w:sz w:val="22"/>
          <w:szCs w:val="22"/>
          <w:lang w:val="es-ES_tradnl"/>
        </w:rPr>
        <w:t>o del Estado de Baja California; el l</w:t>
      </w:r>
      <w:r w:rsidRPr="00473AF7">
        <w:rPr>
          <w:rFonts w:ascii="Tahoma" w:hAnsi="Tahoma" w:cs="Tahoma"/>
          <w:color w:val="000000"/>
          <w:sz w:val="22"/>
          <w:szCs w:val="22"/>
          <w:lang w:val="es-ES_tradnl"/>
        </w:rPr>
        <w:t>icitante ganador deberá facturar a nombre de:</w:t>
      </w:r>
    </w:p>
    <w:p w:rsidR="001D0F79" w:rsidRPr="00473AF7" w:rsidRDefault="0025122A"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Gobierno</w:t>
      </w:r>
      <w:r w:rsidR="0078550C">
        <w:rPr>
          <w:rFonts w:ascii="Tahoma" w:hAnsi="Tahoma" w:cs="Tahoma"/>
          <w:color w:val="000000"/>
          <w:sz w:val="22"/>
          <w:szCs w:val="22"/>
          <w:lang w:val="es-ES_tradnl"/>
        </w:rPr>
        <w:t xml:space="preserve"> del Estado de Baja California; </w:t>
      </w:r>
      <w:r w:rsidR="001D0F79" w:rsidRPr="00473AF7">
        <w:rPr>
          <w:rFonts w:ascii="Tahoma" w:hAnsi="Tahoma" w:cs="Tahoma"/>
          <w:color w:val="000000"/>
          <w:sz w:val="22"/>
          <w:szCs w:val="22"/>
          <w:lang w:val="es-ES_tradnl"/>
        </w:rPr>
        <w:t>RFC: GEB-460319-4H7</w:t>
      </w: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Dirección: Calzada In</w:t>
      </w:r>
      <w:r w:rsidR="0078550C">
        <w:rPr>
          <w:rFonts w:ascii="Tahoma" w:hAnsi="Tahoma" w:cs="Tahoma"/>
          <w:color w:val="000000"/>
          <w:sz w:val="22"/>
          <w:szCs w:val="22"/>
          <w:lang w:val="es-ES_tradnl"/>
        </w:rPr>
        <w:t>dependencia</w:t>
      </w:r>
      <w:r w:rsidRPr="00473AF7">
        <w:rPr>
          <w:rFonts w:ascii="Tahoma" w:hAnsi="Tahoma" w:cs="Tahoma"/>
          <w:color w:val="000000"/>
          <w:sz w:val="22"/>
          <w:szCs w:val="22"/>
          <w:lang w:val="es-ES_tradnl"/>
        </w:rPr>
        <w:t xml:space="preserve"> No. 994, Centro Cívico</w:t>
      </w:r>
      <w:r w:rsidR="0078550C">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Mexicali, B.C. C.P. 21000.</w:t>
      </w:r>
    </w:p>
    <w:p w:rsidR="00FC656C" w:rsidRPr="00473AF7" w:rsidRDefault="00FC656C" w:rsidP="001D0F79">
      <w:pPr>
        <w:ind w:left="360"/>
        <w:jc w:val="both"/>
        <w:rPr>
          <w:rFonts w:ascii="Tahoma" w:hAnsi="Tahoma" w:cs="Tahoma"/>
          <w:color w:val="000000"/>
          <w:sz w:val="22"/>
          <w:szCs w:val="22"/>
          <w:lang w:val="es-ES_tradnl"/>
        </w:rPr>
      </w:pPr>
    </w:p>
    <w:p w:rsidR="001D0F79" w:rsidRPr="007E7D3B" w:rsidRDefault="001D0F79" w:rsidP="00A32A18">
      <w:pPr>
        <w:numPr>
          <w:ilvl w:val="0"/>
          <w:numId w:val="1"/>
        </w:numPr>
        <w:jc w:val="both"/>
        <w:rPr>
          <w:rFonts w:ascii="Tahoma" w:hAnsi="Tahoma" w:cs="Tahoma"/>
          <w:b/>
          <w:sz w:val="22"/>
          <w:szCs w:val="22"/>
          <w:u w:val="single"/>
        </w:rPr>
      </w:pPr>
      <w:r w:rsidRPr="007E7D3B">
        <w:rPr>
          <w:rFonts w:ascii="Tahoma" w:hAnsi="Tahoma" w:cs="Tahoma"/>
          <w:b/>
          <w:sz w:val="22"/>
          <w:szCs w:val="22"/>
          <w:u w:val="single"/>
        </w:rPr>
        <w:t xml:space="preserve">PERIODO DE </w:t>
      </w:r>
      <w:r w:rsidR="00845EB9" w:rsidRPr="007E7D3B">
        <w:rPr>
          <w:rFonts w:ascii="Tahoma" w:hAnsi="Tahoma" w:cs="Tahoma"/>
          <w:b/>
          <w:sz w:val="22"/>
          <w:szCs w:val="22"/>
          <w:u w:val="single"/>
        </w:rPr>
        <w:t>GARANT</w:t>
      </w:r>
      <w:r w:rsidR="00845EB9">
        <w:rPr>
          <w:rFonts w:ascii="Tahoma" w:hAnsi="Tahoma" w:cs="Tahoma"/>
          <w:b/>
          <w:sz w:val="22"/>
          <w:szCs w:val="22"/>
          <w:u w:val="single"/>
        </w:rPr>
        <w:t>Í</w:t>
      </w:r>
      <w:r w:rsidR="00845EB9" w:rsidRPr="007E7D3B">
        <w:rPr>
          <w:rFonts w:ascii="Tahoma" w:hAnsi="Tahoma" w:cs="Tahoma"/>
          <w:b/>
          <w:sz w:val="22"/>
          <w:szCs w:val="22"/>
          <w:u w:val="single"/>
        </w:rPr>
        <w:t xml:space="preserve">A </w:t>
      </w:r>
      <w:r w:rsidR="00845EB9">
        <w:rPr>
          <w:rFonts w:ascii="Tahoma" w:hAnsi="Tahoma" w:cs="Tahoma"/>
          <w:b/>
          <w:sz w:val="22"/>
          <w:szCs w:val="22"/>
          <w:u w:val="single"/>
        </w:rPr>
        <w:t xml:space="preserve">Y PÓLIZA </w:t>
      </w:r>
      <w:r w:rsidR="00085597">
        <w:rPr>
          <w:rFonts w:ascii="Tahoma" w:hAnsi="Tahoma" w:cs="Tahoma"/>
          <w:b/>
          <w:sz w:val="22"/>
          <w:szCs w:val="22"/>
          <w:u w:val="single"/>
        </w:rPr>
        <w:t>DE MANTENIMIENTO DE</w:t>
      </w:r>
      <w:r w:rsidRPr="007E7D3B">
        <w:rPr>
          <w:rFonts w:ascii="Tahoma" w:hAnsi="Tahoma" w:cs="Tahoma"/>
          <w:b/>
          <w:sz w:val="22"/>
          <w:szCs w:val="22"/>
          <w:u w:val="single"/>
        </w:rPr>
        <w:t xml:space="preserve"> LOS BIENES:</w:t>
      </w:r>
    </w:p>
    <w:p w:rsidR="001D0F79" w:rsidRDefault="001D0F79" w:rsidP="001D0F79">
      <w:pPr>
        <w:ind w:left="360"/>
        <w:jc w:val="both"/>
        <w:rPr>
          <w:rFonts w:ascii="Tahoma" w:hAnsi="Tahoma" w:cs="Tahoma"/>
          <w:color w:val="000000"/>
          <w:sz w:val="22"/>
          <w:szCs w:val="22"/>
          <w:lang w:val="es-ES_tradnl"/>
        </w:rPr>
      </w:pPr>
    </w:p>
    <w:p w:rsidR="00F63491" w:rsidRPr="007E7D3B" w:rsidRDefault="00F63491" w:rsidP="001D0F79">
      <w:pPr>
        <w:ind w:left="360"/>
        <w:jc w:val="both"/>
        <w:rPr>
          <w:rFonts w:ascii="Tahoma" w:hAnsi="Tahoma" w:cs="Tahoma"/>
          <w:color w:val="000000"/>
          <w:sz w:val="22"/>
          <w:szCs w:val="22"/>
          <w:lang w:val="es-ES_tradnl"/>
        </w:rPr>
      </w:pPr>
      <w:r>
        <w:rPr>
          <w:rFonts w:ascii="Tahoma" w:hAnsi="Tahoma" w:cs="Tahoma"/>
          <w:color w:val="000000"/>
          <w:sz w:val="22"/>
          <w:szCs w:val="22"/>
          <w:lang w:val="es-ES_tradnl"/>
        </w:rPr>
        <w:t>GARAN</w:t>
      </w:r>
      <w:r w:rsidR="00845EB9">
        <w:rPr>
          <w:rFonts w:ascii="Tahoma" w:hAnsi="Tahoma" w:cs="Tahoma"/>
          <w:color w:val="000000"/>
          <w:sz w:val="22"/>
          <w:szCs w:val="22"/>
          <w:lang w:val="es-ES_tradnl"/>
        </w:rPr>
        <w:t>TÍAS</w:t>
      </w:r>
      <w:r>
        <w:rPr>
          <w:rFonts w:ascii="Tahoma" w:hAnsi="Tahoma" w:cs="Tahoma"/>
          <w:color w:val="000000"/>
          <w:sz w:val="22"/>
          <w:szCs w:val="22"/>
          <w:lang w:val="es-ES_tradnl"/>
        </w:rPr>
        <w:t>.</w:t>
      </w:r>
    </w:p>
    <w:p w:rsidR="00BC1286" w:rsidRPr="006D5222" w:rsidRDefault="00BC1286" w:rsidP="00BC1286">
      <w:pPr>
        <w:pStyle w:val="Sangradetextonormal"/>
        <w:tabs>
          <w:tab w:val="left" w:pos="810"/>
        </w:tabs>
        <w:rPr>
          <w:rFonts w:ascii="Tahoma" w:hAnsi="Tahoma" w:cs="Tahoma"/>
          <w:color w:val="000000"/>
          <w:sz w:val="22"/>
          <w:szCs w:val="22"/>
          <w:lang w:val="es-ES_tradnl"/>
        </w:rPr>
      </w:pPr>
      <w:r w:rsidRPr="007E7D3B">
        <w:rPr>
          <w:rFonts w:ascii="Tahoma" w:hAnsi="Tahoma" w:cs="Tahoma"/>
          <w:color w:val="000000"/>
          <w:sz w:val="22"/>
          <w:szCs w:val="22"/>
          <w:lang w:val="es-ES_tradnl"/>
        </w:rPr>
        <w:t xml:space="preserve">El periodo mínimo de garantía a ofrecer en la presente licitación por parte del(los) licitante(s) la </w:t>
      </w:r>
      <w:proofErr w:type="spellStart"/>
      <w:r w:rsidRPr="007E7D3B">
        <w:rPr>
          <w:rFonts w:ascii="Tahoma" w:hAnsi="Tahoma" w:cs="Tahoma"/>
          <w:color w:val="000000"/>
          <w:sz w:val="22"/>
          <w:szCs w:val="22"/>
          <w:lang w:val="es-ES_tradnl"/>
        </w:rPr>
        <w:t>cuál</w:t>
      </w:r>
      <w:proofErr w:type="spellEnd"/>
      <w:r w:rsidRPr="007E7D3B">
        <w:rPr>
          <w:rFonts w:ascii="Tahoma" w:hAnsi="Tahoma" w:cs="Tahoma"/>
          <w:color w:val="000000"/>
          <w:sz w:val="22"/>
          <w:szCs w:val="22"/>
          <w:lang w:val="es-ES_tradnl"/>
        </w:rPr>
        <w:t xml:space="preserve"> </w:t>
      </w:r>
      <w:r w:rsidRPr="006D5222">
        <w:rPr>
          <w:rFonts w:ascii="Tahoma" w:hAnsi="Tahoma" w:cs="Tahoma"/>
          <w:color w:val="000000"/>
          <w:sz w:val="22"/>
          <w:szCs w:val="22"/>
          <w:lang w:val="es-ES_tradnl"/>
        </w:rPr>
        <w:t>deberá ser otorgada con garantía del fabricante será de:</w:t>
      </w:r>
    </w:p>
    <w:p w:rsidR="00EC1958" w:rsidRPr="006D5222" w:rsidRDefault="00EC1958" w:rsidP="00BC1286">
      <w:pPr>
        <w:pStyle w:val="Sangradetextonormal"/>
        <w:tabs>
          <w:tab w:val="left" w:pos="810"/>
        </w:tabs>
        <w:ind w:left="450"/>
        <w:rPr>
          <w:rFonts w:ascii="Tahoma" w:hAnsi="Tahoma" w:cs="Tahoma"/>
          <w:color w:val="000000"/>
          <w:sz w:val="16"/>
          <w:szCs w:val="16"/>
          <w:lang w:val="es-ES_tradnl"/>
        </w:rPr>
      </w:pPr>
    </w:p>
    <w:p w:rsidR="00E433F4" w:rsidRPr="00053FEA" w:rsidRDefault="00EC1958" w:rsidP="006612DF">
      <w:pPr>
        <w:pStyle w:val="Prrafodelista"/>
        <w:numPr>
          <w:ilvl w:val="0"/>
          <w:numId w:val="21"/>
        </w:numPr>
        <w:jc w:val="both"/>
        <w:rPr>
          <w:rFonts w:ascii="Tahoma" w:eastAsia="Times New Roman" w:hAnsi="Tahoma" w:cs="Tahoma"/>
          <w:color w:val="000000"/>
          <w:sz w:val="22"/>
          <w:szCs w:val="22"/>
          <w:lang w:val="es-ES_tradnl" w:eastAsia="es-ES"/>
        </w:rPr>
      </w:pPr>
      <w:r w:rsidRPr="00053FEA">
        <w:rPr>
          <w:rFonts w:ascii="Tahoma" w:eastAsia="Times New Roman" w:hAnsi="Tahoma" w:cs="Tahoma"/>
          <w:b/>
          <w:color w:val="000000"/>
          <w:sz w:val="22"/>
          <w:szCs w:val="22"/>
          <w:u w:val="single"/>
          <w:lang w:val="es-ES_tradnl" w:eastAsia="es-ES"/>
        </w:rPr>
        <w:t xml:space="preserve">1 </w:t>
      </w:r>
      <w:r w:rsidRPr="00053FEA">
        <w:rPr>
          <w:rFonts w:ascii="Tahoma" w:hAnsi="Tahoma" w:cs="Tahoma"/>
          <w:b/>
          <w:color w:val="000000"/>
          <w:sz w:val="22"/>
          <w:szCs w:val="22"/>
          <w:u w:val="single"/>
          <w:lang w:val="es-ES_tradnl"/>
        </w:rPr>
        <w:t>(uno)</w:t>
      </w:r>
      <w:r w:rsidRPr="00053FEA">
        <w:rPr>
          <w:rFonts w:ascii="Tahoma" w:hAnsi="Tahoma" w:cs="Tahoma"/>
          <w:color w:val="000000"/>
          <w:sz w:val="22"/>
          <w:szCs w:val="22"/>
          <w:u w:val="single"/>
          <w:lang w:val="es-ES_tradnl"/>
        </w:rPr>
        <w:t xml:space="preserve"> </w:t>
      </w:r>
      <w:r w:rsidRPr="00053FEA">
        <w:rPr>
          <w:rFonts w:ascii="Tahoma" w:hAnsi="Tahoma" w:cs="Tahoma"/>
          <w:b/>
          <w:color w:val="000000"/>
          <w:sz w:val="22"/>
          <w:szCs w:val="22"/>
          <w:u w:val="single"/>
          <w:lang w:val="es-ES_tradnl"/>
        </w:rPr>
        <w:t>año</w:t>
      </w:r>
      <w:r w:rsidRPr="00053FEA">
        <w:rPr>
          <w:rFonts w:ascii="Tahoma" w:hAnsi="Tahoma" w:cs="Tahoma"/>
          <w:color w:val="000000"/>
          <w:sz w:val="22"/>
          <w:szCs w:val="22"/>
          <w:lang w:val="es-ES_tradnl"/>
        </w:rPr>
        <w:t xml:space="preserve"> para la</w:t>
      </w:r>
      <w:r w:rsidR="00825DD3" w:rsidRPr="00053FEA">
        <w:rPr>
          <w:rFonts w:ascii="Tahoma" w:hAnsi="Tahoma" w:cs="Tahoma"/>
          <w:color w:val="000000"/>
          <w:sz w:val="22"/>
          <w:szCs w:val="22"/>
          <w:lang w:val="es-ES_tradnl"/>
        </w:rPr>
        <w:t xml:space="preserve">s </w:t>
      </w:r>
      <w:r w:rsidRPr="00053FEA">
        <w:rPr>
          <w:rFonts w:ascii="Tahoma" w:hAnsi="Tahoma" w:cs="Tahoma"/>
          <w:color w:val="000000"/>
          <w:sz w:val="22"/>
          <w:szCs w:val="22"/>
          <w:lang w:val="es-ES_tradnl"/>
        </w:rPr>
        <w:t>partidas</w:t>
      </w:r>
      <w:r w:rsidR="008D70F5" w:rsidRPr="00053FEA">
        <w:rPr>
          <w:rFonts w:ascii="Tahoma" w:hAnsi="Tahoma" w:cs="Tahoma"/>
          <w:color w:val="000000"/>
          <w:sz w:val="22"/>
          <w:szCs w:val="22"/>
          <w:lang w:val="es-ES_tradnl"/>
        </w:rPr>
        <w:t>:</w:t>
      </w:r>
      <w:r w:rsidR="00E433F4" w:rsidRPr="00053FEA">
        <w:rPr>
          <w:rFonts w:ascii="Tahoma" w:hAnsi="Tahoma" w:cs="Tahoma"/>
          <w:color w:val="000000"/>
          <w:sz w:val="22"/>
          <w:szCs w:val="22"/>
          <w:lang w:val="es-ES_tradnl"/>
        </w:rPr>
        <w:t xml:space="preserve"> 1, 2, 3, 4, 5, 6, 8, 9, 10, 15, 16, 17, 18, </w:t>
      </w:r>
      <w:r w:rsidR="00053FEA" w:rsidRPr="00053FEA">
        <w:rPr>
          <w:rFonts w:ascii="Tahoma" w:hAnsi="Tahoma" w:cs="Tahoma"/>
          <w:color w:val="000000"/>
          <w:sz w:val="22"/>
          <w:szCs w:val="22"/>
          <w:lang w:val="es-ES_tradnl"/>
        </w:rPr>
        <w:t>20, 21</w:t>
      </w:r>
      <w:r w:rsidR="00927EDD">
        <w:rPr>
          <w:rFonts w:ascii="Tahoma" w:hAnsi="Tahoma" w:cs="Tahoma"/>
          <w:color w:val="000000"/>
          <w:sz w:val="22"/>
          <w:szCs w:val="22"/>
          <w:lang w:val="es-ES_tradnl"/>
        </w:rPr>
        <w:t xml:space="preserve"> y</w:t>
      </w:r>
      <w:r w:rsidR="00053FEA" w:rsidRPr="00053FEA">
        <w:rPr>
          <w:rFonts w:ascii="Tahoma" w:hAnsi="Tahoma" w:cs="Tahoma"/>
          <w:color w:val="000000"/>
          <w:sz w:val="22"/>
          <w:szCs w:val="22"/>
          <w:lang w:val="es-ES_tradnl"/>
        </w:rPr>
        <w:t xml:space="preserve"> 22</w:t>
      </w:r>
      <w:r w:rsidR="00927EDD">
        <w:rPr>
          <w:rFonts w:ascii="Tahoma" w:hAnsi="Tahoma" w:cs="Tahoma"/>
          <w:color w:val="000000"/>
          <w:sz w:val="22"/>
          <w:szCs w:val="22"/>
          <w:lang w:val="es-ES_tradnl"/>
        </w:rPr>
        <w:t>.</w:t>
      </w:r>
      <w:bookmarkStart w:id="2" w:name="_GoBack"/>
      <w:bookmarkEnd w:id="2"/>
      <w:r w:rsidR="00E433F4" w:rsidRPr="00053FEA">
        <w:rPr>
          <w:rFonts w:ascii="Tahoma" w:hAnsi="Tahoma" w:cs="Tahoma"/>
          <w:color w:val="000000"/>
          <w:sz w:val="22"/>
          <w:szCs w:val="22"/>
          <w:lang w:val="es-ES_tradnl"/>
        </w:rPr>
        <w:t xml:space="preserve"> </w:t>
      </w:r>
    </w:p>
    <w:p w:rsidR="00053FEA" w:rsidRPr="00053FEA" w:rsidRDefault="007E7D3B" w:rsidP="00053FEA">
      <w:pPr>
        <w:pStyle w:val="Prrafodelista"/>
        <w:numPr>
          <w:ilvl w:val="0"/>
          <w:numId w:val="21"/>
        </w:numPr>
        <w:jc w:val="both"/>
        <w:rPr>
          <w:rFonts w:ascii="Tahoma" w:eastAsia="Times New Roman" w:hAnsi="Tahoma" w:cs="Tahoma"/>
          <w:color w:val="000000"/>
          <w:sz w:val="22"/>
          <w:szCs w:val="22"/>
          <w:lang w:val="es-ES_tradnl" w:eastAsia="es-ES"/>
        </w:rPr>
      </w:pPr>
      <w:r w:rsidRPr="006D5222">
        <w:rPr>
          <w:rFonts w:ascii="Tahoma" w:hAnsi="Tahoma" w:cs="Tahoma"/>
          <w:b/>
          <w:color w:val="000000"/>
          <w:sz w:val="22"/>
          <w:szCs w:val="22"/>
          <w:u w:val="single"/>
          <w:lang w:val="es-ES_tradnl"/>
        </w:rPr>
        <w:t>18 (</w:t>
      </w:r>
      <w:proofErr w:type="spellStart"/>
      <w:r w:rsidRPr="006D5222">
        <w:rPr>
          <w:rFonts w:ascii="Tahoma" w:hAnsi="Tahoma" w:cs="Tahoma"/>
          <w:b/>
          <w:color w:val="000000"/>
          <w:sz w:val="22"/>
          <w:szCs w:val="22"/>
          <w:u w:val="single"/>
          <w:lang w:val="es-ES_tradnl"/>
        </w:rPr>
        <w:t>diciocho</w:t>
      </w:r>
      <w:proofErr w:type="spellEnd"/>
      <w:r w:rsidRPr="006D5222">
        <w:rPr>
          <w:rFonts w:ascii="Tahoma" w:hAnsi="Tahoma" w:cs="Tahoma"/>
          <w:b/>
          <w:color w:val="000000"/>
          <w:sz w:val="22"/>
          <w:szCs w:val="22"/>
          <w:u w:val="single"/>
          <w:lang w:val="es-ES_tradnl"/>
        </w:rPr>
        <w:t>) meses</w:t>
      </w:r>
      <w:r w:rsidR="008D70F5" w:rsidRPr="006D5222">
        <w:rPr>
          <w:rFonts w:ascii="Tahoma" w:hAnsi="Tahoma" w:cs="Tahoma"/>
          <w:color w:val="000000"/>
          <w:sz w:val="22"/>
          <w:szCs w:val="22"/>
          <w:lang w:val="es-ES_tradnl"/>
        </w:rPr>
        <w:t xml:space="preserve"> para las partidas: </w:t>
      </w:r>
      <w:r w:rsidR="00927EDD">
        <w:rPr>
          <w:rFonts w:ascii="Tahoma" w:hAnsi="Tahoma" w:cs="Tahoma"/>
          <w:color w:val="000000"/>
          <w:sz w:val="22"/>
          <w:szCs w:val="22"/>
          <w:lang w:val="es-ES_tradnl"/>
        </w:rPr>
        <w:t xml:space="preserve">7, </w:t>
      </w:r>
      <w:r w:rsidR="00053FEA">
        <w:rPr>
          <w:rFonts w:ascii="Tahoma" w:hAnsi="Tahoma" w:cs="Tahoma"/>
          <w:color w:val="000000"/>
          <w:sz w:val="22"/>
          <w:szCs w:val="22"/>
          <w:lang w:val="es-ES_tradnl"/>
        </w:rPr>
        <w:t>11, 12, 13 y 14.</w:t>
      </w:r>
    </w:p>
    <w:p w:rsidR="00053FEA" w:rsidRPr="00053FEA" w:rsidRDefault="007E7D3B" w:rsidP="007E7D3B">
      <w:pPr>
        <w:pStyle w:val="Prrafodelista"/>
        <w:numPr>
          <w:ilvl w:val="0"/>
          <w:numId w:val="21"/>
        </w:numPr>
        <w:jc w:val="both"/>
        <w:rPr>
          <w:rFonts w:ascii="Tahoma" w:eastAsia="Times New Roman" w:hAnsi="Tahoma" w:cs="Tahoma"/>
          <w:color w:val="000000"/>
          <w:sz w:val="22"/>
          <w:szCs w:val="22"/>
          <w:lang w:val="es-ES_tradnl" w:eastAsia="es-ES"/>
        </w:rPr>
      </w:pPr>
      <w:r w:rsidRPr="006D5222">
        <w:rPr>
          <w:rFonts w:ascii="Tahoma" w:eastAsia="Times New Roman" w:hAnsi="Tahoma" w:cs="Tahoma"/>
          <w:b/>
          <w:color w:val="000000"/>
          <w:sz w:val="22"/>
          <w:szCs w:val="22"/>
          <w:u w:val="single"/>
          <w:lang w:val="es-ES_tradnl" w:eastAsia="es-ES"/>
        </w:rPr>
        <w:t xml:space="preserve">2 </w:t>
      </w:r>
      <w:r w:rsidRPr="006D5222">
        <w:rPr>
          <w:rFonts w:ascii="Tahoma" w:hAnsi="Tahoma" w:cs="Tahoma"/>
          <w:b/>
          <w:color w:val="000000"/>
          <w:sz w:val="22"/>
          <w:szCs w:val="22"/>
          <w:u w:val="single"/>
          <w:lang w:val="es-ES_tradnl"/>
        </w:rPr>
        <w:t>(dos)</w:t>
      </w:r>
      <w:r w:rsidRPr="006D5222">
        <w:rPr>
          <w:rFonts w:ascii="Tahoma" w:hAnsi="Tahoma" w:cs="Tahoma"/>
          <w:color w:val="000000"/>
          <w:sz w:val="22"/>
          <w:szCs w:val="22"/>
          <w:u w:val="single"/>
          <w:lang w:val="es-ES_tradnl"/>
        </w:rPr>
        <w:t xml:space="preserve"> </w:t>
      </w:r>
      <w:r w:rsidRPr="006D5222">
        <w:rPr>
          <w:rFonts w:ascii="Tahoma" w:hAnsi="Tahoma" w:cs="Tahoma"/>
          <w:b/>
          <w:color w:val="000000"/>
          <w:sz w:val="22"/>
          <w:szCs w:val="22"/>
          <w:u w:val="single"/>
          <w:lang w:val="es-ES_tradnl"/>
        </w:rPr>
        <w:t>años</w:t>
      </w:r>
      <w:r w:rsidRPr="006D5222">
        <w:rPr>
          <w:rFonts w:ascii="Tahoma" w:hAnsi="Tahoma" w:cs="Tahoma"/>
          <w:color w:val="000000"/>
          <w:sz w:val="22"/>
          <w:szCs w:val="22"/>
          <w:lang w:val="es-ES_tradnl"/>
        </w:rPr>
        <w:t xml:space="preserve"> </w:t>
      </w:r>
      <w:r w:rsidR="008D70F5" w:rsidRPr="006D5222">
        <w:rPr>
          <w:rFonts w:ascii="Tahoma" w:hAnsi="Tahoma" w:cs="Tahoma"/>
          <w:color w:val="000000"/>
          <w:sz w:val="22"/>
          <w:szCs w:val="22"/>
          <w:lang w:val="es-ES_tradnl"/>
        </w:rPr>
        <w:t xml:space="preserve">para las partidas: </w:t>
      </w:r>
      <w:r w:rsidR="00053FEA">
        <w:rPr>
          <w:rFonts w:ascii="Tahoma" w:hAnsi="Tahoma" w:cs="Tahoma"/>
          <w:color w:val="000000"/>
          <w:sz w:val="22"/>
          <w:szCs w:val="22"/>
          <w:lang w:val="es-ES_tradnl"/>
        </w:rPr>
        <w:t>19 y 23</w:t>
      </w:r>
    </w:p>
    <w:p w:rsidR="00085597" w:rsidRPr="006D5222" w:rsidRDefault="00085597" w:rsidP="005A382D">
      <w:pPr>
        <w:ind w:left="360"/>
        <w:jc w:val="both"/>
        <w:rPr>
          <w:rFonts w:ascii="Tahoma" w:hAnsi="Tahoma" w:cs="Tahoma"/>
          <w:b/>
          <w:color w:val="000000"/>
          <w:sz w:val="22"/>
          <w:szCs w:val="22"/>
          <w:lang w:val="es-ES_tradnl"/>
        </w:rPr>
      </w:pPr>
    </w:p>
    <w:p w:rsidR="001D0F79" w:rsidRPr="006D5222" w:rsidRDefault="001D0F79" w:rsidP="001D0F79">
      <w:pPr>
        <w:ind w:left="360"/>
        <w:jc w:val="both"/>
        <w:rPr>
          <w:rFonts w:ascii="Tahoma" w:hAnsi="Tahoma" w:cs="Tahoma"/>
          <w:bCs/>
          <w:color w:val="000000"/>
          <w:sz w:val="22"/>
          <w:szCs w:val="22"/>
          <w:lang w:val="es-ES_tradnl"/>
        </w:rPr>
      </w:pPr>
      <w:r w:rsidRPr="006D5222">
        <w:rPr>
          <w:rFonts w:ascii="Tahoma" w:hAnsi="Tahoma" w:cs="Tahoma"/>
          <w:color w:val="000000"/>
          <w:sz w:val="22"/>
          <w:szCs w:val="22"/>
          <w:lang w:val="es-ES_tradnl"/>
        </w:rPr>
        <w:t>Esta garantía tendrá por objeto responder contra los defectos de fabricación y vicios ocultos que en su caso presenten los bienes</w:t>
      </w:r>
      <w:r w:rsidR="00A52CC4" w:rsidRPr="006D5222">
        <w:rPr>
          <w:rFonts w:ascii="Tahoma" w:hAnsi="Tahoma" w:cs="Tahoma"/>
          <w:color w:val="000000"/>
          <w:sz w:val="22"/>
          <w:szCs w:val="22"/>
          <w:lang w:val="es-ES_tradnl"/>
        </w:rPr>
        <w:t xml:space="preserve"> y equipos</w:t>
      </w:r>
      <w:r w:rsidRPr="006D5222">
        <w:rPr>
          <w:rFonts w:ascii="Tahoma" w:hAnsi="Tahoma" w:cs="Tahoma"/>
          <w:color w:val="000000"/>
          <w:sz w:val="22"/>
          <w:szCs w:val="22"/>
          <w:lang w:val="es-ES_tradnl"/>
        </w:rPr>
        <w:t xml:space="preserve"> suministrados</w:t>
      </w:r>
      <w:r w:rsidR="00FD4E69" w:rsidRPr="006D5222">
        <w:rPr>
          <w:rFonts w:ascii="Tahoma" w:hAnsi="Tahoma" w:cs="Tahoma"/>
          <w:color w:val="000000"/>
          <w:sz w:val="22"/>
          <w:szCs w:val="22"/>
          <w:lang w:val="es-ES_tradnl"/>
        </w:rPr>
        <w:t xml:space="preserve">, con el propósito de garantizar el funcionamiento en </w:t>
      </w:r>
      <w:r w:rsidR="006612DF" w:rsidRPr="006D5222">
        <w:rPr>
          <w:rFonts w:ascii="Tahoma" w:hAnsi="Tahoma" w:cs="Tahoma"/>
          <w:color w:val="000000"/>
          <w:sz w:val="22"/>
          <w:szCs w:val="22"/>
          <w:lang w:val="es-ES_tradnl"/>
        </w:rPr>
        <w:t>óptimas</w:t>
      </w:r>
      <w:r w:rsidR="00FD4E69" w:rsidRPr="006D5222">
        <w:rPr>
          <w:rFonts w:ascii="Tahoma" w:hAnsi="Tahoma" w:cs="Tahoma"/>
          <w:color w:val="000000"/>
          <w:sz w:val="22"/>
          <w:szCs w:val="22"/>
          <w:lang w:val="es-ES_tradnl"/>
        </w:rPr>
        <w:t xml:space="preserve"> condiciones de</w:t>
      </w:r>
      <w:r w:rsidR="00A52CC4" w:rsidRPr="006D5222">
        <w:rPr>
          <w:rFonts w:ascii="Tahoma" w:hAnsi="Tahoma" w:cs="Tahoma"/>
          <w:color w:val="000000"/>
          <w:sz w:val="22"/>
          <w:szCs w:val="22"/>
          <w:lang w:val="es-ES_tradnl"/>
        </w:rPr>
        <w:t xml:space="preserve"> los mismos</w:t>
      </w:r>
      <w:r w:rsidRPr="006D5222">
        <w:rPr>
          <w:rFonts w:ascii="Tahoma" w:hAnsi="Tahoma" w:cs="Tahoma"/>
          <w:color w:val="000000"/>
          <w:sz w:val="22"/>
          <w:szCs w:val="22"/>
          <w:lang w:val="es-ES_tradnl"/>
        </w:rPr>
        <w:t>.</w:t>
      </w:r>
      <w:r w:rsidR="00A52CC4" w:rsidRPr="006D5222">
        <w:rPr>
          <w:rFonts w:ascii="Tahoma" w:hAnsi="Tahoma" w:cs="Tahoma"/>
          <w:color w:val="000000"/>
          <w:sz w:val="22"/>
          <w:szCs w:val="22"/>
          <w:lang w:val="es-ES_tradnl"/>
        </w:rPr>
        <w:t xml:space="preserve"> </w:t>
      </w:r>
      <w:r w:rsidRPr="006D5222">
        <w:rPr>
          <w:rFonts w:ascii="Tahoma" w:hAnsi="Tahoma" w:cs="Tahoma"/>
          <w:color w:val="000000"/>
          <w:sz w:val="22"/>
          <w:szCs w:val="22"/>
          <w:lang w:val="es-ES_tradnl"/>
        </w:rPr>
        <w:t xml:space="preserve"> El licitante será el responsable de hacer válida la misma y deberá responder por los bienes</w:t>
      </w:r>
      <w:r w:rsidR="00A52CC4" w:rsidRPr="006D5222">
        <w:rPr>
          <w:rFonts w:ascii="Tahoma" w:hAnsi="Tahoma" w:cs="Tahoma"/>
          <w:color w:val="000000"/>
          <w:sz w:val="22"/>
          <w:szCs w:val="22"/>
          <w:lang w:val="es-ES_tradnl"/>
        </w:rPr>
        <w:t xml:space="preserve"> </w:t>
      </w:r>
      <w:r w:rsidRPr="006D5222">
        <w:rPr>
          <w:rFonts w:ascii="Tahoma" w:hAnsi="Tahoma" w:cs="Tahoma"/>
          <w:color w:val="000000"/>
          <w:sz w:val="22"/>
          <w:szCs w:val="22"/>
          <w:lang w:val="es-ES_tradnl"/>
        </w:rPr>
        <w:t xml:space="preserve">garantizados directamente a </w:t>
      </w:r>
      <w:r w:rsidR="00FD4E69" w:rsidRPr="006D5222">
        <w:rPr>
          <w:rFonts w:ascii="Tahoma" w:hAnsi="Tahoma" w:cs="Tahoma"/>
          <w:color w:val="000000"/>
          <w:sz w:val="22"/>
          <w:szCs w:val="22"/>
          <w:lang w:val="es-ES_tradnl"/>
        </w:rPr>
        <w:t>“L</w:t>
      </w:r>
      <w:r w:rsidRPr="006D5222">
        <w:rPr>
          <w:rFonts w:ascii="Tahoma" w:hAnsi="Tahoma" w:cs="Tahoma"/>
          <w:color w:val="000000"/>
          <w:sz w:val="22"/>
          <w:szCs w:val="22"/>
          <w:lang w:val="es-ES_tradnl"/>
        </w:rPr>
        <w:t>a Convocante</w:t>
      </w:r>
      <w:r w:rsidR="00FD4E69" w:rsidRPr="006D5222">
        <w:rPr>
          <w:rFonts w:ascii="Tahoma" w:hAnsi="Tahoma" w:cs="Tahoma"/>
          <w:color w:val="000000"/>
          <w:sz w:val="22"/>
          <w:szCs w:val="22"/>
          <w:lang w:val="es-ES_tradnl"/>
        </w:rPr>
        <w:t>”</w:t>
      </w:r>
      <w:r w:rsidRPr="006D5222">
        <w:rPr>
          <w:rFonts w:ascii="Tahoma" w:hAnsi="Tahoma" w:cs="Tahoma"/>
          <w:color w:val="000000"/>
          <w:sz w:val="22"/>
          <w:szCs w:val="22"/>
          <w:lang w:val="es-ES_tradnl"/>
        </w:rPr>
        <w:t xml:space="preserve">. El periodo de garantía </w:t>
      </w:r>
      <w:r w:rsidRPr="006D5222">
        <w:rPr>
          <w:rFonts w:ascii="Tahoma" w:hAnsi="Tahoma" w:cs="Tahoma"/>
          <w:color w:val="000000"/>
          <w:sz w:val="22"/>
          <w:szCs w:val="22"/>
          <w:lang w:val="es-ES_tradnl"/>
        </w:rPr>
        <w:lastRenderedPageBreak/>
        <w:t>empezará a correr a partir de la entrega</w:t>
      </w:r>
      <w:r w:rsidR="006612DF" w:rsidRPr="006D5222">
        <w:rPr>
          <w:rFonts w:ascii="Tahoma" w:hAnsi="Tahoma" w:cs="Tahoma"/>
          <w:color w:val="000000"/>
          <w:sz w:val="22"/>
          <w:szCs w:val="22"/>
          <w:lang w:val="es-ES_tradnl"/>
        </w:rPr>
        <w:t xml:space="preserve"> e instalación</w:t>
      </w:r>
      <w:r w:rsidRPr="006D5222">
        <w:rPr>
          <w:rFonts w:ascii="Tahoma" w:hAnsi="Tahoma" w:cs="Tahoma"/>
          <w:color w:val="000000"/>
          <w:sz w:val="22"/>
          <w:szCs w:val="22"/>
          <w:lang w:val="es-ES_tradnl"/>
        </w:rPr>
        <w:t xml:space="preserve"> total de los bienes materia de la presente </w:t>
      </w:r>
      <w:r w:rsidR="00090418" w:rsidRPr="006D5222">
        <w:rPr>
          <w:rFonts w:ascii="Tahoma" w:hAnsi="Tahoma" w:cs="Tahoma"/>
          <w:color w:val="000000"/>
          <w:sz w:val="22"/>
          <w:szCs w:val="22"/>
          <w:lang w:val="es-ES_tradnl"/>
        </w:rPr>
        <w:t>Licitación</w:t>
      </w:r>
      <w:r w:rsidRPr="006D5222">
        <w:rPr>
          <w:rFonts w:ascii="Tahoma" w:hAnsi="Tahoma" w:cs="Tahoma"/>
          <w:color w:val="000000"/>
          <w:sz w:val="22"/>
          <w:szCs w:val="22"/>
          <w:lang w:val="es-ES_tradnl"/>
        </w:rPr>
        <w:t>, a entera satisfacción de “La Convocante”.</w:t>
      </w:r>
    </w:p>
    <w:p w:rsidR="001F55D8" w:rsidRPr="006D5222" w:rsidRDefault="001F55D8" w:rsidP="00514EAE">
      <w:pPr>
        <w:ind w:left="360"/>
        <w:jc w:val="both"/>
        <w:rPr>
          <w:rFonts w:ascii="Tahoma" w:hAnsi="Tahoma" w:cs="Tahoma"/>
          <w:color w:val="000000"/>
          <w:sz w:val="22"/>
          <w:szCs w:val="22"/>
          <w:lang w:val="es-ES_tradnl"/>
        </w:rPr>
      </w:pPr>
    </w:p>
    <w:p w:rsidR="00F63491" w:rsidRPr="006D5222" w:rsidRDefault="00845EB9" w:rsidP="00514EAE">
      <w:pPr>
        <w:ind w:left="360"/>
        <w:jc w:val="both"/>
        <w:rPr>
          <w:rFonts w:ascii="Tahoma" w:hAnsi="Tahoma" w:cs="Tahoma"/>
          <w:color w:val="000000"/>
          <w:sz w:val="22"/>
          <w:szCs w:val="22"/>
          <w:lang w:val="es-ES_tradnl"/>
        </w:rPr>
      </w:pPr>
      <w:r w:rsidRPr="006D5222">
        <w:rPr>
          <w:rFonts w:ascii="Tahoma" w:hAnsi="Tahoma" w:cs="Tahoma"/>
          <w:b/>
          <w:color w:val="000000"/>
          <w:sz w:val="22"/>
          <w:szCs w:val="22"/>
          <w:lang w:val="es-ES_tradnl"/>
        </w:rPr>
        <w:t xml:space="preserve">PÓLIZAS </w:t>
      </w:r>
      <w:r w:rsidR="00F63491" w:rsidRPr="006D5222">
        <w:rPr>
          <w:rFonts w:ascii="Tahoma" w:hAnsi="Tahoma" w:cs="Tahoma"/>
          <w:b/>
          <w:color w:val="000000"/>
          <w:sz w:val="22"/>
          <w:szCs w:val="22"/>
          <w:lang w:val="es-ES_tradnl"/>
        </w:rPr>
        <w:t>DE MANTENIMIENTO</w:t>
      </w:r>
      <w:r w:rsidR="00F63491" w:rsidRPr="006D5222">
        <w:rPr>
          <w:rFonts w:ascii="Tahoma" w:hAnsi="Tahoma" w:cs="Tahoma"/>
          <w:color w:val="000000"/>
          <w:sz w:val="22"/>
          <w:szCs w:val="22"/>
          <w:lang w:val="es-ES_tradnl"/>
        </w:rPr>
        <w:t>.</w:t>
      </w:r>
    </w:p>
    <w:p w:rsidR="00F63491" w:rsidRPr="006D5222" w:rsidRDefault="00F63491" w:rsidP="00F63491">
      <w:pPr>
        <w:ind w:left="360"/>
        <w:jc w:val="both"/>
        <w:rPr>
          <w:rFonts w:ascii="Tahoma" w:hAnsi="Tahoma" w:cs="Tahoma"/>
          <w:color w:val="000000"/>
          <w:sz w:val="22"/>
          <w:szCs w:val="22"/>
          <w:lang w:val="es-ES_tradnl"/>
        </w:rPr>
      </w:pPr>
      <w:r w:rsidRPr="006D5222">
        <w:rPr>
          <w:rFonts w:ascii="Tahoma" w:hAnsi="Tahoma" w:cs="Tahoma"/>
          <w:color w:val="000000"/>
          <w:sz w:val="22"/>
          <w:szCs w:val="22"/>
          <w:lang w:val="es-ES_tradnl"/>
        </w:rPr>
        <w:t xml:space="preserve">Asimismo los licitantes participantes deberán otorgar una póliza de mantenimiento, para las siguientes partidas: </w:t>
      </w:r>
    </w:p>
    <w:p w:rsidR="00E162B4" w:rsidRPr="006D5222" w:rsidRDefault="00E162B4" w:rsidP="00F63491">
      <w:pPr>
        <w:ind w:left="360"/>
        <w:jc w:val="both"/>
        <w:rPr>
          <w:rFonts w:ascii="Tahoma" w:hAnsi="Tahoma" w:cs="Tahoma"/>
          <w:color w:val="000000"/>
          <w:sz w:val="22"/>
          <w:szCs w:val="22"/>
          <w:lang w:val="es-ES_tradnl"/>
        </w:rPr>
      </w:pPr>
    </w:p>
    <w:p w:rsidR="007D1DC1" w:rsidRDefault="00F63491" w:rsidP="00F63491">
      <w:pPr>
        <w:ind w:left="360"/>
        <w:jc w:val="both"/>
        <w:rPr>
          <w:rFonts w:ascii="Tahoma" w:hAnsi="Tahoma" w:cs="Tahoma"/>
          <w:color w:val="000000"/>
          <w:sz w:val="22"/>
          <w:szCs w:val="22"/>
          <w:lang w:val="es-ES_tradnl"/>
        </w:rPr>
      </w:pPr>
      <w:r w:rsidRPr="006D5222">
        <w:rPr>
          <w:rFonts w:ascii="Tahoma" w:hAnsi="Tahoma" w:cs="Tahoma"/>
          <w:color w:val="000000"/>
          <w:sz w:val="22"/>
          <w:szCs w:val="22"/>
          <w:u w:val="single"/>
          <w:lang w:val="es-ES_tradnl"/>
        </w:rPr>
        <w:t>De forma Semestral</w:t>
      </w:r>
      <w:r w:rsidR="00D2596A" w:rsidRPr="006D5222">
        <w:rPr>
          <w:rFonts w:ascii="Tahoma" w:hAnsi="Tahoma" w:cs="Tahoma"/>
          <w:color w:val="000000"/>
          <w:sz w:val="22"/>
          <w:szCs w:val="22"/>
          <w:lang w:val="es-ES_tradnl"/>
        </w:rPr>
        <w:t>: Dos servicios por un año, uno cada semestre;</w:t>
      </w:r>
      <w:r w:rsidRPr="006D5222">
        <w:rPr>
          <w:rFonts w:ascii="Tahoma" w:hAnsi="Tahoma" w:cs="Tahoma"/>
          <w:color w:val="000000"/>
          <w:sz w:val="22"/>
          <w:szCs w:val="22"/>
          <w:lang w:val="es-ES_tradnl"/>
        </w:rPr>
        <w:t xml:space="preserve"> para las partidas </w:t>
      </w:r>
      <w:r w:rsidR="007D1DC1">
        <w:rPr>
          <w:rFonts w:ascii="Tahoma" w:hAnsi="Tahoma" w:cs="Tahoma"/>
          <w:color w:val="000000"/>
          <w:sz w:val="22"/>
          <w:szCs w:val="22"/>
          <w:lang w:val="es-ES_tradnl"/>
        </w:rPr>
        <w:t>1, 3, 5, 6, 8, 16, 18, 21 y 22.</w:t>
      </w:r>
    </w:p>
    <w:p w:rsidR="007D1DC1" w:rsidRDefault="00D2596A" w:rsidP="00F63491">
      <w:pPr>
        <w:ind w:left="360"/>
        <w:jc w:val="both"/>
        <w:rPr>
          <w:rFonts w:ascii="Tahoma" w:hAnsi="Tahoma" w:cs="Tahoma"/>
          <w:color w:val="000000"/>
          <w:sz w:val="22"/>
          <w:szCs w:val="22"/>
          <w:lang w:val="es-ES_tradnl"/>
        </w:rPr>
      </w:pPr>
      <w:r w:rsidRPr="006D5222">
        <w:rPr>
          <w:rFonts w:ascii="Tahoma" w:hAnsi="Tahoma" w:cs="Tahoma"/>
          <w:color w:val="000000"/>
          <w:sz w:val="22"/>
          <w:szCs w:val="22"/>
          <w:u w:val="single"/>
          <w:lang w:val="es-ES_tradnl"/>
        </w:rPr>
        <w:t>De forma Semestral</w:t>
      </w:r>
      <w:r w:rsidRPr="006D5222">
        <w:rPr>
          <w:rFonts w:ascii="Tahoma" w:hAnsi="Tahoma" w:cs="Tahoma"/>
          <w:color w:val="000000"/>
          <w:sz w:val="22"/>
          <w:szCs w:val="22"/>
          <w:lang w:val="es-ES_tradnl"/>
        </w:rPr>
        <w:t xml:space="preserve">: Tres servicios por 18 meses, uno cada semestre; para las partidas </w:t>
      </w:r>
      <w:r w:rsidR="007D1DC1">
        <w:rPr>
          <w:rFonts w:ascii="Tahoma" w:hAnsi="Tahoma" w:cs="Tahoma"/>
          <w:color w:val="000000"/>
          <w:sz w:val="22"/>
          <w:szCs w:val="22"/>
          <w:lang w:val="es-ES_tradnl"/>
        </w:rPr>
        <w:t>7, 11, 12, 13 y 14.</w:t>
      </w:r>
    </w:p>
    <w:p w:rsidR="00252DBF" w:rsidRPr="006D5222" w:rsidRDefault="00D2596A" w:rsidP="00F63491">
      <w:pPr>
        <w:ind w:left="360"/>
        <w:jc w:val="both"/>
        <w:rPr>
          <w:rFonts w:ascii="Tahoma" w:hAnsi="Tahoma" w:cs="Tahoma"/>
          <w:color w:val="000000"/>
          <w:sz w:val="22"/>
          <w:szCs w:val="22"/>
          <w:lang w:val="es-ES_tradnl"/>
        </w:rPr>
      </w:pPr>
      <w:r w:rsidRPr="006D5222">
        <w:rPr>
          <w:rFonts w:ascii="Tahoma" w:hAnsi="Tahoma" w:cs="Tahoma"/>
          <w:color w:val="000000"/>
          <w:sz w:val="22"/>
          <w:szCs w:val="22"/>
          <w:u w:val="single"/>
          <w:lang w:val="es-ES_tradnl"/>
        </w:rPr>
        <w:t>De forma Semestral</w:t>
      </w:r>
      <w:r w:rsidRPr="006D5222">
        <w:rPr>
          <w:rFonts w:ascii="Tahoma" w:hAnsi="Tahoma" w:cs="Tahoma"/>
          <w:color w:val="000000"/>
          <w:sz w:val="22"/>
          <w:szCs w:val="22"/>
          <w:lang w:val="es-ES_tradnl"/>
        </w:rPr>
        <w:t>: Cuatro servicios por dos años, uno cada semestre; para las partidas</w:t>
      </w:r>
      <w:r w:rsidR="00252DBF" w:rsidRPr="006D5222">
        <w:rPr>
          <w:rFonts w:ascii="Tahoma" w:hAnsi="Tahoma" w:cs="Tahoma"/>
          <w:color w:val="000000"/>
          <w:sz w:val="22"/>
          <w:szCs w:val="22"/>
          <w:lang w:val="es-ES_tradnl"/>
        </w:rPr>
        <w:t xml:space="preserve"> </w:t>
      </w:r>
      <w:r w:rsidR="007D1DC1">
        <w:rPr>
          <w:rFonts w:ascii="Tahoma" w:hAnsi="Tahoma" w:cs="Tahoma"/>
          <w:color w:val="000000"/>
          <w:sz w:val="22"/>
          <w:szCs w:val="22"/>
          <w:lang w:val="es-ES_tradnl"/>
        </w:rPr>
        <w:t>19</w:t>
      </w:r>
      <w:r w:rsidR="00252DBF" w:rsidRPr="006D5222">
        <w:rPr>
          <w:rFonts w:ascii="Tahoma" w:hAnsi="Tahoma" w:cs="Tahoma"/>
          <w:color w:val="000000"/>
          <w:sz w:val="22"/>
          <w:szCs w:val="22"/>
          <w:lang w:val="es-ES_tradnl"/>
        </w:rPr>
        <w:t xml:space="preserve"> y</w:t>
      </w:r>
      <w:r w:rsidR="00F63491" w:rsidRPr="006D5222">
        <w:rPr>
          <w:rFonts w:ascii="Tahoma" w:hAnsi="Tahoma" w:cs="Tahoma"/>
          <w:color w:val="000000"/>
          <w:sz w:val="22"/>
          <w:szCs w:val="22"/>
          <w:lang w:val="es-ES_tradnl"/>
        </w:rPr>
        <w:t xml:space="preserve"> </w:t>
      </w:r>
      <w:r w:rsidR="007D1DC1">
        <w:rPr>
          <w:rFonts w:ascii="Tahoma" w:hAnsi="Tahoma" w:cs="Tahoma"/>
          <w:color w:val="000000"/>
          <w:sz w:val="22"/>
          <w:szCs w:val="22"/>
          <w:lang w:val="es-ES_tradnl"/>
        </w:rPr>
        <w:t>23</w:t>
      </w:r>
      <w:r w:rsidR="00252DBF" w:rsidRPr="006D5222">
        <w:rPr>
          <w:rFonts w:ascii="Tahoma" w:hAnsi="Tahoma" w:cs="Tahoma"/>
          <w:color w:val="000000"/>
          <w:sz w:val="22"/>
          <w:szCs w:val="22"/>
          <w:lang w:val="es-ES_tradnl"/>
        </w:rPr>
        <w:t>.</w:t>
      </w:r>
    </w:p>
    <w:p w:rsidR="00F63491" w:rsidRDefault="00252DBF" w:rsidP="00F63491">
      <w:pPr>
        <w:ind w:left="360"/>
        <w:jc w:val="both"/>
        <w:rPr>
          <w:rFonts w:ascii="Tahoma" w:hAnsi="Tahoma" w:cs="Tahoma"/>
          <w:color w:val="000000"/>
          <w:sz w:val="22"/>
          <w:szCs w:val="22"/>
          <w:lang w:val="es-ES_tradnl"/>
        </w:rPr>
      </w:pPr>
      <w:r w:rsidRPr="006D5222">
        <w:rPr>
          <w:rFonts w:ascii="Tahoma" w:hAnsi="Tahoma" w:cs="Tahoma"/>
          <w:color w:val="000000"/>
          <w:sz w:val="22"/>
          <w:szCs w:val="22"/>
          <w:lang w:val="es-ES_tradnl"/>
        </w:rPr>
        <w:t xml:space="preserve">De </w:t>
      </w:r>
      <w:r w:rsidR="00F63491" w:rsidRPr="006D5222">
        <w:rPr>
          <w:rFonts w:ascii="Tahoma" w:hAnsi="Tahoma" w:cs="Tahoma"/>
          <w:color w:val="000000"/>
          <w:sz w:val="22"/>
          <w:szCs w:val="22"/>
          <w:lang w:val="es-ES_tradnl"/>
        </w:rPr>
        <w:t>acuerdo al periodo de garantía solicitado para cada una de ellas, periodo que empezará a correr a partir de la entrega e instalación total de los bienes.</w:t>
      </w:r>
    </w:p>
    <w:p w:rsidR="002229D9" w:rsidRPr="00085597" w:rsidRDefault="002229D9" w:rsidP="00F63491">
      <w:pPr>
        <w:ind w:left="360"/>
        <w:jc w:val="both"/>
        <w:rPr>
          <w:rFonts w:ascii="Tahoma" w:hAnsi="Tahoma" w:cs="Tahoma"/>
          <w:color w:val="000000"/>
          <w:sz w:val="22"/>
          <w:szCs w:val="22"/>
          <w:lang w:val="es-ES_tradnl"/>
        </w:rPr>
      </w:pPr>
    </w:p>
    <w:p w:rsidR="001D0F79" w:rsidRPr="00473AF7" w:rsidRDefault="00896168" w:rsidP="00A32A18">
      <w:pPr>
        <w:numPr>
          <w:ilvl w:val="0"/>
          <w:numId w:val="1"/>
        </w:numPr>
        <w:jc w:val="both"/>
        <w:rPr>
          <w:rFonts w:ascii="Tahoma" w:hAnsi="Tahoma" w:cs="Tahoma"/>
          <w:b/>
          <w:sz w:val="22"/>
          <w:szCs w:val="22"/>
          <w:u w:val="single"/>
        </w:rPr>
      </w:pPr>
      <w:r>
        <w:rPr>
          <w:rFonts w:ascii="Tahoma" w:hAnsi="Tahoma" w:cs="Tahoma"/>
          <w:b/>
          <w:sz w:val="22"/>
          <w:szCs w:val="22"/>
          <w:u w:val="single"/>
        </w:rPr>
        <w:t>NORMAS OFICIALES:</w:t>
      </w:r>
    </w:p>
    <w:p w:rsidR="00514EAE" w:rsidRDefault="00DD1699" w:rsidP="00143291">
      <w:pPr>
        <w:spacing w:after="120"/>
        <w:ind w:left="360"/>
        <w:jc w:val="both"/>
        <w:rPr>
          <w:rFonts w:ascii="Tahoma" w:hAnsi="Tahoma" w:cs="Tahoma"/>
          <w:sz w:val="22"/>
          <w:szCs w:val="22"/>
        </w:rPr>
      </w:pPr>
      <w:r w:rsidRPr="00473AF7">
        <w:rPr>
          <w:rFonts w:ascii="Tahoma" w:hAnsi="Tahoma" w:cs="Tahoma"/>
          <w:sz w:val="22"/>
          <w:szCs w:val="22"/>
        </w:rPr>
        <w:t xml:space="preserve">Los bienes propuestos por los licitantes </w:t>
      </w:r>
      <w:r w:rsidR="00514EAE" w:rsidRPr="00473AF7">
        <w:rPr>
          <w:rFonts w:ascii="Tahoma" w:hAnsi="Tahoma" w:cs="Tahoma"/>
          <w:sz w:val="22"/>
          <w:szCs w:val="22"/>
        </w:rPr>
        <w:t>deberá</w:t>
      </w:r>
      <w:r w:rsidR="00A010AD" w:rsidRPr="00473AF7">
        <w:rPr>
          <w:rFonts w:ascii="Tahoma" w:hAnsi="Tahoma" w:cs="Tahoma"/>
          <w:sz w:val="22"/>
          <w:szCs w:val="22"/>
        </w:rPr>
        <w:t>n</w:t>
      </w:r>
      <w:r w:rsidR="00514EAE" w:rsidRPr="00473AF7">
        <w:rPr>
          <w:rFonts w:ascii="Tahoma" w:hAnsi="Tahoma" w:cs="Tahoma"/>
          <w:sz w:val="22"/>
          <w:szCs w:val="22"/>
        </w:rPr>
        <w:t xml:space="preserve"> cumplir con </w:t>
      </w:r>
      <w:r w:rsidR="00846A0B" w:rsidRPr="00473AF7">
        <w:rPr>
          <w:rFonts w:ascii="Tahoma" w:hAnsi="Tahoma" w:cs="Tahoma"/>
          <w:sz w:val="22"/>
          <w:szCs w:val="22"/>
        </w:rPr>
        <w:t xml:space="preserve">las normas oficiales mexicanas, </w:t>
      </w:r>
      <w:r w:rsidR="00514EAE" w:rsidRPr="00473AF7">
        <w:rPr>
          <w:rFonts w:ascii="Tahoma" w:hAnsi="Tahoma" w:cs="Tahoma"/>
          <w:sz w:val="22"/>
          <w:szCs w:val="22"/>
        </w:rPr>
        <w:t xml:space="preserve">y a falta de </w:t>
      </w:r>
      <w:r w:rsidR="00514EAE" w:rsidRPr="00663F86">
        <w:rPr>
          <w:rFonts w:ascii="Tahoma" w:hAnsi="Tahoma" w:cs="Tahoma"/>
          <w:sz w:val="22"/>
          <w:szCs w:val="22"/>
        </w:rPr>
        <w:t xml:space="preserve">éstas, </w:t>
      </w:r>
      <w:r w:rsidR="00846A0B" w:rsidRPr="00663F86">
        <w:rPr>
          <w:rFonts w:ascii="Tahoma" w:hAnsi="Tahoma" w:cs="Tahoma"/>
          <w:sz w:val="22"/>
          <w:szCs w:val="22"/>
        </w:rPr>
        <w:t xml:space="preserve">de </w:t>
      </w:r>
      <w:r w:rsidR="00514EAE" w:rsidRPr="00663F86">
        <w:rPr>
          <w:rFonts w:ascii="Tahoma" w:hAnsi="Tahoma" w:cs="Tahoma"/>
          <w:sz w:val="22"/>
          <w:szCs w:val="22"/>
        </w:rPr>
        <w:t>las normas internacionales, de conformidad con lo</w:t>
      </w:r>
      <w:r w:rsidR="00846A0B" w:rsidRPr="00663F86">
        <w:rPr>
          <w:rFonts w:ascii="Tahoma" w:hAnsi="Tahoma" w:cs="Tahoma"/>
          <w:sz w:val="22"/>
          <w:szCs w:val="22"/>
        </w:rPr>
        <w:t xml:space="preserve"> dispuesto por los Artículos 53 y</w:t>
      </w:r>
      <w:r w:rsidR="00514EAE" w:rsidRPr="00663F86">
        <w:rPr>
          <w:rFonts w:ascii="Tahoma" w:hAnsi="Tahoma" w:cs="Tahoma"/>
          <w:sz w:val="22"/>
          <w:szCs w:val="22"/>
        </w:rPr>
        <w:t xml:space="preserve"> 55 de </w:t>
      </w:r>
      <w:r w:rsidR="00B46471">
        <w:rPr>
          <w:rFonts w:ascii="Tahoma" w:hAnsi="Tahoma" w:cs="Tahoma"/>
          <w:sz w:val="22"/>
          <w:szCs w:val="22"/>
        </w:rPr>
        <w:t xml:space="preserve">la Ley </w:t>
      </w:r>
      <w:r w:rsidR="00514EAE" w:rsidRPr="00663F86">
        <w:rPr>
          <w:rFonts w:ascii="Tahoma" w:hAnsi="Tahoma" w:cs="Tahoma"/>
          <w:sz w:val="22"/>
          <w:szCs w:val="22"/>
        </w:rPr>
        <w:t>Federal sobre Metrología y Normalización</w:t>
      </w:r>
      <w:r w:rsidR="00DB2810" w:rsidRPr="00663F86">
        <w:rPr>
          <w:rFonts w:ascii="Tahoma" w:hAnsi="Tahoma" w:cs="Tahoma"/>
          <w:sz w:val="22"/>
          <w:szCs w:val="22"/>
        </w:rPr>
        <w:t xml:space="preserve">, </w:t>
      </w:r>
      <w:proofErr w:type="spellStart"/>
      <w:r w:rsidR="00DB2810" w:rsidRPr="00663F86">
        <w:rPr>
          <w:rFonts w:ascii="Tahoma" w:hAnsi="Tahoma" w:cs="Tahoma"/>
          <w:sz w:val="22"/>
          <w:szCs w:val="22"/>
        </w:rPr>
        <w:t>asi</w:t>
      </w:r>
      <w:proofErr w:type="spellEnd"/>
      <w:r w:rsidR="00DB2810" w:rsidRPr="00663F86">
        <w:rPr>
          <w:rFonts w:ascii="Tahoma" w:hAnsi="Tahoma" w:cs="Tahoma"/>
          <w:sz w:val="22"/>
          <w:szCs w:val="22"/>
        </w:rPr>
        <w:t xml:space="preserve"> como al </w:t>
      </w:r>
      <w:r w:rsidR="00514EAE" w:rsidRPr="00663F86">
        <w:rPr>
          <w:rFonts w:ascii="Tahoma" w:hAnsi="Tahoma" w:cs="Tahoma"/>
          <w:sz w:val="22"/>
          <w:szCs w:val="22"/>
        </w:rPr>
        <w:t>Artículo</w:t>
      </w:r>
      <w:r w:rsidR="00846A0B" w:rsidRPr="00663F86">
        <w:rPr>
          <w:rFonts w:ascii="Tahoma" w:hAnsi="Tahoma" w:cs="Tahoma"/>
          <w:sz w:val="22"/>
          <w:szCs w:val="22"/>
        </w:rPr>
        <w:t xml:space="preserve"> 31</w:t>
      </w:r>
      <w:r w:rsidR="00514EAE" w:rsidRPr="00663F86">
        <w:rPr>
          <w:rFonts w:ascii="Tahoma" w:hAnsi="Tahoma" w:cs="Tahoma"/>
          <w:sz w:val="22"/>
          <w:szCs w:val="22"/>
        </w:rPr>
        <w:t xml:space="preserve"> del Reglamento de </w:t>
      </w:r>
      <w:r w:rsidR="00C13659" w:rsidRPr="00663F86">
        <w:rPr>
          <w:rFonts w:ascii="Tahoma" w:hAnsi="Tahoma" w:cs="Tahoma"/>
          <w:sz w:val="22"/>
          <w:szCs w:val="22"/>
        </w:rPr>
        <w:t>la Ley de Adquisiciones</w:t>
      </w:r>
      <w:r w:rsidR="00514EAE" w:rsidRPr="00663F86">
        <w:rPr>
          <w:rFonts w:ascii="Tahoma" w:hAnsi="Tahoma" w:cs="Tahoma"/>
          <w:sz w:val="22"/>
          <w:szCs w:val="22"/>
        </w:rPr>
        <w:t>.</w:t>
      </w:r>
    </w:p>
    <w:p w:rsidR="00BE20FA" w:rsidRPr="007E5796" w:rsidRDefault="007E5796" w:rsidP="002229D9">
      <w:pPr>
        <w:ind w:left="360"/>
        <w:jc w:val="both"/>
        <w:rPr>
          <w:rFonts w:ascii="Tahoma" w:hAnsi="Tahoma" w:cs="Tahoma"/>
          <w:sz w:val="22"/>
          <w:szCs w:val="22"/>
        </w:rPr>
      </w:pPr>
      <w:r w:rsidRPr="007E5796">
        <w:rPr>
          <w:rFonts w:ascii="Tahoma" w:hAnsi="Tahoma" w:cs="Tahoma"/>
          <w:color w:val="000000"/>
          <w:sz w:val="22"/>
          <w:szCs w:val="22"/>
        </w:rPr>
        <w:t>L</w:t>
      </w:r>
      <w:r w:rsidR="00BE20FA" w:rsidRPr="007E5796">
        <w:rPr>
          <w:rFonts w:ascii="Tahoma" w:hAnsi="Tahoma" w:cs="Tahoma"/>
          <w:color w:val="000000"/>
          <w:sz w:val="22"/>
          <w:szCs w:val="22"/>
        </w:rPr>
        <w:t xml:space="preserve">os licitantes </w:t>
      </w:r>
      <w:r w:rsidR="00BE20FA" w:rsidRPr="007E5796">
        <w:rPr>
          <w:rFonts w:ascii="Tahoma" w:hAnsi="Tahoma" w:cs="Tahoma"/>
          <w:sz w:val="22"/>
          <w:szCs w:val="22"/>
        </w:rPr>
        <w:t xml:space="preserve">deberán </w:t>
      </w:r>
      <w:r w:rsidRPr="007E5796">
        <w:rPr>
          <w:rFonts w:ascii="Tahoma" w:hAnsi="Tahoma" w:cs="Tahoma"/>
          <w:sz w:val="22"/>
          <w:szCs w:val="22"/>
        </w:rPr>
        <w:t xml:space="preserve">establecer dentro de su formato de propuesta </w:t>
      </w:r>
      <w:proofErr w:type="spellStart"/>
      <w:r w:rsidRPr="007E5796">
        <w:rPr>
          <w:rFonts w:ascii="Tahoma" w:hAnsi="Tahoma" w:cs="Tahoma"/>
          <w:sz w:val="22"/>
          <w:szCs w:val="22"/>
        </w:rPr>
        <w:t>tecnica</w:t>
      </w:r>
      <w:proofErr w:type="spellEnd"/>
      <w:r w:rsidRPr="007E5796">
        <w:rPr>
          <w:rFonts w:ascii="Tahoma" w:hAnsi="Tahoma" w:cs="Tahoma"/>
          <w:sz w:val="22"/>
          <w:szCs w:val="22"/>
        </w:rPr>
        <w:t xml:space="preserve"> detallada</w:t>
      </w:r>
      <w:r w:rsidR="00BE20FA" w:rsidRPr="007E5796">
        <w:rPr>
          <w:rFonts w:ascii="Tahoma" w:hAnsi="Tahoma" w:cs="Tahoma"/>
          <w:sz w:val="22"/>
          <w:szCs w:val="22"/>
        </w:rPr>
        <w:t xml:space="preserve"> las características reales y propias de los bienes que oferten.</w:t>
      </w:r>
    </w:p>
    <w:p w:rsidR="00030F9C" w:rsidRPr="00473AF7" w:rsidRDefault="00030F9C" w:rsidP="00030F9C">
      <w:pPr>
        <w:ind w:left="360"/>
        <w:jc w:val="both"/>
        <w:rPr>
          <w:rFonts w:ascii="Tahoma" w:hAnsi="Tahoma" w:cs="Tahoma"/>
          <w:sz w:val="22"/>
          <w:szCs w:val="22"/>
        </w:rPr>
      </w:pPr>
    </w:p>
    <w:p w:rsidR="00030F9C" w:rsidRPr="00473AF7" w:rsidRDefault="00030F9C" w:rsidP="00A32A18">
      <w:pPr>
        <w:numPr>
          <w:ilvl w:val="0"/>
          <w:numId w:val="1"/>
        </w:numPr>
        <w:jc w:val="both"/>
        <w:rPr>
          <w:rFonts w:ascii="Tahoma" w:hAnsi="Tahoma" w:cs="Tahoma"/>
          <w:sz w:val="22"/>
          <w:szCs w:val="22"/>
          <w:lang w:val="es-ES_tradnl"/>
        </w:rPr>
      </w:pPr>
      <w:r w:rsidRPr="00473AF7">
        <w:rPr>
          <w:rFonts w:ascii="Tahoma" w:hAnsi="Tahoma" w:cs="Tahoma"/>
          <w:b/>
          <w:sz w:val="22"/>
          <w:szCs w:val="22"/>
          <w:lang w:val="es-ES_tradnl"/>
        </w:rPr>
        <w:t>Patentes, Marcas y Derechos de Autor:</w:t>
      </w:r>
      <w:r w:rsidRPr="00473AF7">
        <w:rPr>
          <w:rFonts w:ascii="Tahoma" w:hAnsi="Tahoma" w:cs="Tahoma"/>
          <w:sz w:val="22"/>
          <w:szCs w:val="22"/>
          <w:lang w:val="es-ES_tradnl"/>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D7735" w:rsidRPr="00473AF7" w:rsidRDefault="009D7735" w:rsidP="00030F9C">
      <w:pPr>
        <w:ind w:left="360"/>
        <w:jc w:val="both"/>
        <w:rPr>
          <w:rFonts w:ascii="Tahoma" w:hAnsi="Tahoma" w:cs="Tahoma"/>
          <w:sz w:val="22"/>
          <w:szCs w:val="22"/>
        </w:rPr>
      </w:pPr>
    </w:p>
    <w:p w:rsidR="00826FC7" w:rsidRPr="00473AF7" w:rsidRDefault="00030F9C"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FUENTE DE LOS RECURSOS:</w:t>
      </w:r>
    </w:p>
    <w:p w:rsidR="00896168" w:rsidRPr="00FD4E69" w:rsidRDefault="00896168" w:rsidP="00CC30EC">
      <w:pPr>
        <w:pStyle w:val="1"/>
        <w:ind w:left="142"/>
        <w:jc w:val="both"/>
        <w:rPr>
          <w:rFonts w:ascii="Tahoma" w:hAnsi="Tahoma" w:cs="Tahoma"/>
          <w:b w:val="0"/>
          <w:sz w:val="22"/>
          <w:szCs w:val="22"/>
        </w:rPr>
      </w:pPr>
    </w:p>
    <w:p w:rsidR="00CC30EC" w:rsidRPr="00473AF7" w:rsidRDefault="00CC30EC" w:rsidP="00FB0EB8">
      <w:pPr>
        <w:pStyle w:val="1"/>
        <w:ind w:left="284"/>
        <w:jc w:val="both"/>
        <w:rPr>
          <w:rFonts w:ascii="Tahoma" w:hAnsi="Tahoma" w:cs="Tahoma"/>
          <w:b w:val="0"/>
          <w:sz w:val="22"/>
          <w:szCs w:val="22"/>
        </w:rPr>
      </w:pPr>
      <w:r w:rsidRPr="00FD4E69">
        <w:rPr>
          <w:rFonts w:ascii="Tahoma" w:hAnsi="Tahoma" w:cs="Tahoma"/>
          <w:b w:val="0"/>
          <w:sz w:val="22"/>
          <w:szCs w:val="22"/>
        </w:rPr>
        <w:t xml:space="preserve">La convocante cuenta con la disponibilidad presupuestaria para llevar a cabo la adquisición de los bienes licitados, con </w:t>
      </w:r>
      <w:r w:rsidR="00454AAF" w:rsidRPr="00FD4E69">
        <w:rPr>
          <w:rFonts w:ascii="Tahoma" w:hAnsi="Tahoma" w:cs="Tahoma"/>
          <w:b w:val="0"/>
          <w:sz w:val="22"/>
          <w:szCs w:val="22"/>
        </w:rPr>
        <w:t>recursos f</w:t>
      </w:r>
      <w:r w:rsidRPr="00FD4E69">
        <w:rPr>
          <w:rFonts w:ascii="Tahoma" w:hAnsi="Tahoma" w:cs="Tahoma"/>
          <w:b w:val="0"/>
          <w:sz w:val="22"/>
          <w:szCs w:val="22"/>
        </w:rPr>
        <w:t>ederales que abarcarán el ejercicio fiscal 201</w:t>
      </w:r>
      <w:r w:rsidR="00B067EB">
        <w:rPr>
          <w:rFonts w:ascii="Tahoma" w:hAnsi="Tahoma" w:cs="Tahoma"/>
          <w:b w:val="0"/>
          <w:sz w:val="22"/>
          <w:szCs w:val="22"/>
        </w:rPr>
        <w:t>1</w:t>
      </w:r>
      <w:r w:rsidRPr="00FD4E69">
        <w:rPr>
          <w:rFonts w:ascii="Tahoma" w:hAnsi="Tahoma" w:cs="Tahoma"/>
          <w:b w:val="0"/>
          <w:sz w:val="22"/>
          <w:szCs w:val="22"/>
        </w:rPr>
        <w:t>.</w:t>
      </w:r>
    </w:p>
    <w:p w:rsidR="00CC30EC" w:rsidRPr="00473AF7" w:rsidRDefault="00CC30EC" w:rsidP="00CC30EC">
      <w:pPr>
        <w:pStyle w:val="1"/>
        <w:ind w:left="142"/>
        <w:jc w:val="both"/>
        <w:rPr>
          <w:rFonts w:ascii="Tahoma" w:hAnsi="Tahoma" w:cs="Tahoma"/>
          <w:b w:val="0"/>
          <w:sz w:val="24"/>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CRITERIO DE ADJUDICACION DE LOS BIENES Y SERVICIOS A LICITAR.</w:t>
      </w:r>
    </w:p>
    <w:p w:rsidR="001D0F79" w:rsidRPr="00473AF7" w:rsidRDefault="001D0F79" w:rsidP="001D0F79">
      <w:pPr>
        <w:jc w:val="both"/>
        <w:rPr>
          <w:rFonts w:ascii="Tahoma" w:hAnsi="Tahoma" w:cs="Tahoma"/>
          <w:sz w:val="22"/>
          <w:szCs w:val="22"/>
          <w:lang w:val="es-ES_tradnl"/>
        </w:rPr>
      </w:pPr>
    </w:p>
    <w:p w:rsidR="004617AD" w:rsidRPr="00BF0681" w:rsidRDefault="004617AD" w:rsidP="00FB0EB8">
      <w:pPr>
        <w:ind w:left="284"/>
        <w:jc w:val="both"/>
        <w:rPr>
          <w:rFonts w:ascii="Tahoma" w:hAnsi="Tahoma" w:cs="Tahoma"/>
          <w:bCs/>
          <w:iCs/>
          <w:sz w:val="22"/>
          <w:szCs w:val="22"/>
        </w:rPr>
      </w:pPr>
      <w:r w:rsidRPr="00BF0681">
        <w:rPr>
          <w:rFonts w:ascii="Tahoma" w:hAnsi="Tahoma" w:cs="Tahoma"/>
          <w:bCs/>
          <w:sz w:val="22"/>
          <w:szCs w:val="22"/>
        </w:rPr>
        <w:t xml:space="preserve">Con el fin de suministrar los bienes objeto de esta </w:t>
      </w:r>
      <w:r w:rsidR="00090418" w:rsidRPr="00BF0681">
        <w:rPr>
          <w:rFonts w:ascii="Tahoma" w:hAnsi="Tahoma" w:cs="Tahoma"/>
          <w:bCs/>
          <w:sz w:val="22"/>
          <w:szCs w:val="22"/>
        </w:rPr>
        <w:t>Licitación</w:t>
      </w:r>
      <w:r w:rsidRPr="00BF0681">
        <w:rPr>
          <w:rFonts w:ascii="Tahoma" w:hAnsi="Tahoma" w:cs="Tahoma"/>
          <w:bCs/>
          <w:sz w:val="22"/>
          <w:szCs w:val="22"/>
        </w:rPr>
        <w:t>, los licitantes</w:t>
      </w:r>
      <w:r w:rsidR="000969CA" w:rsidRPr="00BF0681">
        <w:rPr>
          <w:rFonts w:ascii="Tahoma" w:hAnsi="Tahoma" w:cs="Tahoma"/>
          <w:bCs/>
          <w:sz w:val="22"/>
          <w:szCs w:val="22"/>
        </w:rPr>
        <w:t xml:space="preserve"> </w:t>
      </w:r>
      <w:r w:rsidR="00FD4E69" w:rsidRPr="00BF0681">
        <w:rPr>
          <w:rFonts w:ascii="Tahoma" w:hAnsi="Tahoma" w:cs="Tahoma"/>
          <w:bCs/>
          <w:sz w:val="22"/>
          <w:szCs w:val="22"/>
        </w:rPr>
        <w:t xml:space="preserve">deberán presentar </w:t>
      </w:r>
      <w:r w:rsidRPr="00BF0681">
        <w:rPr>
          <w:rFonts w:ascii="Tahoma" w:hAnsi="Tahoma" w:cs="Tahoma"/>
          <w:bCs/>
          <w:sz w:val="22"/>
          <w:szCs w:val="22"/>
        </w:rPr>
        <w:t>su prop</w:t>
      </w:r>
      <w:r w:rsidR="000969CA" w:rsidRPr="00BF0681">
        <w:rPr>
          <w:rFonts w:ascii="Tahoma" w:hAnsi="Tahoma" w:cs="Tahoma"/>
          <w:bCs/>
          <w:sz w:val="22"/>
          <w:szCs w:val="22"/>
        </w:rPr>
        <w:t>osición</w:t>
      </w:r>
      <w:r w:rsidRPr="00BF0681">
        <w:rPr>
          <w:rFonts w:ascii="Tahoma" w:hAnsi="Tahoma" w:cs="Tahoma"/>
          <w:bCs/>
          <w:sz w:val="22"/>
          <w:szCs w:val="22"/>
        </w:rPr>
        <w:t xml:space="preserve"> por</w:t>
      </w:r>
      <w:r w:rsidR="00FD4E69" w:rsidRPr="00BF0681">
        <w:rPr>
          <w:rFonts w:ascii="Tahoma" w:hAnsi="Tahoma" w:cs="Tahoma"/>
          <w:bCs/>
          <w:sz w:val="22"/>
          <w:szCs w:val="22"/>
        </w:rPr>
        <w:t xml:space="preserve"> la totalidad de las partidas</w:t>
      </w:r>
      <w:r w:rsidRPr="00BF0681">
        <w:rPr>
          <w:rFonts w:ascii="Tahoma" w:hAnsi="Tahoma" w:cs="Tahoma"/>
          <w:bCs/>
          <w:sz w:val="22"/>
          <w:szCs w:val="22"/>
        </w:rPr>
        <w:t xml:space="preserve"> </w:t>
      </w:r>
      <w:r w:rsidR="00FD4E69" w:rsidRPr="00BF0681">
        <w:rPr>
          <w:rFonts w:ascii="Tahoma" w:hAnsi="Tahoma" w:cs="Tahoma"/>
          <w:bCs/>
          <w:sz w:val="22"/>
          <w:szCs w:val="22"/>
        </w:rPr>
        <w:t>en que participe,</w:t>
      </w:r>
      <w:r w:rsidRPr="00BF0681">
        <w:rPr>
          <w:rFonts w:ascii="Tahoma" w:hAnsi="Tahoma" w:cs="Tahoma"/>
          <w:bCs/>
          <w:sz w:val="22"/>
          <w:szCs w:val="22"/>
        </w:rPr>
        <w:t xml:space="preserve"> </w:t>
      </w:r>
      <w:r w:rsidR="000969CA" w:rsidRPr="00BF0681">
        <w:rPr>
          <w:rFonts w:ascii="Tahoma" w:hAnsi="Tahoma" w:cs="Tahoma"/>
          <w:bCs/>
          <w:sz w:val="22"/>
          <w:szCs w:val="22"/>
        </w:rPr>
        <w:t>misma que deberá apegarse a las especificaciones técnicas establecidas</w:t>
      </w:r>
      <w:r w:rsidRPr="00BF0681">
        <w:rPr>
          <w:rFonts w:ascii="Tahoma" w:hAnsi="Tahoma" w:cs="Tahoma"/>
          <w:bCs/>
          <w:sz w:val="22"/>
          <w:szCs w:val="22"/>
        </w:rPr>
        <w:t xml:space="preserve"> en el </w:t>
      </w:r>
      <w:r w:rsidR="00B067EB">
        <w:rPr>
          <w:rFonts w:ascii="Tahoma" w:hAnsi="Tahoma" w:cs="Tahoma"/>
          <w:bCs/>
          <w:sz w:val="22"/>
          <w:szCs w:val="22"/>
        </w:rPr>
        <w:t>“</w:t>
      </w:r>
      <w:r w:rsidRPr="00BF0681">
        <w:rPr>
          <w:rFonts w:ascii="Tahoma" w:hAnsi="Tahoma" w:cs="Tahoma"/>
          <w:b/>
          <w:bCs/>
          <w:sz w:val="22"/>
          <w:szCs w:val="22"/>
        </w:rPr>
        <w:t>Anexo 1</w:t>
      </w:r>
      <w:r w:rsidRPr="00BF0681">
        <w:rPr>
          <w:rFonts w:ascii="Tahoma" w:hAnsi="Tahoma" w:cs="Tahoma"/>
          <w:bCs/>
          <w:sz w:val="22"/>
          <w:szCs w:val="22"/>
        </w:rPr>
        <w:t xml:space="preserve"> </w:t>
      </w:r>
      <w:r w:rsidR="00B067EB" w:rsidRPr="00B067EB">
        <w:rPr>
          <w:rFonts w:ascii="Tahoma" w:hAnsi="Tahoma" w:cs="Tahoma"/>
          <w:b/>
          <w:bCs/>
          <w:sz w:val="22"/>
          <w:szCs w:val="22"/>
        </w:rPr>
        <w:t xml:space="preserve">Especificaciones </w:t>
      </w:r>
      <w:proofErr w:type="spellStart"/>
      <w:r w:rsidR="00B067EB" w:rsidRPr="00B067EB">
        <w:rPr>
          <w:rFonts w:ascii="Tahoma" w:hAnsi="Tahoma" w:cs="Tahoma"/>
          <w:b/>
          <w:bCs/>
          <w:sz w:val="22"/>
          <w:szCs w:val="22"/>
        </w:rPr>
        <w:t>Tecnicas</w:t>
      </w:r>
      <w:proofErr w:type="spellEnd"/>
      <w:r w:rsidR="00B067EB" w:rsidRPr="00B067EB">
        <w:rPr>
          <w:rFonts w:ascii="Tahoma" w:hAnsi="Tahoma" w:cs="Tahoma"/>
          <w:b/>
          <w:bCs/>
          <w:sz w:val="22"/>
          <w:szCs w:val="22"/>
        </w:rPr>
        <w:t>”</w:t>
      </w:r>
      <w:r w:rsidR="00B067EB">
        <w:rPr>
          <w:rFonts w:ascii="Tahoma" w:hAnsi="Tahoma" w:cs="Tahoma"/>
          <w:bCs/>
          <w:sz w:val="22"/>
          <w:szCs w:val="22"/>
        </w:rPr>
        <w:t xml:space="preserve"> </w:t>
      </w:r>
      <w:r w:rsidRPr="00BF0681">
        <w:rPr>
          <w:rFonts w:ascii="Tahoma" w:hAnsi="Tahoma" w:cs="Tahoma"/>
          <w:bCs/>
          <w:sz w:val="22"/>
          <w:szCs w:val="22"/>
        </w:rPr>
        <w:t xml:space="preserve">de estas bases de </w:t>
      </w:r>
      <w:r w:rsidR="00090418" w:rsidRPr="00BF0681">
        <w:rPr>
          <w:rFonts w:ascii="Tahoma" w:hAnsi="Tahoma" w:cs="Tahoma"/>
          <w:bCs/>
          <w:sz w:val="22"/>
          <w:szCs w:val="22"/>
        </w:rPr>
        <w:t>Licitación</w:t>
      </w:r>
      <w:r w:rsidRPr="00BF0681">
        <w:rPr>
          <w:rFonts w:ascii="Tahoma" w:hAnsi="Tahoma" w:cs="Tahoma"/>
          <w:bCs/>
          <w:sz w:val="22"/>
          <w:szCs w:val="22"/>
        </w:rPr>
        <w:t>.</w:t>
      </w:r>
    </w:p>
    <w:p w:rsidR="004617AD" w:rsidRPr="00EE54EB" w:rsidRDefault="004617AD" w:rsidP="004617AD">
      <w:pPr>
        <w:jc w:val="both"/>
        <w:rPr>
          <w:rFonts w:ascii="Tahoma" w:hAnsi="Tahoma" w:cs="Tahoma"/>
          <w:b/>
          <w:bCs/>
          <w:sz w:val="22"/>
          <w:szCs w:val="22"/>
        </w:rPr>
      </w:pPr>
    </w:p>
    <w:p w:rsidR="00DD1699" w:rsidRPr="00101A06" w:rsidRDefault="004617AD" w:rsidP="00FB0EB8">
      <w:pPr>
        <w:ind w:left="284"/>
        <w:jc w:val="both"/>
        <w:rPr>
          <w:rFonts w:ascii="Tahoma" w:hAnsi="Tahoma" w:cs="Tahoma"/>
          <w:sz w:val="22"/>
          <w:szCs w:val="22"/>
          <w:lang w:val="es-ES_tradnl"/>
        </w:rPr>
      </w:pPr>
      <w:r w:rsidRPr="00101A06">
        <w:rPr>
          <w:rFonts w:ascii="Tahoma" w:hAnsi="Tahoma" w:cs="Tahoma"/>
          <w:bCs/>
          <w:sz w:val="22"/>
          <w:szCs w:val="22"/>
          <w:lang w:val="es-ES_tradnl"/>
        </w:rPr>
        <w:t>“La Convocante” adjudicará por</w:t>
      </w:r>
      <w:r w:rsidR="000969CA" w:rsidRPr="00101A06">
        <w:rPr>
          <w:rFonts w:ascii="Tahoma" w:hAnsi="Tahoma" w:cs="Tahoma"/>
          <w:bCs/>
          <w:sz w:val="22"/>
          <w:szCs w:val="22"/>
          <w:lang w:val="es-ES_tradnl"/>
        </w:rPr>
        <w:t xml:space="preserve"> </w:t>
      </w:r>
      <w:r w:rsidR="00EE54EB" w:rsidRPr="00101A06">
        <w:rPr>
          <w:rFonts w:ascii="Tahoma" w:hAnsi="Tahoma" w:cs="Tahoma"/>
          <w:bCs/>
          <w:sz w:val="22"/>
          <w:szCs w:val="22"/>
          <w:lang w:val="es-ES_tradnl"/>
        </w:rPr>
        <w:t>partida</w:t>
      </w:r>
      <w:r w:rsidRPr="00101A06">
        <w:rPr>
          <w:rFonts w:ascii="Tahoma" w:hAnsi="Tahoma" w:cs="Tahoma"/>
          <w:bCs/>
          <w:sz w:val="22"/>
          <w:szCs w:val="22"/>
          <w:lang w:val="es-ES_tradnl"/>
        </w:rPr>
        <w:t xml:space="preserve"> a él o los licitantes que reúnan las condiciones legales,</w:t>
      </w:r>
      <w:r w:rsidR="000969CA" w:rsidRPr="00101A06">
        <w:rPr>
          <w:rFonts w:ascii="Tahoma" w:hAnsi="Tahoma" w:cs="Tahoma"/>
          <w:bCs/>
          <w:sz w:val="22"/>
          <w:szCs w:val="22"/>
          <w:lang w:val="es-ES_tradnl"/>
        </w:rPr>
        <w:t xml:space="preserve"> </w:t>
      </w:r>
      <w:proofErr w:type="spellStart"/>
      <w:r w:rsidR="000969CA" w:rsidRPr="00101A06">
        <w:rPr>
          <w:rFonts w:ascii="Tahoma" w:hAnsi="Tahoma" w:cs="Tahoma"/>
          <w:bCs/>
          <w:sz w:val="22"/>
          <w:szCs w:val="22"/>
          <w:lang w:val="es-ES_tradnl"/>
        </w:rPr>
        <w:t>administrataivas</w:t>
      </w:r>
      <w:proofErr w:type="spellEnd"/>
      <w:r w:rsidR="000969CA" w:rsidRPr="00101A06">
        <w:rPr>
          <w:rFonts w:ascii="Tahoma" w:hAnsi="Tahoma" w:cs="Tahoma"/>
          <w:bCs/>
          <w:sz w:val="22"/>
          <w:szCs w:val="22"/>
          <w:lang w:val="es-ES_tradnl"/>
        </w:rPr>
        <w:t>,</w:t>
      </w:r>
      <w:r w:rsidRPr="00101A06">
        <w:rPr>
          <w:rFonts w:ascii="Tahoma" w:hAnsi="Tahoma" w:cs="Tahoma"/>
          <w:bCs/>
          <w:sz w:val="22"/>
          <w:szCs w:val="22"/>
          <w:lang w:val="es-ES_tradnl"/>
        </w:rPr>
        <w:t xml:space="preserve"> técnicas y económicas requeridas en la presente </w:t>
      </w:r>
      <w:r w:rsidR="000969CA" w:rsidRPr="00101A06">
        <w:rPr>
          <w:rFonts w:ascii="Tahoma" w:hAnsi="Tahoma" w:cs="Tahoma"/>
          <w:bCs/>
          <w:sz w:val="22"/>
          <w:szCs w:val="22"/>
          <w:lang w:val="es-ES_tradnl"/>
        </w:rPr>
        <w:t>convocatoria,</w:t>
      </w:r>
      <w:r w:rsidRPr="00101A06">
        <w:rPr>
          <w:rFonts w:ascii="Tahoma" w:hAnsi="Tahoma" w:cs="Tahoma"/>
          <w:bCs/>
          <w:sz w:val="22"/>
          <w:szCs w:val="22"/>
          <w:lang w:val="es-ES_tradnl"/>
        </w:rPr>
        <w:t xml:space="preserve"> y que garantice</w:t>
      </w:r>
      <w:r w:rsidR="00101A06">
        <w:rPr>
          <w:rFonts w:ascii="Tahoma" w:hAnsi="Tahoma" w:cs="Tahoma"/>
          <w:bCs/>
          <w:sz w:val="22"/>
          <w:szCs w:val="22"/>
          <w:lang w:val="es-ES_tradnl"/>
        </w:rPr>
        <w:t>n</w:t>
      </w:r>
      <w:r w:rsidRPr="00101A06">
        <w:rPr>
          <w:rFonts w:ascii="Tahoma" w:hAnsi="Tahoma" w:cs="Tahoma"/>
          <w:bCs/>
          <w:sz w:val="22"/>
          <w:szCs w:val="22"/>
          <w:lang w:val="es-ES_tradnl"/>
        </w:rPr>
        <w:t xml:space="preserve"> satisfactoriamente el cumplimiento de las obligaciones respectivas</w:t>
      </w:r>
      <w:bookmarkStart w:id="3" w:name="_Hlk234395669"/>
      <w:r w:rsidR="001D0F79" w:rsidRPr="00101A06">
        <w:rPr>
          <w:rFonts w:ascii="Tahoma" w:hAnsi="Tahoma" w:cs="Tahoma"/>
          <w:sz w:val="22"/>
          <w:szCs w:val="22"/>
          <w:lang w:val="es-ES_tradnl"/>
        </w:rPr>
        <w:t xml:space="preserve">, y cuyo precio ofertado sea él más </w:t>
      </w:r>
      <w:r w:rsidR="00F33E7C" w:rsidRPr="00101A06">
        <w:rPr>
          <w:rFonts w:ascii="Tahoma" w:hAnsi="Tahoma" w:cs="Tahoma"/>
          <w:sz w:val="22"/>
          <w:szCs w:val="22"/>
          <w:lang w:val="es-ES_tradnl"/>
        </w:rPr>
        <w:t>bajo</w:t>
      </w:r>
      <w:r w:rsidR="001D0F79" w:rsidRPr="00101A06">
        <w:rPr>
          <w:rFonts w:ascii="Tahoma" w:hAnsi="Tahoma" w:cs="Tahoma"/>
          <w:sz w:val="22"/>
          <w:szCs w:val="22"/>
          <w:lang w:val="es-ES_tradnl"/>
        </w:rPr>
        <w:t xml:space="preserve"> de entre las propuestas económicas recibidas</w:t>
      </w:r>
      <w:r w:rsidR="00F33E7C" w:rsidRPr="00101A06">
        <w:rPr>
          <w:rFonts w:ascii="Tahoma" w:hAnsi="Tahoma" w:cs="Tahoma"/>
          <w:sz w:val="22"/>
          <w:szCs w:val="22"/>
          <w:lang w:val="es-ES_tradnl"/>
        </w:rPr>
        <w:t xml:space="preserve">, </w:t>
      </w:r>
      <w:r w:rsidR="00F33E7C" w:rsidRPr="00101A06">
        <w:rPr>
          <w:rFonts w:ascii="Tahoma" w:hAnsi="Tahoma" w:cs="Tahoma"/>
          <w:sz w:val="22"/>
          <w:szCs w:val="22"/>
        </w:rPr>
        <w:t>siempre y cuando éste resulte conveniente</w:t>
      </w:r>
      <w:r w:rsidR="001D0F79" w:rsidRPr="00101A06">
        <w:rPr>
          <w:rFonts w:ascii="Tahoma" w:hAnsi="Tahoma" w:cs="Tahoma"/>
          <w:sz w:val="22"/>
          <w:szCs w:val="22"/>
          <w:lang w:val="es-ES_tradnl"/>
        </w:rPr>
        <w:t>.</w:t>
      </w:r>
    </w:p>
    <w:p w:rsidR="00101A06" w:rsidRDefault="00101A06" w:rsidP="00FB0EB8">
      <w:pPr>
        <w:tabs>
          <w:tab w:val="left" w:pos="426"/>
        </w:tabs>
        <w:ind w:left="284"/>
        <w:jc w:val="both"/>
        <w:rPr>
          <w:rFonts w:ascii="Tahoma" w:hAnsi="Tahoma" w:cs="Tahoma"/>
          <w:sz w:val="22"/>
          <w:szCs w:val="22"/>
          <w:lang w:val="es-ES_tradnl"/>
        </w:rPr>
      </w:pPr>
    </w:p>
    <w:p w:rsidR="001D0F79" w:rsidRPr="00473AF7" w:rsidRDefault="001D0F79" w:rsidP="00FB0EB8">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lastRenderedPageBreak/>
        <w:t xml:space="preserve">En caso de que el precio también sea el mismo, se adjudicará mediante el procedimiento de insaculación, de conformidad con lo establecido en </w:t>
      </w:r>
      <w:r w:rsidR="00F0736A" w:rsidRPr="00473AF7">
        <w:rPr>
          <w:rFonts w:ascii="Tahoma" w:hAnsi="Tahoma" w:cs="Tahoma"/>
          <w:sz w:val="22"/>
          <w:szCs w:val="22"/>
          <w:lang w:val="es-ES_tradnl"/>
        </w:rPr>
        <w:t>los</w:t>
      </w:r>
      <w:r w:rsidRPr="00473AF7">
        <w:rPr>
          <w:rFonts w:ascii="Tahoma" w:hAnsi="Tahoma" w:cs="Tahoma"/>
          <w:sz w:val="22"/>
          <w:szCs w:val="22"/>
          <w:lang w:val="es-ES_tradnl"/>
        </w:rPr>
        <w:t xml:space="preserve"> artículo</w:t>
      </w:r>
      <w:r w:rsidR="00F0736A" w:rsidRPr="00473AF7">
        <w:rPr>
          <w:rFonts w:ascii="Tahoma" w:hAnsi="Tahoma" w:cs="Tahoma"/>
          <w:sz w:val="22"/>
          <w:szCs w:val="22"/>
          <w:lang w:val="es-ES_tradnl"/>
        </w:rPr>
        <w:t>s</w:t>
      </w:r>
      <w:r w:rsidRPr="00473AF7">
        <w:rPr>
          <w:rFonts w:ascii="Tahoma" w:hAnsi="Tahoma" w:cs="Tahoma"/>
          <w:sz w:val="22"/>
          <w:szCs w:val="22"/>
          <w:lang w:val="es-ES_tradnl"/>
        </w:rPr>
        <w:t xml:space="preserve"> </w:t>
      </w:r>
      <w:r w:rsidRPr="00473AF7">
        <w:rPr>
          <w:rFonts w:ascii="Tahoma" w:hAnsi="Tahoma" w:cs="Tahoma"/>
          <w:b/>
          <w:sz w:val="22"/>
          <w:szCs w:val="22"/>
          <w:lang w:val="es-ES_tradnl"/>
        </w:rPr>
        <w:t>36</w:t>
      </w:r>
      <w:r w:rsidR="00DD1699" w:rsidRPr="00473AF7">
        <w:rPr>
          <w:rFonts w:ascii="Tahoma" w:hAnsi="Tahoma" w:cs="Tahoma"/>
          <w:b/>
          <w:sz w:val="22"/>
          <w:szCs w:val="22"/>
          <w:lang w:val="es-ES_tradnl"/>
        </w:rPr>
        <w:t>bis</w:t>
      </w:r>
      <w:r w:rsidRPr="00473AF7">
        <w:rPr>
          <w:rFonts w:ascii="Tahoma" w:hAnsi="Tahoma" w:cs="Tahoma"/>
          <w:b/>
          <w:sz w:val="22"/>
          <w:szCs w:val="22"/>
          <w:lang w:val="es-ES_tradnl"/>
        </w:rPr>
        <w:t xml:space="preserve"> último párrafo de la </w:t>
      </w:r>
      <w:r w:rsidR="00896168">
        <w:rPr>
          <w:rFonts w:ascii="Tahoma" w:hAnsi="Tahoma" w:cs="Tahoma"/>
          <w:b/>
          <w:sz w:val="22"/>
          <w:szCs w:val="22"/>
          <w:lang w:val="es-ES_tradnl"/>
        </w:rPr>
        <w:t>“</w:t>
      </w:r>
      <w:r w:rsidR="00896168" w:rsidRPr="00473AF7">
        <w:rPr>
          <w:rFonts w:ascii="Tahoma" w:hAnsi="Tahoma" w:cs="Tahoma"/>
          <w:b/>
          <w:sz w:val="22"/>
          <w:szCs w:val="22"/>
          <w:lang w:val="es-ES_tradnl"/>
        </w:rPr>
        <w:t>L</w:t>
      </w:r>
      <w:r w:rsidRPr="00473AF7">
        <w:rPr>
          <w:rFonts w:ascii="Tahoma" w:hAnsi="Tahoma" w:cs="Tahoma"/>
          <w:b/>
          <w:sz w:val="22"/>
          <w:szCs w:val="22"/>
          <w:lang w:val="es-ES_tradnl"/>
        </w:rPr>
        <w:t>ey</w:t>
      </w:r>
      <w:r w:rsidR="00896168">
        <w:rPr>
          <w:rFonts w:ascii="Tahoma" w:hAnsi="Tahoma" w:cs="Tahoma"/>
          <w:b/>
          <w:sz w:val="22"/>
          <w:szCs w:val="22"/>
          <w:lang w:val="es-ES_tradnl"/>
        </w:rPr>
        <w:t>”</w:t>
      </w:r>
      <w:r w:rsidR="003555CD" w:rsidRPr="00473AF7">
        <w:rPr>
          <w:rFonts w:ascii="Tahoma" w:hAnsi="Tahoma" w:cs="Tahoma"/>
          <w:sz w:val="22"/>
          <w:szCs w:val="22"/>
          <w:lang w:val="es-ES_tradnl"/>
        </w:rPr>
        <w:t xml:space="preserve">. </w:t>
      </w:r>
    </w:p>
    <w:bookmarkEnd w:id="3"/>
    <w:p w:rsidR="001D0F79" w:rsidRPr="00473AF7" w:rsidRDefault="001D0F79" w:rsidP="001D0F79">
      <w:pPr>
        <w:jc w:val="both"/>
        <w:rPr>
          <w:rFonts w:ascii="Tahoma" w:hAnsi="Tahoma" w:cs="Tahoma"/>
          <w:b/>
          <w:sz w:val="22"/>
          <w:szCs w:val="22"/>
          <w:lang w:val="es-ES_tradnl"/>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EL IDIOMA.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 xml:space="preserve">El </w:t>
      </w:r>
      <w:proofErr w:type="spellStart"/>
      <w:r w:rsidRPr="00473AF7">
        <w:rPr>
          <w:rFonts w:ascii="Tahoma" w:hAnsi="Tahoma" w:cs="Tahoma"/>
          <w:sz w:val="22"/>
          <w:szCs w:val="22"/>
        </w:rPr>
        <w:t>idiona</w:t>
      </w:r>
      <w:proofErr w:type="spellEnd"/>
      <w:r w:rsidRPr="00473AF7">
        <w:rPr>
          <w:rFonts w:ascii="Tahoma" w:hAnsi="Tahoma" w:cs="Tahoma"/>
          <w:sz w:val="22"/>
          <w:szCs w:val="22"/>
        </w:rPr>
        <w:t xml:space="preserve"> e</w:t>
      </w:r>
      <w:r w:rsidR="0094177D" w:rsidRPr="00473AF7">
        <w:rPr>
          <w:rFonts w:ascii="Tahoma" w:hAnsi="Tahoma" w:cs="Tahoma"/>
          <w:sz w:val="22"/>
          <w:szCs w:val="22"/>
        </w:rPr>
        <w:t xml:space="preserve">n que deberán presentarse las proposiciones de los licitantes será el </w:t>
      </w:r>
      <w:r w:rsidR="0094177D" w:rsidRPr="00473AF7">
        <w:rPr>
          <w:rFonts w:ascii="Tahoma" w:hAnsi="Tahoma" w:cs="Tahoma"/>
          <w:b/>
          <w:sz w:val="22"/>
          <w:szCs w:val="22"/>
        </w:rPr>
        <w:t>español</w:t>
      </w:r>
      <w:r w:rsidR="0094177D" w:rsidRPr="00473AF7">
        <w:rPr>
          <w:rFonts w:ascii="Tahoma" w:hAnsi="Tahoma" w:cs="Tahoma"/>
          <w:sz w:val="22"/>
          <w:szCs w:val="22"/>
        </w:rPr>
        <w:t>.</w:t>
      </w:r>
    </w:p>
    <w:p w:rsidR="0094177D" w:rsidRPr="00473AF7" w:rsidRDefault="0094177D">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LA MONEDA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La moneda e</w:t>
      </w:r>
      <w:r w:rsidR="005C5C38" w:rsidRPr="00473AF7">
        <w:rPr>
          <w:rFonts w:ascii="Tahoma" w:hAnsi="Tahoma" w:cs="Tahoma"/>
          <w:sz w:val="22"/>
          <w:szCs w:val="22"/>
        </w:rPr>
        <w:t xml:space="preserve">n que se cotizará y efectuará el pago </w:t>
      </w:r>
      <w:r w:rsidR="005C5C38" w:rsidRPr="00473AF7">
        <w:rPr>
          <w:rFonts w:ascii="Tahoma" w:hAnsi="Tahoma" w:cs="Tahoma"/>
          <w:color w:val="000000"/>
          <w:sz w:val="22"/>
          <w:szCs w:val="22"/>
        </w:rPr>
        <w:t>de los bienes</w:t>
      </w:r>
      <w:r w:rsidRPr="00473AF7">
        <w:rPr>
          <w:rFonts w:ascii="Tahoma" w:hAnsi="Tahoma" w:cs="Tahoma"/>
          <w:color w:val="000000"/>
          <w:sz w:val="22"/>
          <w:szCs w:val="22"/>
        </w:rPr>
        <w:t>,</w:t>
      </w:r>
      <w:r w:rsidR="005C5C38" w:rsidRPr="00473AF7">
        <w:rPr>
          <w:rFonts w:ascii="Tahoma" w:hAnsi="Tahoma" w:cs="Tahoma"/>
          <w:color w:val="000000"/>
          <w:sz w:val="22"/>
          <w:szCs w:val="22"/>
        </w:rPr>
        <w:t xml:space="preserve"> será</w:t>
      </w:r>
      <w:r w:rsidR="005C5C38" w:rsidRPr="00473AF7">
        <w:rPr>
          <w:rFonts w:ascii="Tahoma" w:hAnsi="Tahoma" w:cs="Tahoma"/>
          <w:sz w:val="22"/>
          <w:szCs w:val="22"/>
        </w:rPr>
        <w:t xml:space="preserve"> en </w:t>
      </w:r>
      <w:r w:rsidR="005C5C38" w:rsidRPr="00473AF7">
        <w:rPr>
          <w:rFonts w:ascii="Tahoma" w:hAnsi="Tahoma" w:cs="Tahoma"/>
          <w:b/>
          <w:sz w:val="22"/>
          <w:szCs w:val="22"/>
        </w:rPr>
        <w:t>pesos mexicanos.</w:t>
      </w:r>
    </w:p>
    <w:p w:rsidR="001F55D8" w:rsidRPr="00473AF7" w:rsidRDefault="001F55D8" w:rsidP="0068310A">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LOS PRECIOS</w:t>
      </w:r>
      <w:r w:rsidR="00B51D2D" w:rsidRPr="00473AF7">
        <w:rPr>
          <w:rFonts w:ascii="Tahoma" w:hAnsi="Tahoma" w:cs="Tahoma"/>
          <w:b/>
          <w:sz w:val="22"/>
          <w:szCs w:val="22"/>
        </w:rPr>
        <w:t xml:space="preserve"> </w:t>
      </w:r>
    </w:p>
    <w:p w:rsidR="004C1B1B" w:rsidRPr="00473AF7" w:rsidRDefault="004C1B1B" w:rsidP="00F2451D">
      <w:pPr>
        <w:ind w:left="360"/>
        <w:jc w:val="both"/>
        <w:rPr>
          <w:rFonts w:ascii="Tahoma" w:hAnsi="Tahoma" w:cs="Tahoma"/>
          <w:sz w:val="22"/>
          <w:szCs w:val="22"/>
        </w:rPr>
      </w:pPr>
    </w:p>
    <w:p w:rsidR="00085763" w:rsidRPr="00473AF7" w:rsidRDefault="00F2451D" w:rsidP="00F2451D">
      <w:pPr>
        <w:ind w:left="360"/>
        <w:jc w:val="both"/>
        <w:rPr>
          <w:rFonts w:ascii="Tahoma" w:hAnsi="Tahoma" w:cs="Tahoma"/>
          <w:sz w:val="22"/>
          <w:szCs w:val="22"/>
        </w:rPr>
      </w:pPr>
      <w:r w:rsidRPr="00473AF7">
        <w:rPr>
          <w:rFonts w:ascii="Tahoma" w:hAnsi="Tahoma" w:cs="Tahoma"/>
          <w:sz w:val="22"/>
          <w:szCs w:val="22"/>
        </w:rPr>
        <w:t>Los precios</w:t>
      </w:r>
      <w:r w:rsidRPr="00473AF7">
        <w:rPr>
          <w:rFonts w:ascii="Tahoma" w:hAnsi="Tahoma" w:cs="Tahoma"/>
          <w:b/>
          <w:sz w:val="22"/>
          <w:szCs w:val="22"/>
        </w:rPr>
        <w:t xml:space="preserve"> </w:t>
      </w:r>
      <w:r w:rsidR="00B51D2D" w:rsidRPr="00473AF7">
        <w:rPr>
          <w:rFonts w:ascii="Tahoma" w:hAnsi="Tahoma" w:cs="Tahoma"/>
          <w:sz w:val="22"/>
          <w:szCs w:val="22"/>
        </w:rPr>
        <w:t>de</w:t>
      </w:r>
      <w:r w:rsidR="00447034" w:rsidRPr="00473AF7">
        <w:rPr>
          <w:rFonts w:ascii="Tahoma" w:hAnsi="Tahoma" w:cs="Tahoma"/>
          <w:sz w:val="22"/>
          <w:szCs w:val="22"/>
        </w:rPr>
        <w:t xml:space="preserve"> </w:t>
      </w:r>
      <w:r w:rsidR="00B51D2D" w:rsidRPr="00473AF7">
        <w:rPr>
          <w:rFonts w:ascii="Tahoma" w:hAnsi="Tahoma" w:cs="Tahoma"/>
          <w:sz w:val="22"/>
          <w:szCs w:val="22"/>
        </w:rPr>
        <w:t>l</w:t>
      </w:r>
      <w:r w:rsidR="00447034" w:rsidRPr="00473AF7">
        <w:rPr>
          <w:rFonts w:ascii="Tahoma" w:hAnsi="Tahoma" w:cs="Tahoma"/>
          <w:sz w:val="22"/>
          <w:szCs w:val="22"/>
        </w:rPr>
        <w:t>os</w:t>
      </w:r>
      <w:r w:rsidR="00B51D2D" w:rsidRPr="00473AF7">
        <w:rPr>
          <w:rFonts w:ascii="Tahoma" w:hAnsi="Tahoma" w:cs="Tahoma"/>
          <w:sz w:val="22"/>
          <w:szCs w:val="22"/>
        </w:rPr>
        <w:t xml:space="preserve"> </w:t>
      </w:r>
      <w:r w:rsidR="00447034" w:rsidRPr="00473AF7">
        <w:rPr>
          <w:rFonts w:ascii="Tahoma" w:hAnsi="Tahoma" w:cs="Tahoma"/>
          <w:sz w:val="22"/>
          <w:szCs w:val="22"/>
        </w:rPr>
        <w:t>bienes</w:t>
      </w:r>
      <w:r w:rsidR="00B51D2D" w:rsidRPr="00473AF7">
        <w:rPr>
          <w:rFonts w:ascii="Tahoma" w:hAnsi="Tahoma" w:cs="Tahoma"/>
          <w:sz w:val="22"/>
          <w:szCs w:val="22"/>
        </w:rPr>
        <w:t xml:space="preserve"> objeto de esta </w:t>
      </w:r>
      <w:r w:rsidR="00090418">
        <w:rPr>
          <w:rFonts w:ascii="Tahoma" w:hAnsi="Tahoma" w:cs="Tahoma"/>
          <w:sz w:val="22"/>
          <w:szCs w:val="22"/>
        </w:rPr>
        <w:t>Licitación</w:t>
      </w:r>
      <w:r w:rsidR="00B51D2D" w:rsidRPr="00473AF7">
        <w:rPr>
          <w:rFonts w:ascii="Tahoma" w:hAnsi="Tahoma" w:cs="Tahoma"/>
          <w:sz w:val="22"/>
          <w:szCs w:val="22"/>
        </w:rPr>
        <w:t xml:space="preserve"> que oferten los licitantes deberán ser </w:t>
      </w:r>
      <w:r w:rsidR="00B51D2D" w:rsidRPr="00473AF7">
        <w:rPr>
          <w:rFonts w:ascii="Tahoma" w:hAnsi="Tahoma" w:cs="Tahoma"/>
          <w:b/>
          <w:sz w:val="22"/>
          <w:szCs w:val="22"/>
        </w:rPr>
        <w:t xml:space="preserve">fijos, </w:t>
      </w:r>
      <w:r w:rsidR="00896168">
        <w:rPr>
          <w:rFonts w:ascii="Tahoma" w:hAnsi="Tahoma" w:cs="Tahoma"/>
          <w:b/>
          <w:sz w:val="22"/>
          <w:szCs w:val="22"/>
        </w:rPr>
        <w:t xml:space="preserve"> </w:t>
      </w:r>
      <w:r w:rsidR="005C5C38" w:rsidRPr="00473AF7">
        <w:rPr>
          <w:rFonts w:ascii="Tahoma" w:hAnsi="Tahoma" w:cs="Tahoma"/>
          <w:b/>
          <w:sz w:val="22"/>
          <w:szCs w:val="22"/>
        </w:rPr>
        <w:t xml:space="preserve">firmes y </w:t>
      </w:r>
      <w:r w:rsidR="00B51D2D" w:rsidRPr="00473AF7">
        <w:rPr>
          <w:rFonts w:ascii="Tahoma" w:hAnsi="Tahoma" w:cs="Tahoma"/>
          <w:b/>
          <w:sz w:val="22"/>
          <w:szCs w:val="22"/>
        </w:rPr>
        <w:t xml:space="preserve">netos </w:t>
      </w:r>
      <w:r w:rsidR="005C5C38" w:rsidRPr="00473AF7">
        <w:rPr>
          <w:rFonts w:ascii="Tahoma" w:hAnsi="Tahoma" w:cs="Tahoma"/>
          <w:b/>
          <w:sz w:val="22"/>
          <w:szCs w:val="22"/>
        </w:rPr>
        <w:t xml:space="preserve">durante la vigencia del </w:t>
      </w:r>
      <w:r w:rsidR="00826FC7" w:rsidRPr="00473AF7">
        <w:rPr>
          <w:rFonts w:ascii="Tahoma" w:hAnsi="Tahoma" w:cs="Tahoma"/>
          <w:b/>
          <w:sz w:val="22"/>
          <w:szCs w:val="22"/>
        </w:rPr>
        <w:t>contrato</w:t>
      </w:r>
      <w:r w:rsidR="00447034" w:rsidRPr="00473AF7">
        <w:rPr>
          <w:rFonts w:ascii="Tahoma" w:hAnsi="Tahoma" w:cs="Tahoma"/>
          <w:sz w:val="22"/>
          <w:szCs w:val="22"/>
        </w:rPr>
        <w:t>.</w:t>
      </w:r>
    </w:p>
    <w:p w:rsidR="005D47C0" w:rsidRPr="00473AF7" w:rsidRDefault="005D47C0" w:rsidP="00F2451D">
      <w:pPr>
        <w:ind w:left="360"/>
        <w:jc w:val="both"/>
        <w:rPr>
          <w:rFonts w:ascii="Tahoma" w:hAnsi="Tahoma" w:cs="Tahoma"/>
          <w:sz w:val="22"/>
          <w:szCs w:val="22"/>
        </w:rPr>
      </w:pPr>
    </w:p>
    <w:p w:rsidR="005D47C0" w:rsidRPr="00473AF7" w:rsidRDefault="005D47C0"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VIGENCIA DE LAS PROP</w:t>
      </w:r>
      <w:r w:rsidR="000D7D91">
        <w:rPr>
          <w:rFonts w:ascii="Tahoma" w:hAnsi="Tahoma" w:cs="Tahoma"/>
          <w:b/>
          <w:sz w:val="22"/>
          <w:szCs w:val="22"/>
          <w:u w:val="single"/>
        </w:rPr>
        <w:t>OSICIONES</w:t>
      </w:r>
      <w:r w:rsidRPr="00473AF7">
        <w:rPr>
          <w:rFonts w:ascii="Tahoma" w:hAnsi="Tahoma" w:cs="Tahoma"/>
          <w:b/>
          <w:sz w:val="22"/>
          <w:szCs w:val="22"/>
          <w:u w:val="single"/>
        </w:rPr>
        <w:t>.</w:t>
      </w:r>
    </w:p>
    <w:p w:rsidR="005D47C0" w:rsidRPr="00473AF7" w:rsidRDefault="005D47C0" w:rsidP="005D47C0">
      <w:pPr>
        <w:jc w:val="both"/>
        <w:rPr>
          <w:rFonts w:ascii="Tahoma" w:hAnsi="Tahoma" w:cs="Tahoma"/>
          <w:b/>
          <w:sz w:val="22"/>
          <w:szCs w:val="22"/>
          <w:u w:val="single"/>
        </w:rPr>
      </w:pPr>
    </w:p>
    <w:p w:rsidR="005D47C0" w:rsidRPr="00BB6255" w:rsidRDefault="005D47C0" w:rsidP="005D47C0">
      <w:pPr>
        <w:ind w:left="360"/>
        <w:jc w:val="both"/>
        <w:rPr>
          <w:rFonts w:ascii="Tahoma" w:hAnsi="Tahoma" w:cs="Tahoma"/>
          <w:sz w:val="22"/>
          <w:szCs w:val="22"/>
        </w:rPr>
      </w:pPr>
      <w:r w:rsidRPr="00473AF7">
        <w:rPr>
          <w:rFonts w:ascii="Tahoma" w:hAnsi="Tahoma" w:cs="Tahoma"/>
          <w:sz w:val="22"/>
          <w:szCs w:val="22"/>
        </w:rPr>
        <w:t xml:space="preserve">Iniciado el acto de presentación y apertura de proposiciones, las proposiciones ya presentadas no podrán ser retiradas o dejarse sin efecto por los licitantes, por lo que </w:t>
      </w:r>
      <w:r w:rsidRPr="00473AF7">
        <w:rPr>
          <w:rFonts w:ascii="Tahoma" w:hAnsi="Tahoma" w:cs="Tahoma"/>
          <w:sz w:val="22"/>
          <w:szCs w:val="22"/>
          <w:lang w:val="es-ES_tradnl"/>
        </w:rPr>
        <w:t xml:space="preserve">tendrán validez obligatoria por </w:t>
      </w:r>
      <w:r w:rsidRPr="00473AF7">
        <w:rPr>
          <w:rFonts w:ascii="Tahoma" w:hAnsi="Tahoma" w:cs="Tahoma"/>
          <w:b/>
          <w:sz w:val="22"/>
          <w:szCs w:val="22"/>
          <w:lang w:val="es-ES_tradnl"/>
        </w:rPr>
        <w:t>30 días naturales</w:t>
      </w:r>
      <w:r w:rsidRPr="00473AF7">
        <w:rPr>
          <w:rFonts w:ascii="Tahoma" w:hAnsi="Tahoma" w:cs="Tahoma"/>
          <w:sz w:val="22"/>
          <w:szCs w:val="22"/>
          <w:lang w:val="es-ES_tradnl"/>
        </w:rPr>
        <w:t xml:space="preserve"> contados a partir de la fecha de apertura de las mismas. Toda proposición cuyo periodo de validez sea inferior </w:t>
      </w:r>
      <w:r w:rsidRPr="00BB6255">
        <w:rPr>
          <w:rFonts w:ascii="Tahoma" w:hAnsi="Tahoma" w:cs="Tahoma"/>
          <w:sz w:val="22"/>
          <w:szCs w:val="22"/>
          <w:lang w:val="es-ES_tradnl"/>
        </w:rPr>
        <w:t>al requerido será desechada por “La Convocante”</w:t>
      </w:r>
    </w:p>
    <w:p w:rsidR="002D4DFB" w:rsidRPr="00BB6255" w:rsidRDefault="002D4DFB" w:rsidP="005D47C0">
      <w:pPr>
        <w:jc w:val="both"/>
        <w:rPr>
          <w:rFonts w:ascii="Tahoma" w:hAnsi="Tahoma" w:cs="Tahoma"/>
          <w:sz w:val="22"/>
          <w:szCs w:val="22"/>
        </w:rPr>
      </w:pPr>
    </w:p>
    <w:p w:rsidR="005D47C0" w:rsidRPr="00BB6255" w:rsidRDefault="00F60EA7"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 </w:t>
      </w:r>
      <w:r w:rsidR="005D47C0" w:rsidRPr="00BB6255">
        <w:rPr>
          <w:rFonts w:ascii="Tahoma" w:hAnsi="Tahoma" w:cs="Tahoma"/>
          <w:b/>
          <w:sz w:val="22"/>
          <w:szCs w:val="22"/>
          <w:u w:val="single"/>
        </w:rPr>
        <w:t>PROPOSICIONES DE MANERA CONJUNTA:</w:t>
      </w:r>
    </w:p>
    <w:p w:rsidR="005D47C0" w:rsidRPr="00BB6255" w:rsidRDefault="005D47C0" w:rsidP="005D47C0">
      <w:pPr>
        <w:ind w:left="360"/>
        <w:jc w:val="both"/>
        <w:rPr>
          <w:rFonts w:ascii="Tahoma" w:hAnsi="Tahoma" w:cs="Tahoma"/>
          <w:sz w:val="22"/>
          <w:szCs w:val="22"/>
        </w:rPr>
      </w:pPr>
    </w:p>
    <w:p w:rsidR="005D47C0" w:rsidRPr="00BB6255" w:rsidRDefault="005D47C0" w:rsidP="005D47C0">
      <w:pPr>
        <w:ind w:left="360"/>
        <w:jc w:val="both"/>
        <w:rPr>
          <w:rFonts w:ascii="Tahoma" w:hAnsi="Tahoma" w:cs="Tahoma"/>
          <w:sz w:val="22"/>
          <w:szCs w:val="22"/>
        </w:rPr>
      </w:pPr>
      <w:r w:rsidRPr="00BB6255">
        <w:rPr>
          <w:rFonts w:ascii="Tahoma" w:hAnsi="Tahoma" w:cs="Tahoma"/>
          <w:sz w:val="22"/>
          <w:szCs w:val="22"/>
        </w:rPr>
        <w:t xml:space="preserve">Para efectos de esta </w:t>
      </w:r>
      <w:r w:rsidR="00090418" w:rsidRPr="00BB6255">
        <w:rPr>
          <w:rFonts w:ascii="Tahoma" w:hAnsi="Tahoma" w:cs="Tahoma"/>
          <w:sz w:val="22"/>
          <w:szCs w:val="22"/>
        </w:rPr>
        <w:t>Licitación</w:t>
      </w:r>
      <w:r w:rsidRPr="00BB6255">
        <w:rPr>
          <w:rFonts w:ascii="Tahoma" w:hAnsi="Tahoma" w:cs="Tahoma"/>
          <w:sz w:val="22"/>
          <w:szCs w:val="22"/>
        </w:rPr>
        <w:t xml:space="preserve">, </w:t>
      </w:r>
      <w:r w:rsidR="002C4280" w:rsidRPr="00BB6255">
        <w:rPr>
          <w:rFonts w:ascii="Tahoma" w:hAnsi="Tahoma" w:cs="Tahoma"/>
          <w:sz w:val="22"/>
          <w:szCs w:val="22"/>
        </w:rPr>
        <w:t>“La C</w:t>
      </w:r>
      <w:r w:rsidRPr="00BB6255">
        <w:rPr>
          <w:rFonts w:ascii="Tahoma" w:hAnsi="Tahoma" w:cs="Tahoma"/>
          <w:sz w:val="22"/>
          <w:szCs w:val="22"/>
        </w:rPr>
        <w:t xml:space="preserve">onvocante </w:t>
      </w:r>
      <w:r w:rsidRPr="00BB6255">
        <w:rPr>
          <w:rFonts w:ascii="Tahoma" w:hAnsi="Tahoma" w:cs="Tahoma"/>
          <w:b/>
          <w:sz w:val="22"/>
          <w:szCs w:val="22"/>
        </w:rPr>
        <w:t xml:space="preserve">aceptará proposiciones conjuntas, </w:t>
      </w:r>
      <w:r w:rsidRPr="00BB6255">
        <w:rPr>
          <w:rFonts w:ascii="Tahoma" w:hAnsi="Tahoma" w:cs="Tahoma"/>
          <w:sz w:val="22"/>
          <w:szCs w:val="22"/>
        </w:rPr>
        <w:t>siempre y cuando se cumpla con los requisitos establecidos en los Artículos 34 de la Ley de Adquisiciones y 44 de su Reglamento.</w:t>
      </w:r>
    </w:p>
    <w:p w:rsidR="002C4280" w:rsidRPr="00BB6255" w:rsidRDefault="002C4280" w:rsidP="005D47C0">
      <w:pPr>
        <w:ind w:left="360"/>
        <w:jc w:val="both"/>
        <w:rPr>
          <w:rFonts w:ascii="Tahoma" w:hAnsi="Tahoma" w:cs="Tahoma"/>
          <w:sz w:val="22"/>
          <w:szCs w:val="22"/>
        </w:rPr>
      </w:pPr>
    </w:p>
    <w:p w:rsidR="009B6AC5" w:rsidRPr="00BB6255" w:rsidRDefault="009B6AC5"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PERSONAS </w:t>
      </w:r>
      <w:r w:rsidR="003F7E32" w:rsidRPr="00BB6255">
        <w:rPr>
          <w:rFonts w:ascii="Tahoma" w:hAnsi="Tahoma" w:cs="Tahoma"/>
          <w:b/>
          <w:sz w:val="22"/>
          <w:szCs w:val="22"/>
          <w:u w:val="single"/>
        </w:rPr>
        <w:t>INHABILITADAS:</w:t>
      </w:r>
    </w:p>
    <w:p w:rsidR="00896168" w:rsidRDefault="00896168" w:rsidP="00C275D7">
      <w:pPr>
        <w:ind w:left="360"/>
        <w:jc w:val="both"/>
        <w:rPr>
          <w:rFonts w:ascii="Tahoma" w:hAnsi="Tahoma" w:cs="Tahoma"/>
          <w:sz w:val="22"/>
          <w:szCs w:val="22"/>
        </w:rPr>
      </w:pPr>
    </w:p>
    <w:p w:rsidR="00196FBA" w:rsidRPr="00473AF7" w:rsidRDefault="00196FBA" w:rsidP="00C275D7">
      <w:pPr>
        <w:ind w:left="360"/>
        <w:jc w:val="both"/>
        <w:rPr>
          <w:rFonts w:ascii="Tahoma" w:hAnsi="Tahoma" w:cs="Tahoma"/>
          <w:sz w:val="22"/>
          <w:szCs w:val="22"/>
        </w:rPr>
      </w:pPr>
      <w:r w:rsidRPr="00473AF7">
        <w:rPr>
          <w:rFonts w:ascii="Tahoma" w:hAnsi="Tahoma" w:cs="Tahoma"/>
          <w:sz w:val="22"/>
          <w:szCs w:val="22"/>
        </w:rPr>
        <w:t xml:space="preserve">Las </w:t>
      </w:r>
      <w:r w:rsidRPr="00473AF7">
        <w:rPr>
          <w:rFonts w:ascii="Tahoma" w:hAnsi="Tahoma" w:cs="Tahoma"/>
          <w:b/>
          <w:bCs/>
          <w:sz w:val="22"/>
          <w:szCs w:val="22"/>
        </w:rPr>
        <w:t>personas físicas o morales inhabilitadas</w:t>
      </w:r>
      <w:r w:rsidRPr="00473AF7">
        <w:rPr>
          <w:rFonts w:ascii="Tahoma" w:hAnsi="Tahoma" w:cs="Tahoma"/>
          <w:sz w:val="22"/>
          <w:szCs w:val="22"/>
        </w:rPr>
        <w:t xml:space="preserve"> por resolución firme de </w:t>
      </w:r>
      <w:smartTag w:uri="urn:schemas-microsoft-com:office:smarttags" w:element="PersonName">
        <w:smartTagPr>
          <w:attr w:name="ProductID" w:val="La Secretar￭a"/>
        </w:smartTagPr>
        <w:r w:rsidRPr="00473AF7">
          <w:rPr>
            <w:rFonts w:ascii="Tahoma" w:hAnsi="Tahoma" w:cs="Tahoma"/>
            <w:sz w:val="22"/>
            <w:szCs w:val="22"/>
          </w:rPr>
          <w:t>la Secretaría</w:t>
        </w:r>
      </w:smartTag>
      <w:r w:rsidRPr="00473AF7">
        <w:rPr>
          <w:rFonts w:ascii="Tahoma" w:hAnsi="Tahoma" w:cs="Tahoma"/>
          <w:sz w:val="22"/>
          <w:szCs w:val="22"/>
        </w:rPr>
        <w:t xml:space="preserve"> de </w:t>
      </w:r>
      <w:smartTag w:uri="urn:schemas-microsoft-com:office:smarttags" w:element="PersonName">
        <w:smartTagPr>
          <w:attr w:name="ProductID" w:val="la Funci￳n P￺blica"/>
        </w:smartTagPr>
        <w:r w:rsidRPr="00473AF7">
          <w:rPr>
            <w:rFonts w:ascii="Tahoma" w:hAnsi="Tahoma" w:cs="Tahoma"/>
            <w:sz w:val="22"/>
            <w:szCs w:val="22"/>
          </w:rPr>
          <w:t>la Función Pública</w:t>
        </w:r>
      </w:smartTag>
      <w:r w:rsidRPr="00473AF7">
        <w:rPr>
          <w:rFonts w:ascii="Tahoma" w:hAnsi="Tahoma" w:cs="Tahoma"/>
          <w:sz w:val="22"/>
          <w:szCs w:val="22"/>
        </w:rPr>
        <w:t xml:space="preserve">, en los términos de la Ley de Adquisiciones de Adquisiciones, Arrendamientos y Servicios del Sector Público o de la Ley de Adquisiciones de Obras Públicas y Servicios Relacionados con las Mismas </w:t>
      </w:r>
      <w:r w:rsidRPr="00473AF7">
        <w:rPr>
          <w:rFonts w:ascii="Tahoma" w:hAnsi="Tahoma" w:cs="Tahoma"/>
          <w:b/>
          <w:sz w:val="22"/>
          <w:szCs w:val="22"/>
        </w:rPr>
        <w:t>no podrán</w:t>
      </w:r>
      <w:r w:rsidRPr="00473AF7">
        <w:rPr>
          <w:rFonts w:ascii="Tahoma" w:hAnsi="Tahoma" w:cs="Tahoma"/>
          <w:sz w:val="22"/>
          <w:szCs w:val="22"/>
        </w:rPr>
        <w:t xml:space="preserve"> participar en la </w:t>
      </w:r>
      <w:r w:rsidR="00090418">
        <w:rPr>
          <w:rFonts w:ascii="Tahoma" w:hAnsi="Tahoma" w:cs="Tahoma"/>
          <w:sz w:val="22"/>
          <w:szCs w:val="22"/>
        </w:rPr>
        <w:t>Licitación</w:t>
      </w:r>
      <w:r w:rsidRPr="00473AF7">
        <w:rPr>
          <w:rFonts w:ascii="Tahoma" w:hAnsi="Tahoma" w:cs="Tahoma"/>
          <w:sz w:val="22"/>
          <w:szCs w:val="22"/>
        </w:rPr>
        <w:t xml:space="preserve"> respectiva.</w:t>
      </w:r>
    </w:p>
    <w:p w:rsidR="007E5796" w:rsidRPr="00473AF7" w:rsidRDefault="007E5796"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 xml:space="preserve">MODIFICACIONES: </w:t>
      </w:r>
    </w:p>
    <w:p w:rsidR="00196FBA" w:rsidRPr="00473AF7" w:rsidRDefault="00196FBA" w:rsidP="00196FBA">
      <w:pPr>
        <w:pStyle w:val="Prrafodelista"/>
        <w:rPr>
          <w:rFonts w:ascii="Tahoma" w:hAnsi="Tahoma" w:cs="Tahoma"/>
          <w:sz w:val="22"/>
          <w:szCs w:val="22"/>
        </w:rPr>
      </w:pPr>
    </w:p>
    <w:p w:rsidR="00196FBA" w:rsidRPr="00BB6255" w:rsidRDefault="00492D8C" w:rsidP="00196FBA">
      <w:pPr>
        <w:ind w:left="360"/>
        <w:jc w:val="both"/>
        <w:rPr>
          <w:rFonts w:ascii="Tahoma" w:hAnsi="Tahoma" w:cs="Tahoma"/>
          <w:sz w:val="22"/>
          <w:szCs w:val="22"/>
        </w:rPr>
      </w:pPr>
      <w:r w:rsidRPr="00BB6255">
        <w:rPr>
          <w:rFonts w:ascii="Tahoma" w:hAnsi="Tahoma" w:cs="Tahoma"/>
          <w:sz w:val="22"/>
          <w:szCs w:val="22"/>
        </w:rPr>
        <w:t>“</w:t>
      </w:r>
      <w:r w:rsidR="00196FBA" w:rsidRPr="00BB6255">
        <w:rPr>
          <w:rFonts w:ascii="Tahoma" w:hAnsi="Tahoma" w:cs="Tahoma"/>
          <w:sz w:val="22"/>
          <w:szCs w:val="22"/>
        </w:rPr>
        <w:t>La</w:t>
      </w:r>
      <w:r w:rsidR="00FA4DD8" w:rsidRPr="00BB6255">
        <w:rPr>
          <w:rFonts w:ascii="Tahoma" w:hAnsi="Tahoma" w:cs="Tahoma"/>
          <w:sz w:val="22"/>
          <w:szCs w:val="22"/>
        </w:rPr>
        <w:t xml:space="preserve"> </w:t>
      </w:r>
      <w:r w:rsidRPr="00BB6255">
        <w:rPr>
          <w:rFonts w:ascii="Tahoma" w:hAnsi="Tahoma" w:cs="Tahoma"/>
          <w:sz w:val="22"/>
          <w:szCs w:val="22"/>
        </w:rPr>
        <w:t>C</w:t>
      </w:r>
      <w:r w:rsidR="00196FBA" w:rsidRPr="00BB6255">
        <w:rPr>
          <w:rFonts w:ascii="Tahoma" w:hAnsi="Tahoma" w:cs="Tahoma"/>
          <w:sz w:val="22"/>
          <w:szCs w:val="22"/>
        </w:rPr>
        <w:t>onvocante</w:t>
      </w:r>
      <w:r w:rsidRPr="00BB6255">
        <w:rPr>
          <w:rFonts w:ascii="Tahoma" w:hAnsi="Tahoma" w:cs="Tahoma"/>
          <w:sz w:val="22"/>
          <w:szCs w:val="22"/>
        </w:rPr>
        <w:t>”</w:t>
      </w:r>
      <w:r w:rsidR="00196FBA" w:rsidRPr="00BB6255">
        <w:rPr>
          <w:rFonts w:ascii="Tahoma" w:hAnsi="Tahoma" w:cs="Tahoma"/>
          <w:b/>
          <w:sz w:val="22"/>
          <w:szCs w:val="22"/>
        </w:rPr>
        <w:t xml:space="preserve"> </w:t>
      </w:r>
      <w:r w:rsidR="00BB6255" w:rsidRPr="00BB6255">
        <w:rPr>
          <w:rFonts w:ascii="Tahoma" w:hAnsi="Tahoma" w:cs="Tahoma"/>
          <w:sz w:val="22"/>
          <w:szCs w:val="22"/>
          <w:u w:val="single"/>
        </w:rPr>
        <w:t>podrá modificar aspectos establecidos en la convocatoria</w:t>
      </w:r>
      <w:r w:rsidR="00BB6255" w:rsidRPr="00BB6255">
        <w:rPr>
          <w:rFonts w:ascii="Tahoma" w:hAnsi="Tahoma" w:cs="Tahoma"/>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BB6255">
        <w:rPr>
          <w:rFonts w:ascii="Tahoma" w:hAnsi="Tahoma" w:cs="Tahoma"/>
          <w:sz w:val="22"/>
          <w:szCs w:val="22"/>
        </w:rPr>
        <w:t>CompraNet</w:t>
      </w:r>
      <w:proofErr w:type="spellEnd"/>
      <w:r w:rsidR="00BB6255" w:rsidRPr="00BB6255">
        <w:rPr>
          <w:rFonts w:ascii="Tahoma" w:hAnsi="Tahoma" w:cs="Tahoma"/>
          <w:sz w:val="22"/>
          <w:szCs w:val="22"/>
        </w:rPr>
        <w:t>, a más tardar el día hábil siguiente a aquel en que se efectúen, de conformidad con lo dispuesto en primer párrafo del Artículo 33 de la Ley de Adquisiciones</w:t>
      </w:r>
      <w:r w:rsidR="00196FBA" w:rsidRPr="00BB6255">
        <w:rPr>
          <w:rFonts w:ascii="Tahoma" w:hAnsi="Tahoma" w:cs="Tahoma"/>
          <w:sz w:val="22"/>
          <w:szCs w:val="22"/>
        </w:rPr>
        <w:t>.</w:t>
      </w:r>
    </w:p>
    <w:p w:rsidR="00196FBA" w:rsidRPr="00BB6255" w:rsidRDefault="00196FBA" w:rsidP="00196FBA">
      <w:pPr>
        <w:jc w:val="both"/>
        <w:rPr>
          <w:rFonts w:ascii="Tahoma" w:hAnsi="Tahoma" w:cs="Tahoma"/>
          <w:sz w:val="22"/>
          <w:szCs w:val="22"/>
        </w:rPr>
      </w:pPr>
    </w:p>
    <w:p w:rsidR="00196FBA" w:rsidRPr="00473AF7" w:rsidRDefault="00196FBA" w:rsidP="00196FBA">
      <w:pPr>
        <w:ind w:left="360"/>
        <w:jc w:val="both"/>
        <w:rPr>
          <w:rFonts w:ascii="Tahoma" w:hAnsi="Tahoma" w:cs="Tahoma"/>
          <w:sz w:val="22"/>
          <w:szCs w:val="22"/>
        </w:rPr>
      </w:pPr>
      <w:r w:rsidRPr="00BB6255">
        <w:rPr>
          <w:rFonts w:ascii="Tahoma" w:hAnsi="Tahoma" w:cs="Tahoma"/>
          <w:sz w:val="22"/>
          <w:szCs w:val="22"/>
        </w:rPr>
        <w:lastRenderedPageBreak/>
        <w:t>Las modificaciones que se mencionan en el párrafo anterior, en ningún caso podrán consistir en la sustitución de los bienes convocados originalmente, adición de otros de distintos rubros o</w:t>
      </w:r>
      <w:r w:rsidRPr="00473AF7">
        <w:rPr>
          <w:rFonts w:ascii="Tahoma" w:hAnsi="Tahoma" w:cs="Tahoma"/>
          <w:sz w:val="22"/>
          <w:szCs w:val="22"/>
        </w:rPr>
        <w:t xml:space="preserve"> en variación significativa de sus características.</w:t>
      </w:r>
    </w:p>
    <w:p w:rsidR="00196FBA" w:rsidRPr="00473AF7" w:rsidRDefault="00196FBA" w:rsidP="00196FBA">
      <w:pPr>
        <w:ind w:left="360"/>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b/>
          <w:sz w:val="22"/>
          <w:szCs w:val="22"/>
        </w:rPr>
        <w:t>Ninguna</w:t>
      </w:r>
      <w:r w:rsidRPr="00473AF7">
        <w:rPr>
          <w:rFonts w:ascii="Tahoma" w:hAnsi="Tahoma" w:cs="Tahoma"/>
          <w:sz w:val="22"/>
          <w:szCs w:val="22"/>
        </w:rPr>
        <w:t xml:space="preserve"> de las condiciones contenidas en la convocatoria de la </w:t>
      </w:r>
      <w:r w:rsidR="00090418">
        <w:rPr>
          <w:rFonts w:ascii="Tahoma" w:hAnsi="Tahoma" w:cs="Tahoma"/>
          <w:sz w:val="22"/>
          <w:szCs w:val="22"/>
        </w:rPr>
        <w:t>Licitación</w:t>
      </w:r>
      <w:r w:rsidRPr="00473AF7">
        <w:rPr>
          <w:rFonts w:ascii="Tahoma" w:hAnsi="Tahoma" w:cs="Tahoma"/>
          <w:sz w:val="22"/>
          <w:szCs w:val="22"/>
        </w:rPr>
        <w:t xml:space="preserve">, así como en las proposiciones presentadas por los licitantes </w:t>
      </w:r>
      <w:r w:rsidRPr="00473AF7">
        <w:rPr>
          <w:rFonts w:ascii="Tahoma" w:hAnsi="Tahoma" w:cs="Tahoma"/>
          <w:b/>
          <w:sz w:val="22"/>
          <w:szCs w:val="22"/>
        </w:rPr>
        <w:t>podrán ser negociadas</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El </w:t>
      </w:r>
      <w:r w:rsidRPr="00473AF7">
        <w:rPr>
          <w:rFonts w:ascii="Tahoma" w:hAnsi="Tahoma" w:cs="Tahoma"/>
          <w:b/>
          <w:sz w:val="22"/>
          <w:szCs w:val="22"/>
          <w:u w:val="single"/>
        </w:rPr>
        <w:t>incumplimiento</w:t>
      </w:r>
      <w:r w:rsidRPr="00473AF7">
        <w:rPr>
          <w:rFonts w:ascii="Tahoma" w:hAnsi="Tahoma" w:cs="Tahoma"/>
          <w:sz w:val="22"/>
          <w:szCs w:val="22"/>
        </w:rPr>
        <w:t xml:space="preserve"> de alguno de los requisitos establecidos en la convocatoria a la </w:t>
      </w:r>
      <w:r w:rsidR="00090418">
        <w:rPr>
          <w:rFonts w:ascii="Tahoma" w:hAnsi="Tahoma" w:cs="Tahoma"/>
          <w:sz w:val="22"/>
          <w:szCs w:val="22"/>
        </w:rPr>
        <w:t>Licitación</w:t>
      </w:r>
      <w:r w:rsidRPr="00473AF7">
        <w:rPr>
          <w:rFonts w:ascii="Tahoma" w:hAnsi="Tahoma" w:cs="Tahoma"/>
          <w:sz w:val="22"/>
          <w:szCs w:val="22"/>
        </w:rPr>
        <w:t xml:space="preserve"> que afecten directamente la solvencia de las proposiciones, detectada durante el proceso de evaluación de las </w:t>
      </w:r>
      <w:r w:rsidR="00CD263D" w:rsidRPr="00473AF7">
        <w:rPr>
          <w:rFonts w:ascii="Tahoma" w:hAnsi="Tahoma" w:cs="Tahoma"/>
          <w:sz w:val="22"/>
          <w:szCs w:val="22"/>
        </w:rPr>
        <w:t>mismas</w:t>
      </w:r>
      <w:r w:rsidRPr="00473AF7">
        <w:rPr>
          <w:rFonts w:ascii="Tahoma" w:hAnsi="Tahoma" w:cs="Tahoma"/>
          <w:sz w:val="22"/>
          <w:szCs w:val="22"/>
        </w:rPr>
        <w:t xml:space="preserve">, así como la comprobación de que algún licitante ha acordado con otro u otros elevar los precios de los bienes, o cualquier otro acuerdo que tenga como fin obtener una ventaja sobre los demás licitantes, </w:t>
      </w:r>
      <w:r w:rsidRPr="00473AF7">
        <w:rPr>
          <w:rFonts w:ascii="Tahoma" w:hAnsi="Tahoma" w:cs="Tahoma"/>
          <w:b/>
          <w:sz w:val="22"/>
          <w:szCs w:val="22"/>
        </w:rPr>
        <w:t xml:space="preserve">será causal de </w:t>
      </w:r>
      <w:proofErr w:type="spellStart"/>
      <w:r w:rsidRPr="00473AF7">
        <w:rPr>
          <w:rFonts w:ascii="Tahoma" w:hAnsi="Tahoma" w:cs="Tahoma"/>
          <w:b/>
          <w:sz w:val="22"/>
          <w:szCs w:val="22"/>
        </w:rPr>
        <w:t>desechamiento</w:t>
      </w:r>
      <w:proofErr w:type="spellEnd"/>
      <w:r w:rsidRPr="00473AF7">
        <w:rPr>
          <w:rFonts w:ascii="Tahoma" w:hAnsi="Tahoma" w:cs="Tahoma"/>
          <w:b/>
          <w:sz w:val="22"/>
          <w:szCs w:val="22"/>
        </w:rPr>
        <w:t>.</w:t>
      </w:r>
      <w:r w:rsidR="00CD263D" w:rsidRPr="00473AF7">
        <w:rPr>
          <w:rFonts w:ascii="Tahoma" w:hAnsi="Tahoma" w:cs="Tahoma"/>
          <w:b/>
          <w:sz w:val="22"/>
          <w:szCs w:val="22"/>
        </w:rPr>
        <w:t xml:space="preserve"> </w:t>
      </w:r>
    </w:p>
    <w:p w:rsidR="005F48BF" w:rsidRPr="00473AF7" w:rsidRDefault="005F48BF" w:rsidP="00737864">
      <w:pPr>
        <w:pStyle w:val="Prrafodelista"/>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Las </w:t>
      </w:r>
      <w:r w:rsidR="002F527D">
        <w:rPr>
          <w:rFonts w:ascii="Tahoma" w:hAnsi="Tahoma" w:cs="Tahoma"/>
          <w:sz w:val="22"/>
          <w:szCs w:val="22"/>
        </w:rPr>
        <w:t>proposiciones</w:t>
      </w:r>
      <w:r w:rsidRPr="00473AF7">
        <w:rPr>
          <w:rFonts w:ascii="Tahoma" w:hAnsi="Tahoma" w:cs="Tahoma"/>
          <w:sz w:val="22"/>
          <w:szCs w:val="22"/>
        </w:rPr>
        <w:t xml:space="preserve"> desechadas durante la </w:t>
      </w:r>
      <w:r w:rsidR="00090418">
        <w:rPr>
          <w:rFonts w:ascii="Tahoma" w:hAnsi="Tahoma" w:cs="Tahoma"/>
          <w:sz w:val="22"/>
          <w:szCs w:val="22"/>
        </w:rPr>
        <w:t>Licitación</w:t>
      </w:r>
      <w:r w:rsidRPr="00473AF7">
        <w:rPr>
          <w:rFonts w:ascii="Tahoma" w:hAnsi="Tahoma" w:cs="Tahoma"/>
          <w:sz w:val="22"/>
          <w:szCs w:val="22"/>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w:t>
      </w:r>
      <w:r w:rsidR="002F527D">
        <w:rPr>
          <w:rFonts w:ascii="Tahoma" w:hAnsi="Tahoma" w:cs="Tahoma"/>
          <w:sz w:val="22"/>
          <w:szCs w:val="22"/>
        </w:rPr>
        <w:t>proposiciones</w:t>
      </w:r>
      <w:r w:rsidRPr="00473AF7">
        <w:rPr>
          <w:rFonts w:ascii="Tahoma" w:hAnsi="Tahoma" w:cs="Tahoma"/>
          <w:sz w:val="22"/>
          <w:szCs w:val="22"/>
        </w:rPr>
        <w:t xml:space="preserve"> se conservarán hasta la total conclusión de la inconformidad e instancias subsecuentes; agotados dichos términos </w:t>
      </w:r>
      <w:r w:rsidR="00CD263D" w:rsidRPr="00473AF7">
        <w:rPr>
          <w:rFonts w:ascii="Tahoma" w:hAnsi="Tahoma" w:cs="Tahoma"/>
          <w:sz w:val="22"/>
          <w:szCs w:val="22"/>
        </w:rPr>
        <w:t>“L</w:t>
      </w:r>
      <w:r w:rsidRPr="00473AF7">
        <w:rPr>
          <w:rFonts w:ascii="Tahoma" w:hAnsi="Tahoma" w:cs="Tahoma"/>
          <w:sz w:val="22"/>
          <w:szCs w:val="22"/>
        </w:rPr>
        <w:t xml:space="preserve">a </w:t>
      </w:r>
      <w:r w:rsidR="00CD263D" w:rsidRPr="00473AF7">
        <w:rPr>
          <w:rFonts w:ascii="Tahoma" w:hAnsi="Tahoma" w:cs="Tahoma"/>
          <w:sz w:val="22"/>
          <w:szCs w:val="22"/>
        </w:rPr>
        <w:t>C</w:t>
      </w:r>
      <w:r w:rsidRPr="00473AF7">
        <w:rPr>
          <w:rFonts w:ascii="Tahoma" w:hAnsi="Tahoma" w:cs="Tahoma"/>
          <w:sz w:val="22"/>
          <w:szCs w:val="22"/>
        </w:rPr>
        <w:t>onvocante</w:t>
      </w:r>
      <w:r w:rsidR="00CD263D" w:rsidRPr="00473AF7">
        <w:rPr>
          <w:rFonts w:ascii="Tahoma" w:hAnsi="Tahoma" w:cs="Tahoma"/>
          <w:sz w:val="22"/>
          <w:szCs w:val="22"/>
        </w:rPr>
        <w:t>”</w:t>
      </w:r>
      <w:r w:rsidRPr="00473AF7">
        <w:rPr>
          <w:rFonts w:ascii="Tahoma" w:hAnsi="Tahoma" w:cs="Tahoma"/>
          <w:sz w:val="22"/>
          <w:szCs w:val="22"/>
        </w:rPr>
        <w:t xml:space="preserve"> podrá proceder a su devolución o destrucción, conforme lo establece el último párrafo del Artículo 56 de la </w:t>
      </w:r>
      <w:r w:rsidR="001F73CA">
        <w:rPr>
          <w:rFonts w:ascii="Tahoma" w:hAnsi="Tahoma" w:cs="Tahoma"/>
          <w:sz w:val="22"/>
          <w:szCs w:val="22"/>
        </w:rPr>
        <w:t>“</w:t>
      </w:r>
      <w:r w:rsidRPr="00473AF7">
        <w:rPr>
          <w:rFonts w:ascii="Tahoma" w:hAnsi="Tahoma" w:cs="Tahoma"/>
          <w:sz w:val="22"/>
          <w:szCs w:val="22"/>
        </w:rPr>
        <w:t>Ley</w:t>
      </w:r>
      <w:r w:rsidR="001F73CA">
        <w:rPr>
          <w:rFonts w:ascii="Tahoma" w:hAnsi="Tahoma" w:cs="Tahoma"/>
          <w:sz w:val="22"/>
          <w:szCs w:val="22"/>
        </w:rPr>
        <w:t>”</w:t>
      </w:r>
      <w:r w:rsidR="00B7187D" w:rsidRPr="00473AF7">
        <w:rPr>
          <w:rFonts w:ascii="Tahoma" w:hAnsi="Tahoma" w:cs="Tahoma"/>
          <w:sz w:val="22"/>
          <w:szCs w:val="22"/>
        </w:rPr>
        <w:t xml:space="preserve">, en relación con el segundo párrafo del artículo 104 de su </w:t>
      </w:r>
      <w:r w:rsidR="001F73CA">
        <w:rPr>
          <w:rFonts w:ascii="Tahoma" w:hAnsi="Tahoma" w:cs="Tahoma"/>
          <w:sz w:val="22"/>
          <w:szCs w:val="22"/>
        </w:rPr>
        <w:t>“</w:t>
      </w:r>
      <w:r w:rsidR="00B7187D" w:rsidRPr="00473AF7">
        <w:rPr>
          <w:rFonts w:ascii="Tahoma" w:hAnsi="Tahoma" w:cs="Tahoma"/>
          <w:sz w:val="22"/>
          <w:szCs w:val="22"/>
        </w:rPr>
        <w:t>Reglamento</w:t>
      </w:r>
      <w:r w:rsidR="001F73CA">
        <w:rPr>
          <w:rFonts w:ascii="Tahoma" w:hAnsi="Tahoma" w:cs="Tahoma"/>
          <w:sz w:val="22"/>
          <w:szCs w:val="22"/>
        </w:rPr>
        <w:t>”</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Lo no previsto en la presente convocatoria de </w:t>
      </w:r>
      <w:r w:rsidR="00090418">
        <w:rPr>
          <w:rFonts w:ascii="Tahoma" w:hAnsi="Tahoma" w:cs="Tahoma"/>
          <w:sz w:val="22"/>
          <w:szCs w:val="22"/>
        </w:rPr>
        <w:t>Licitación</w:t>
      </w:r>
      <w:r w:rsidRPr="00473AF7">
        <w:rPr>
          <w:rFonts w:ascii="Tahoma" w:hAnsi="Tahoma" w:cs="Tahoma"/>
          <w:sz w:val="22"/>
          <w:szCs w:val="22"/>
        </w:rPr>
        <w:t xml:space="preserve"> se sujetará a los preceptos establecidos en la </w:t>
      </w:r>
      <w:r w:rsidR="007537AB">
        <w:rPr>
          <w:rFonts w:ascii="Tahoma" w:hAnsi="Tahoma" w:cs="Tahoma"/>
          <w:sz w:val="22"/>
          <w:szCs w:val="22"/>
        </w:rPr>
        <w:t>“</w:t>
      </w:r>
      <w:r w:rsidRPr="00473AF7">
        <w:rPr>
          <w:rFonts w:ascii="Tahoma" w:hAnsi="Tahoma" w:cs="Tahoma"/>
          <w:sz w:val="22"/>
          <w:szCs w:val="22"/>
        </w:rPr>
        <w:t>Ley</w:t>
      </w:r>
      <w:r w:rsidR="007537AB">
        <w:rPr>
          <w:rFonts w:ascii="Tahoma" w:hAnsi="Tahoma" w:cs="Tahoma"/>
          <w:sz w:val="22"/>
          <w:szCs w:val="22"/>
        </w:rPr>
        <w:t>”</w:t>
      </w:r>
      <w:r w:rsidRPr="00473AF7">
        <w:rPr>
          <w:rFonts w:ascii="Tahoma" w:hAnsi="Tahoma" w:cs="Tahoma"/>
          <w:sz w:val="22"/>
          <w:szCs w:val="22"/>
        </w:rPr>
        <w:t xml:space="preserve"> </w:t>
      </w:r>
      <w:r w:rsidR="00B7187D" w:rsidRPr="00473AF7">
        <w:rPr>
          <w:rFonts w:ascii="Tahoma" w:hAnsi="Tahoma" w:cs="Tahoma"/>
          <w:sz w:val="22"/>
          <w:szCs w:val="22"/>
        </w:rPr>
        <w:t>y</w:t>
      </w:r>
      <w:r w:rsidRPr="00473AF7">
        <w:rPr>
          <w:rFonts w:ascii="Tahoma" w:hAnsi="Tahoma" w:cs="Tahoma"/>
          <w:sz w:val="22"/>
          <w:szCs w:val="22"/>
        </w:rPr>
        <w:t xml:space="preserve"> su </w:t>
      </w:r>
      <w:r w:rsidR="007537AB">
        <w:rPr>
          <w:rFonts w:ascii="Tahoma" w:hAnsi="Tahoma" w:cs="Tahoma"/>
          <w:sz w:val="22"/>
          <w:szCs w:val="22"/>
        </w:rPr>
        <w:t>“</w:t>
      </w:r>
      <w:r w:rsidRPr="00473AF7">
        <w:rPr>
          <w:rFonts w:ascii="Tahoma" w:hAnsi="Tahoma" w:cs="Tahoma"/>
          <w:sz w:val="22"/>
          <w:szCs w:val="22"/>
        </w:rPr>
        <w:t>Reglamento</w:t>
      </w:r>
      <w:r w:rsidR="007537AB">
        <w:rPr>
          <w:rFonts w:ascii="Tahoma" w:hAnsi="Tahoma" w:cs="Tahoma"/>
          <w:sz w:val="22"/>
          <w:szCs w:val="22"/>
        </w:rPr>
        <w:t>”</w:t>
      </w:r>
      <w:r w:rsidRPr="00473AF7">
        <w:rPr>
          <w:rFonts w:ascii="Tahoma" w:hAnsi="Tahoma" w:cs="Tahoma"/>
          <w:sz w:val="22"/>
          <w:szCs w:val="22"/>
        </w:rPr>
        <w:t xml:space="preserve">. </w:t>
      </w:r>
      <w:r w:rsidRPr="00473AF7">
        <w:rPr>
          <w:rFonts w:ascii="Tahoma" w:hAnsi="Tahoma" w:cs="Tahoma"/>
          <w:b/>
          <w:sz w:val="22"/>
          <w:szCs w:val="22"/>
        </w:rPr>
        <w:t>Serán supletorias</w:t>
      </w:r>
      <w:r w:rsidR="007537AB">
        <w:rPr>
          <w:rFonts w:ascii="Tahoma" w:hAnsi="Tahoma" w:cs="Tahoma"/>
          <w:sz w:val="22"/>
          <w:szCs w:val="22"/>
        </w:rPr>
        <w:t xml:space="preserve"> de la “Ley”</w:t>
      </w:r>
      <w:r w:rsidR="00B7187D" w:rsidRPr="00473AF7">
        <w:rPr>
          <w:rFonts w:ascii="Tahoma" w:hAnsi="Tahoma" w:cs="Tahoma"/>
          <w:sz w:val="22"/>
          <w:szCs w:val="22"/>
        </w:rPr>
        <w:t xml:space="preserve"> y</w:t>
      </w:r>
      <w:r w:rsidRPr="00473AF7">
        <w:rPr>
          <w:rFonts w:ascii="Tahoma" w:hAnsi="Tahoma" w:cs="Tahoma"/>
          <w:sz w:val="22"/>
          <w:szCs w:val="22"/>
        </w:rPr>
        <w:t xml:space="preserve"> de las demás disposiciones que de ella se deriven, en lo que corresponda, el </w:t>
      </w:r>
      <w:r w:rsidRPr="00473AF7">
        <w:rPr>
          <w:rFonts w:ascii="Tahoma" w:hAnsi="Tahoma" w:cs="Tahoma"/>
          <w:color w:val="000000"/>
          <w:sz w:val="22"/>
          <w:szCs w:val="22"/>
        </w:rPr>
        <w:t>Código Civil Federal</w:t>
      </w:r>
      <w:r w:rsidRPr="00473AF7">
        <w:rPr>
          <w:rFonts w:ascii="Tahoma" w:hAnsi="Tahoma" w:cs="Tahoma"/>
          <w:sz w:val="22"/>
          <w:szCs w:val="22"/>
        </w:rPr>
        <w:t xml:space="preserve">, la Ley </w:t>
      </w:r>
      <w:r w:rsidR="00CB7737" w:rsidRPr="00473AF7">
        <w:rPr>
          <w:rFonts w:ascii="Tahoma" w:hAnsi="Tahoma" w:cs="Tahoma"/>
          <w:sz w:val="22"/>
          <w:szCs w:val="22"/>
        </w:rPr>
        <w:t xml:space="preserve">Federal del Procedimiento </w:t>
      </w:r>
      <w:r w:rsidRPr="00473AF7">
        <w:rPr>
          <w:rFonts w:ascii="Tahoma" w:hAnsi="Tahoma" w:cs="Tahoma"/>
          <w:sz w:val="22"/>
          <w:szCs w:val="22"/>
        </w:rPr>
        <w:t>Administrativo y el Código Federal de Procedimientos Civiles.</w:t>
      </w:r>
    </w:p>
    <w:p w:rsidR="00341B64" w:rsidRPr="00473AF7" w:rsidRDefault="00341B64" w:rsidP="00205797">
      <w:pPr>
        <w:jc w:val="both"/>
        <w:rPr>
          <w:rFonts w:ascii="Tahoma" w:hAnsi="Tahoma" w:cs="Tahoma"/>
          <w:sz w:val="22"/>
          <w:szCs w:val="22"/>
        </w:rPr>
      </w:pPr>
    </w:p>
    <w:p w:rsidR="00FB0C5C" w:rsidRPr="00473AF7" w:rsidRDefault="003D42C0" w:rsidP="00F36C53">
      <w:pPr>
        <w:pStyle w:val="Ttulo2"/>
        <w:jc w:val="center"/>
        <w:rPr>
          <w:rFonts w:ascii="Tahoma" w:hAnsi="Tahoma" w:cs="Tahoma"/>
          <w:sz w:val="22"/>
          <w:szCs w:val="22"/>
        </w:rPr>
      </w:pPr>
      <w:r w:rsidRPr="00473AF7">
        <w:rPr>
          <w:rFonts w:ascii="Tahoma" w:hAnsi="Tahoma" w:cs="Tahoma"/>
          <w:sz w:val="22"/>
          <w:szCs w:val="22"/>
        </w:rPr>
        <w:t>SECCION</w:t>
      </w:r>
      <w:r w:rsidR="0094177D" w:rsidRPr="00473AF7">
        <w:rPr>
          <w:rFonts w:ascii="Tahoma" w:hAnsi="Tahoma" w:cs="Tahoma"/>
          <w:sz w:val="22"/>
          <w:szCs w:val="22"/>
        </w:rPr>
        <w:t xml:space="preserve"> III.</w:t>
      </w:r>
      <w:r w:rsidR="007537AB">
        <w:rPr>
          <w:rFonts w:ascii="Tahoma" w:hAnsi="Tahoma" w:cs="Tahoma"/>
          <w:sz w:val="22"/>
          <w:szCs w:val="22"/>
        </w:rPr>
        <w:t xml:space="preserve"> </w:t>
      </w:r>
      <w:r w:rsidR="00FB0C5C" w:rsidRPr="00473AF7">
        <w:rPr>
          <w:rFonts w:ascii="Tahoma" w:hAnsi="Tahoma" w:cs="Tahoma"/>
          <w:sz w:val="22"/>
          <w:szCs w:val="22"/>
        </w:rPr>
        <w:t>DOCUMENTACIÓN LEGAL - ADMINISTRATIVA</w:t>
      </w:r>
    </w:p>
    <w:p w:rsidR="005D47C0" w:rsidRPr="00473AF7" w:rsidRDefault="005D47C0" w:rsidP="00F36C53">
      <w:pPr>
        <w:pStyle w:val="Ttulo2"/>
        <w:jc w:val="center"/>
        <w:rPr>
          <w:rFonts w:ascii="Tahoma" w:hAnsi="Tahoma" w:cs="Tahoma"/>
        </w:rPr>
      </w:pPr>
      <w:r w:rsidRPr="00473AF7">
        <w:rPr>
          <w:rFonts w:ascii="Tahoma" w:hAnsi="Tahoma" w:cs="Tahoma"/>
          <w:sz w:val="22"/>
          <w:szCs w:val="22"/>
          <w:lang w:val="es-ES"/>
        </w:rPr>
        <w:t xml:space="preserve">INTEGRACION DE LAS </w:t>
      </w:r>
      <w:r w:rsidR="00773857" w:rsidRPr="00473AF7">
        <w:rPr>
          <w:rFonts w:ascii="Tahoma" w:hAnsi="Tahoma" w:cs="Tahoma"/>
          <w:sz w:val="22"/>
          <w:szCs w:val="22"/>
          <w:lang w:val="es-ES"/>
        </w:rPr>
        <w:t>PROPOSICIONES</w:t>
      </w:r>
    </w:p>
    <w:p w:rsidR="0094177D" w:rsidRPr="00473AF7" w:rsidRDefault="0094177D">
      <w:pPr>
        <w:jc w:val="both"/>
        <w:rPr>
          <w:rFonts w:ascii="Tahoma" w:hAnsi="Tahoma" w:cs="Tahoma"/>
          <w:sz w:val="22"/>
          <w:szCs w:val="22"/>
        </w:rPr>
      </w:pPr>
    </w:p>
    <w:p w:rsidR="0094177D" w:rsidRPr="00D603AF" w:rsidRDefault="0094177D" w:rsidP="00A32A18">
      <w:pPr>
        <w:numPr>
          <w:ilvl w:val="0"/>
          <w:numId w:val="1"/>
        </w:numPr>
        <w:jc w:val="both"/>
        <w:rPr>
          <w:rFonts w:ascii="Tahoma" w:hAnsi="Tahoma" w:cs="Tahoma"/>
          <w:sz w:val="22"/>
          <w:szCs w:val="22"/>
        </w:rPr>
      </w:pPr>
      <w:r w:rsidRPr="00D603AF">
        <w:rPr>
          <w:rFonts w:ascii="Tahoma" w:hAnsi="Tahoma" w:cs="Tahoma"/>
          <w:sz w:val="22"/>
          <w:szCs w:val="22"/>
        </w:rPr>
        <w:t xml:space="preserve">Los </w:t>
      </w:r>
      <w:r w:rsidRPr="00D603AF">
        <w:rPr>
          <w:rFonts w:ascii="Tahoma" w:hAnsi="Tahoma" w:cs="Tahoma"/>
          <w:b/>
          <w:sz w:val="22"/>
          <w:szCs w:val="22"/>
          <w:u w:val="single"/>
        </w:rPr>
        <w:t>requisitos</w:t>
      </w:r>
      <w:r w:rsidRPr="00D603AF">
        <w:rPr>
          <w:rFonts w:ascii="Tahoma" w:hAnsi="Tahoma" w:cs="Tahoma"/>
          <w:sz w:val="22"/>
          <w:szCs w:val="22"/>
        </w:rPr>
        <w:t xml:space="preserve"> que </w:t>
      </w:r>
      <w:r w:rsidRPr="00D603AF">
        <w:rPr>
          <w:rFonts w:ascii="Tahoma" w:hAnsi="Tahoma" w:cs="Tahoma"/>
          <w:b/>
          <w:sz w:val="22"/>
          <w:szCs w:val="22"/>
        </w:rPr>
        <w:t>deberán</w:t>
      </w:r>
      <w:r w:rsidRPr="00D603AF">
        <w:rPr>
          <w:rFonts w:ascii="Tahoma" w:hAnsi="Tahoma" w:cs="Tahoma"/>
          <w:sz w:val="22"/>
          <w:szCs w:val="22"/>
        </w:rPr>
        <w:t xml:space="preserve"> cumplir los interesados que deseen</w:t>
      </w:r>
      <w:r w:rsidRPr="00D603AF">
        <w:rPr>
          <w:rFonts w:ascii="Tahoma" w:hAnsi="Tahoma" w:cs="Tahoma"/>
          <w:b/>
          <w:sz w:val="22"/>
          <w:szCs w:val="22"/>
        </w:rPr>
        <w:t xml:space="preserve"> </w:t>
      </w:r>
      <w:r w:rsidRPr="00D603AF">
        <w:rPr>
          <w:rFonts w:ascii="Tahoma" w:hAnsi="Tahoma" w:cs="Tahoma"/>
          <w:bCs/>
          <w:sz w:val="22"/>
          <w:szCs w:val="22"/>
        </w:rPr>
        <w:t>participar</w:t>
      </w:r>
      <w:r w:rsidRPr="00D603AF">
        <w:rPr>
          <w:rFonts w:ascii="Tahoma" w:hAnsi="Tahoma" w:cs="Tahoma"/>
          <w:sz w:val="22"/>
          <w:szCs w:val="22"/>
        </w:rPr>
        <w:t xml:space="preserve"> en la </w:t>
      </w:r>
      <w:r w:rsidR="00090418">
        <w:rPr>
          <w:rFonts w:ascii="Tahoma" w:hAnsi="Tahoma" w:cs="Tahoma"/>
          <w:sz w:val="22"/>
          <w:szCs w:val="22"/>
        </w:rPr>
        <w:t>Licitación</w:t>
      </w:r>
      <w:r w:rsidRPr="00D603AF">
        <w:rPr>
          <w:rFonts w:ascii="Tahoma" w:hAnsi="Tahoma" w:cs="Tahoma"/>
          <w:sz w:val="22"/>
          <w:szCs w:val="22"/>
        </w:rPr>
        <w:t xml:space="preserve">, los cuales deberán presentar en </w:t>
      </w:r>
      <w:r w:rsidR="006336B1" w:rsidRPr="00D603AF">
        <w:rPr>
          <w:rFonts w:ascii="Tahoma" w:hAnsi="Tahoma" w:cs="Tahoma"/>
          <w:b/>
          <w:bCs/>
          <w:sz w:val="22"/>
          <w:szCs w:val="22"/>
          <w:u w:val="single"/>
        </w:rPr>
        <w:t xml:space="preserve">un </w:t>
      </w:r>
      <w:r w:rsidRPr="00D603AF">
        <w:rPr>
          <w:rFonts w:ascii="Tahoma" w:hAnsi="Tahoma" w:cs="Tahoma"/>
          <w:b/>
          <w:bCs/>
          <w:sz w:val="22"/>
          <w:szCs w:val="22"/>
          <w:u w:val="single"/>
        </w:rPr>
        <w:t>sobre cerrado</w:t>
      </w:r>
      <w:r w:rsidRPr="00D603AF">
        <w:rPr>
          <w:rFonts w:ascii="Tahoma" w:hAnsi="Tahoma" w:cs="Tahoma"/>
          <w:sz w:val="22"/>
          <w:szCs w:val="22"/>
        </w:rPr>
        <w:t>, son:</w:t>
      </w:r>
    </w:p>
    <w:p w:rsidR="0094177D" w:rsidRPr="00D603AF" w:rsidRDefault="0094177D">
      <w:pPr>
        <w:jc w:val="both"/>
        <w:rPr>
          <w:rFonts w:ascii="Tahoma" w:hAnsi="Tahoma" w:cs="Tahoma"/>
          <w:sz w:val="22"/>
          <w:szCs w:val="22"/>
        </w:rPr>
      </w:pPr>
    </w:p>
    <w:p w:rsidR="00684A45" w:rsidRPr="008C0E47" w:rsidRDefault="009D3EBC" w:rsidP="00AD686A">
      <w:pPr>
        <w:pStyle w:val="2"/>
        <w:numPr>
          <w:ilvl w:val="0"/>
          <w:numId w:val="4"/>
        </w:numPr>
        <w:tabs>
          <w:tab w:val="clear" w:pos="1350"/>
          <w:tab w:val="num" w:pos="709"/>
          <w:tab w:val="left" w:pos="1440"/>
        </w:tabs>
        <w:ind w:left="709" w:right="-252" w:hanging="425"/>
        <w:rPr>
          <w:rFonts w:ascii="Tahoma" w:hAnsi="Tahoma" w:cs="Tahoma"/>
          <w:sz w:val="22"/>
          <w:szCs w:val="22"/>
        </w:rPr>
      </w:pPr>
      <w:r w:rsidRPr="00E620C9">
        <w:rPr>
          <w:rFonts w:ascii="Tahoma" w:hAnsi="Tahoma" w:cs="Tahoma"/>
          <w:b/>
          <w:sz w:val="22"/>
          <w:szCs w:val="22"/>
        </w:rPr>
        <w:t>Propuesta técnica en original</w:t>
      </w:r>
      <w:r w:rsidRPr="00D603AF">
        <w:rPr>
          <w:rFonts w:ascii="Tahoma" w:hAnsi="Tahoma" w:cs="Tahoma"/>
          <w:sz w:val="22"/>
          <w:szCs w:val="22"/>
        </w:rPr>
        <w:t xml:space="preserve"> de los bienes que se proponen suministrar utilizando para ello el formato proporcionado en el </w:t>
      </w:r>
      <w:r w:rsidRPr="00D603AF">
        <w:rPr>
          <w:rFonts w:ascii="Tahoma" w:hAnsi="Tahoma" w:cs="Tahoma"/>
          <w:b/>
          <w:sz w:val="22"/>
          <w:szCs w:val="22"/>
        </w:rPr>
        <w:t xml:space="preserve">anexo </w:t>
      </w:r>
      <w:r w:rsidR="00473AF7" w:rsidRPr="00D603AF">
        <w:rPr>
          <w:rFonts w:ascii="Tahoma" w:hAnsi="Tahoma" w:cs="Tahoma"/>
          <w:b/>
          <w:sz w:val="22"/>
          <w:szCs w:val="22"/>
        </w:rPr>
        <w:t>2</w:t>
      </w:r>
      <w:r w:rsidRPr="00D603AF">
        <w:rPr>
          <w:rFonts w:ascii="Tahoma" w:hAnsi="Tahoma" w:cs="Tahoma"/>
          <w:sz w:val="22"/>
          <w:szCs w:val="22"/>
        </w:rPr>
        <w:t xml:space="preserve"> de esta convoca</w:t>
      </w:r>
      <w:r w:rsidRPr="008C0E47">
        <w:rPr>
          <w:rFonts w:ascii="Tahoma" w:hAnsi="Tahoma" w:cs="Tahoma"/>
          <w:sz w:val="22"/>
          <w:szCs w:val="22"/>
        </w:rPr>
        <w:t xml:space="preserve">toria de </w:t>
      </w:r>
      <w:r w:rsidR="00090418" w:rsidRPr="008C0E47">
        <w:rPr>
          <w:rFonts w:ascii="Tahoma" w:hAnsi="Tahoma" w:cs="Tahoma"/>
          <w:sz w:val="22"/>
          <w:szCs w:val="22"/>
        </w:rPr>
        <w:t>Licitación</w:t>
      </w:r>
      <w:r w:rsidRPr="008C0E47">
        <w:rPr>
          <w:rFonts w:ascii="Tahoma" w:hAnsi="Tahoma" w:cs="Tahoma"/>
          <w:sz w:val="22"/>
          <w:szCs w:val="22"/>
        </w:rPr>
        <w:t xml:space="preserve">, </w:t>
      </w:r>
      <w:r w:rsidR="00D603AF" w:rsidRPr="008C0E47">
        <w:rPr>
          <w:rFonts w:ascii="Tahoma" w:hAnsi="Tahoma" w:cs="Tahoma"/>
          <w:sz w:val="22"/>
          <w:szCs w:val="22"/>
          <w:u w:val="single"/>
        </w:rPr>
        <w:t xml:space="preserve">debidamente </w:t>
      </w:r>
      <w:r w:rsidRPr="008C0E47">
        <w:rPr>
          <w:rFonts w:ascii="Tahoma" w:hAnsi="Tahoma" w:cs="Tahoma"/>
          <w:sz w:val="22"/>
          <w:szCs w:val="22"/>
          <w:u w:val="single"/>
        </w:rPr>
        <w:t>firmada</w:t>
      </w:r>
      <w:r w:rsidR="00465406" w:rsidRPr="008C0E47">
        <w:rPr>
          <w:rFonts w:ascii="Tahoma" w:hAnsi="Tahoma" w:cs="Tahoma"/>
          <w:sz w:val="22"/>
          <w:szCs w:val="22"/>
          <w:u w:val="single"/>
        </w:rPr>
        <w:t xml:space="preserve"> autógrafamente</w:t>
      </w:r>
      <w:r w:rsidRPr="008C0E47">
        <w:rPr>
          <w:rFonts w:ascii="Tahoma" w:hAnsi="Tahoma" w:cs="Tahoma"/>
          <w:sz w:val="22"/>
          <w:szCs w:val="22"/>
          <w:u w:val="single"/>
        </w:rPr>
        <w:t xml:space="preserve"> por el representante legal del licitante</w:t>
      </w:r>
      <w:r w:rsidRPr="008C0E47">
        <w:rPr>
          <w:rFonts w:ascii="Tahoma" w:hAnsi="Tahoma" w:cs="Tahoma"/>
          <w:sz w:val="22"/>
          <w:szCs w:val="22"/>
        </w:rPr>
        <w:t>; en caso de que no se presente este documento firmado en los t</w:t>
      </w:r>
      <w:r w:rsidRPr="008C0E47">
        <w:rPr>
          <w:rFonts w:ascii="Tahoma" w:hAnsi="Tahoma" w:cs="Tahoma"/>
          <w:sz w:val="22"/>
          <w:szCs w:val="22"/>
          <w:lang w:eastAsia="ja-JP"/>
        </w:rPr>
        <w:t>érminos antes anotados,</w:t>
      </w:r>
      <w:r w:rsidRPr="008C0E47">
        <w:rPr>
          <w:rFonts w:ascii="Tahoma" w:hAnsi="Tahoma" w:cs="Tahoma"/>
          <w:sz w:val="22"/>
          <w:szCs w:val="22"/>
        </w:rPr>
        <w:t xml:space="preserve"> será motivo para </w:t>
      </w:r>
      <w:r w:rsidR="00901A29" w:rsidRPr="008C0E47">
        <w:rPr>
          <w:rFonts w:ascii="Tahoma" w:hAnsi="Tahoma" w:cs="Tahoma"/>
          <w:sz w:val="22"/>
          <w:szCs w:val="22"/>
        </w:rPr>
        <w:t>desechar</w:t>
      </w:r>
      <w:r w:rsidRPr="008C0E47">
        <w:rPr>
          <w:rFonts w:ascii="Tahoma" w:hAnsi="Tahoma" w:cs="Tahoma"/>
          <w:sz w:val="22"/>
          <w:szCs w:val="22"/>
        </w:rPr>
        <w:t xml:space="preserve"> la propuesta, de conformidad con lo dispuesto en el artículo</w:t>
      </w:r>
      <w:r w:rsidR="00BA59C9" w:rsidRPr="008C0E47">
        <w:rPr>
          <w:rFonts w:ascii="Tahoma" w:hAnsi="Tahoma" w:cs="Tahoma"/>
          <w:sz w:val="22"/>
          <w:szCs w:val="22"/>
        </w:rPr>
        <w:t xml:space="preserve"> </w:t>
      </w:r>
      <w:r w:rsidR="00473AF7" w:rsidRPr="008C0E47">
        <w:rPr>
          <w:rFonts w:ascii="Tahoma" w:hAnsi="Tahoma" w:cs="Tahoma"/>
          <w:sz w:val="22"/>
          <w:szCs w:val="22"/>
        </w:rPr>
        <w:t>37 de la Ley de Adquisiciones y</w:t>
      </w:r>
      <w:r w:rsidRPr="008C0E47">
        <w:rPr>
          <w:rFonts w:ascii="Tahoma" w:hAnsi="Tahoma" w:cs="Tahoma"/>
          <w:sz w:val="22"/>
          <w:szCs w:val="22"/>
        </w:rPr>
        <w:t xml:space="preserve">; la propuesta técnica deberá presentarse de conformidad con las especificaciones técnicas indicadas en el </w:t>
      </w:r>
      <w:r w:rsidR="00966FF1" w:rsidRPr="00E620C9">
        <w:rPr>
          <w:rFonts w:ascii="Tahoma" w:hAnsi="Tahoma" w:cs="Tahoma"/>
          <w:sz w:val="22"/>
          <w:szCs w:val="22"/>
        </w:rPr>
        <w:t>A</w:t>
      </w:r>
      <w:r w:rsidRPr="00E620C9">
        <w:rPr>
          <w:rFonts w:ascii="Tahoma" w:hAnsi="Tahoma" w:cs="Tahoma"/>
          <w:sz w:val="22"/>
          <w:szCs w:val="22"/>
        </w:rPr>
        <w:t>nexo 1</w:t>
      </w:r>
      <w:r w:rsidR="00E620C9" w:rsidRPr="00E620C9">
        <w:rPr>
          <w:rFonts w:ascii="Tahoma" w:hAnsi="Tahoma" w:cs="Tahoma"/>
          <w:sz w:val="22"/>
          <w:szCs w:val="22"/>
        </w:rPr>
        <w:t xml:space="preserve"> Especificaciones </w:t>
      </w:r>
      <w:proofErr w:type="spellStart"/>
      <w:r w:rsidR="00E620C9" w:rsidRPr="00E620C9">
        <w:rPr>
          <w:rFonts w:ascii="Tahoma" w:hAnsi="Tahoma" w:cs="Tahoma"/>
          <w:sz w:val="22"/>
          <w:szCs w:val="22"/>
        </w:rPr>
        <w:t>Tecnicas</w:t>
      </w:r>
      <w:proofErr w:type="spellEnd"/>
      <w:r w:rsidRPr="008C0E47">
        <w:rPr>
          <w:rFonts w:ascii="Tahoma" w:hAnsi="Tahoma" w:cs="Tahoma"/>
          <w:sz w:val="22"/>
          <w:szCs w:val="22"/>
        </w:rPr>
        <w:t xml:space="preserve"> de esta convocatoria de </w:t>
      </w:r>
      <w:r w:rsidR="00090418" w:rsidRPr="008C0E47">
        <w:rPr>
          <w:rFonts w:ascii="Tahoma" w:hAnsi="Tahoma" w:cs="Tahoma"/>
          <w:sz w:val="22"/>
          <w:szCs w:val="22"/>
        </w:rPr>
        <w:t>Licitación</w:t>
      </w:r>
      <w:r w:rsidRPr="008C0E47">
        <w:rPr>
          <w:rFonts w:ascii="Tahoma" w:hAnsi="Tahoma" w:cs="Tahoma"/>
          <w:sz w:val="22"/>
          <w:szCs w:val="22"/>
        </w:rPr>
        <w:t>.</w:t>
      </w:r>
      <w:r w:rsidR="00D50CA9" w:rsidRPr="008C0E47">
        <w:rPr>
          <w:rFonts w:ascii="Tahoma" w:hAnsi="Tahoma" w:cs="Tahoma"/>
          <w:sz w:val="22"/>
          <w:szCs w:val="22"/>
        </w:rPr>
        <w:t xml:space="preserve"> A</w:t>
      </w:r>
      <w:r w:rsidR="00D50CA9" w:rsidRPr="008C0E47">
        <w:rPr>
          <w:rFonts w:ascii="Tahoma" w:hAnsi="Tahoma" w:cs="Tahoma"/>
          <w:sz w:val="22"/>
          <w:szCs w:val="22"/>
          <w:lang w:val="es-MX"/>
        </w:rPr>
        <w:t xml:space="preserve">sí mismo </w:t>
      </w:r>
      <w:r w:rsidR="00D50CA9" w:rsidRPr="008C0E47">
        <w:rPr>
          <w:rFonts w:ascii="Tahoma" w:hAnsi="Tahoma" w:cs="Tahoma"/>
          <w:sz w:val="22"/>
          <w:szCs w:val="22"/>
          <w:u w:val="single"/>
          <w:lang w:val="es-MX"/>
        </w:rPr>
        <w:t>los licitantes deberán incluir en su proposición: Catálogos, folletos, fichas técnicas y/o fotografías en idioma español o traducción simple al español para cada una de las partidas licitadas debiendo</w:t>
      </w:r>
      <w:r w:rsidR="005F48BF">
        <w:rPr>
          <w:rFonts w:ascii="Tahoma" w:hAnsi="Tahoma" w:cs="Tahoma"/>
          <w:sz w:val="22"/>
          <w:szCs w:val="22"/>
          <w:u w:val="single"/>
          <w:lang w:val="es-MX"/>
        </w:rPr>
        <w:t xml:space="preserve"> identificar e</w:t>
      </w:r>
      <w:r w:rsidR="00D50CA9" w:rsidRPr="008C0E47">
        <w:rPr>
          <w:rFonts w:ascii="Tahoma" w:hAnsi="Tahoma" w:cs="Tahoma"/>
          <w:sz w:val="22"/>
          <w:szCs w:val="22"/>
          <w:u w:val="single"/>
          <w:lang w:val="es-MX"/>
        </w:rPr>
        <w:t xml:space="preserve"> indicar </w:t>
      </w:r>
      <w:r w:rsidR="00731192">
        <w:rPr>
          <w:rFonts w:ascii="Tahoma" w:hAnsi="Tahoma" w:cs="Tahoma"/>
          <w:sz w:val="22"/>
          <w:szCs w:val="22"/>
          <w:u w:val="single"/>
          <w:lang w:val="es-MX"/>
        </w:rPr>
        <w:t xml:space="preserve">claramente </w:t>
      </w:r>
      <w:r w:rsidR="00D50CA9" w:rsidRPr="008C0E47">
        <w:rPr>
          <w:rFonts w:ascii="Tahoma" w:hAnsi="Tahoma" w:cs="Tahoma"/>
          <w:sz w:val="22"/>
          <w:szCs w:val="22"/>
          <w:u w:val="single"/>
          <w:lang w:val="es-MX"/>
        </w:rPr>
        <w:t xml:space="preserve">en los mismos la partida </w:t>
      </w:r>
      <w:r w:rsidR="005F48BF">
        <w:rPr>
          <w:rFonts w:ascii="Tahoma" w:hAnsi="Tahoma" w:cs="Tahoma"/>
          <w:sz w:val="22"/>
          <w:szCs w:val="22"/>
          <w:u w:val="single"/>
          <w:lang w:val="es-MX"/>
        </w:rPr>
        <w:t xml:space="preserve">y el nombre </w:t>
      </w:r>
      <w:r w:rsidR="00D50CA9" w:rsidRPr="008C0E47">
        <w:rPr>
          <w:rFonts w:ascii="Tahoma" w:hAnsi="Tahoma" w:cs="Tahoma"/>
          <w:sz w:val="22"/>
          <w:szCs w:val="22"/>
          <w:u w:val="single"/>
          <w:lang w:val="es-MX"/>
        </w:rPr>
        <w:t>a que corresponda;</w:t>
      </w:r>
      <w:r w:rsidR="00D50CA9" w:rsidRPr="008C0E47">
        <w:rPr>
          <w:rFonts w:ascii="Tahoma" w:hAnsi="Tahoma" w:cs="Tahoma"/>
          <w:sz w:val="22"/>
          <w:szCs w:val="22"/>
          <w:lang w:val="es-MX"/>
        </w:rPr>
        <w:t xml:space="preserve"> “La Convocante” aceptará información bajada de la página de Internet, indicando la dirección (URL)</w:t>
      </w:r>
      <w:r w:rsidR="00684A45" w:rsidRPr="008C0E47">
        <w:rPr>
          <w:rFonts w:ascii="Tahoma" w:hAnsi="Tahoma" w:cs="Tahoma"/>
          <w:sz w:val="22"/>
          <w:szCs w:val="22"/>
          <w:lang w:val="es-MX"/>
        </w:rPr>
        <w:t>.</w:t>
      </w:r>
    </w:p>
    <w:p w:rsidR="009D3EBC" w:rsidRPr="00D603AF" w:rsidRDefault="00684A45" w:rsidP="00684A45">
      <w:pPr>
        <w:pStyle w:val="2"/>
        <w:tabs>
          <w:tab w:val="left" w:pos="1440"/>
        </w:tabs>
        <w:ind w:left="709" w:right="-252"/>
        <w:rPr>
          <w:rFonts w:ascii="Tahoma" w:hAnsi="Tahoma" w:cs="Tahoma"/>
          <w:sz w:val="22"/>
          <w:szCs w:val="22"/>
          <w:lang w:eastAsia="ja-JP"/>
        </w:rPr>
      </w:pPr>
      <w:r w:rsidRPr="00E620C9">
        <w:rPr>
          <w:rFonts w:ascii="Tahoma" w:hAnsi="Tahoma" w:cs="Tahoma"/>
          <w:sz w:val="22"/>
          <w:szCs w:val="22"/>
          <w:lang w:eastAsia="ja-JP"/>
        </w:rPr>
        <w:t>En caso de existir discrepancias entre la propuesta técnica detallada (</w:t>
      </w:r>
      <w:r w:rsidR="00E620C9">
        <w:rPr>
          <w:rFonts w:ascii="Tahoma" w:hAnsi="Tahoma" w:cs="Tahoma"/>
          <w:sz w:val="22"/>
          <w:szCs w:val="22"/>
          <w:lang w:eastAsia="ja-JP"/>
        </w:rPr>
        <w:t>a</w:t>
      </w:r>
      <w:r w:rsidR="008C0E47" w:rsidRPr="00E620C9">
        <w:rPr>
          <w:rFonts w:ascii="Tahoma" w:hAnsi="Tahoma" w:cs="Tahoma"/>
          <w:sz w:val="22"/>
          <w:szCs w:val="22"/>
          <w:lang w:eastAsia="ja-JP"/>
        </w:rPr>
        <w:t>nexo 2</w:t>
      </w:r>
      <w:r w:rsidRPr="00E620C9">
        <w:rPr>
          <w:rFonts w:ascii="Tahoma" w:hAnsi="Tahoma" w:cs="Tahoma"/>
          <w:sz w:val="22"/>
          <w:szCs w:val="22"/>
          <w:lang w:eastAsia="ja-JP"/>
        </w:rPr>
        <w:t>) y l</w:t>
      </w:r>
      <w:r w:rsidR="008C0E47" w:rsidRPr="00E620C9">
        <w:rPr>
          <w:rFonts w:ascii="Tahoma" w:hAnsi="Tahoma" w:cs="Tahoma"/>
          <w:sz w:val="22"/>
          <w:szCs w:val="22"/>
          <w:lang w:eastAsia="ja-JP"/>
        </w:rPr>
        <w:t>os</w:t>
      </w:r>
      <w:r w:rsidRPr="00E620C9">
        <w:rPr>
          <w:rFonts w:ascii="Tahoma" w:hAnsi="Tahoma" w:cs="Tahoma"/>
          <w:sz w:val="22"/>
          <w:szCs w:val="22"/>
          <w:lang w:eastAsia="ja-JP"/>
        </w:rPr>
        <w:t xml:space="preserve"> cat</w:t>
      </w:r>
      <w:r w:rsidR="00E620C9">
        <w:rPr>
          <w:rFonts w:ascii="Tahoma" w:hAnsi="Tahoma" w:cs="Tahoma"/>
          <w:sz w:val="22"/>
          <w:szCs w:val="22"/>
          <w:lang w:eastAsia="ja-JP"/>
        </w:rPr>
        <w:t>á</w:t>
      </w:r>
      <w:r w:rsidRPr="00E620C9">
        <w:rPr>
          <w:rFonts w:ascii="Tahoma" w:hAnsi="Tahoma" w:cs="Tahoma"/>
          <w:sz w:val="22"/>
          <w:szCs w:val="22"/>
          <w:lang w:eastAsia="ja-JP"/>
        </w:rPr>
        <w:t>logo</w:t>
      </w:r>
      <w:r w:rsidR="008C0E47" w:rsidRPr="00E620C9">
        <w:rPr>
          <w:rFonts w:ascii="Tahoma" w:hAnsi="Tahoma" w:cs="Tahoma"/>
          <w:sz w:val="22"/>
          <w:szCs w:val="22"/>
          <w:lang w:eastAsia="ja-JP"/>
        </w:rPr>
        <w:t xml:space="preserve">s, folletos, fichas técnicas y/o </w:t>
      </w:r>
      <w:proofErr w:type="spellStart"/>
      <w:r w:rsidR="008C0E47" w:rsidRPr="00E620C9">
        <w:rPr>
          <w:rFonts w:ascii="Tahoma" w:hAnsi="Tahoma" w:cs="Tahoma"/>
          <w:sz w:val="22"/>
          <w:szCs w:val="22"/>
          <w:lang w:eastAsia="ja-JP"/>
        </w:rPr>
        <w:t>fotografias</w:t>
      </w:r>
      <w:proofErr w:type="spellEnd"/>
      <w:r w:rsidRPr="00E620C9">
        <w:rPr>
          <w:rFonts w:ascii="Tahoma" w:hAnsi="Tahoma" w:cs="Tahoma"/>
          <w:sz w:val="22"/>
          <w:szCs w:val="22"/>
          <w:lang w:eastAsia="ja-JP"/>
        </w:rPr>
        <w:t xml:space="preserve"> de los bienes a suministrar, </w:t>
      </w:r>
      <w:r w:rsidRPr="00E620C9">
        <w:rPr>
          <w:rFonts w:ascii="Tahoma" w:hAnsi="Tahoma" w:cs="Tahoma"/>
          <w:sz w:val="22"/>
          <w:szCs w:val="22"/>
          <w:lang w:eastAsia="ja-JP"/>
        </w:rPr>
        <w:lastRenderedPageBreak/>
        <w:t xml:space="preserve">se considerará que su propuesta no cumple con las especificaciones técnicas, por lo que su propuesta será </w:t>
      </w:r>
      <w:r w:rsidRPr="00E620C9">
        <w:rPr>
          <w:rFonts w:ascii="Tahoma" w:hAnsi="Tahoma" w:cs="Tahoma"/>
          <w:b/>
          <w:sz w:val="22"/>
          <w:szCs w:val="22"/>
          <w:lang w:eastAsia="ja-JP"/>
        </w:rPr>
        <w:t>desechada</w:t>
      </w:r>
      <w:r w:rsidR="00D50CA9" w:rsidRPr="00E620C9">
        <w:rPr>
          <w:rFonts w:ascii="Tahoma" w:hAnsi="Tahoma" w:cs="Tahoma"/>
          <w:sz w:val="22"/>
          <w:szCs w:val="22"/>
          <w:lang w:eastAsia="ja-JP"/>
        </w:rPr>
        <w:t>.</w:t>
      </w:r>
    </w:p>
    <w:p w:rsidR="009D3EBC" w:rsidRPr="00D603AF" w:rsidRDefault="00473AF7" w:rsidP="009D3EBC">
      <w:pPr>
        <w:pStyle w:val="3"/>
        <w:tabs>
          <w:tab w:val="num" w:pos="709"/>
        </w:tabs>
        <w:ind w:left="709" w:right="-252" w:hanging="425"/>
        <w:rPr>
          <w:rFonts w:ascii="Tahoma" w:hAnsi="Tahoma" w:cs="Tahoma"/>
          <w:sz w:val="22"/>
          <w:szCs w:val="22"/>
        </w:rPr>
      </w:pPr>
      <w:r w:rsidRPr="00D603AF">
        <w:rPr>
          <w:rFonts w:ascii="Tahoma" w:hAnsi="Tahoma" w:cs="Tahoma"/>
          <w:b/>
          <w:color w:val="0000FF"/>
          <w:sz w:val="22"/>
          <w:szCs w:val="22"/>
        </w:rPr>
        <w:t xml:space="preserve">      </w:t>
      </w:r>
      <w:r w:rsidR="00E620C9">
        <w:rPr>
          <w:rFonts w:ascii="Tahoma" w:hAnsi="Tahoma" w:cs="Tahoma"/>
          <w:b/>
          <w:color w:val="0000FF"/>
          <w:sz w:val="22"/>
          <w:szCs w:val="22"/>
        </w:rPr>
        <w:t xml:space="preserve"> </w:t>
      </w:r>
      <w:r w:rsidR="009D3EBC" w:rsidRPr="00D603AF">
        <w:rPr>
          <w:rFonts w:ascii="Tahoma" w:hAnsi="Tahoma" w:cs="Tahoma"/>
          <w:b/>
          <w:color w:val="0000FF"/>
          <w:sz w:val="22"/>
          <w:szCs w:val="22"/>
        </w:rPr>
        <w:t>Nota: Este documento será rubricado por los miembros del Comité de Adquisiciones y por lo menos un licitante, si asistiere alguno.</w:t>
      </w:r>
    </w:p>
    <w:p w:rsidR="009D3EBC" w:rsidRPr="00D603AF" w:rsidRDefault="009D3EBC" w:rsidP="009D3EBC">
      <w:pPr>
        <w:pStyle w:val="4"/>
        <w:tabs>
          <w:tab w:val="num" w:pos="709"/>
        </w:tabs>
        <w:ind w:left="709" w:right="-72" w:hanging="425"/>
        <w:jc w:val="both"/>
        <w:rPr>
          <w:rFonts w:ascii="Tahoma" w:hAnsi="Tahoma" w:cs="Tahoma"/>
          <w:b w:val="0"/>
          <w:sz w:val="22"/>
          <w:szCs w:val="22"/>
        </w:rPr>
      </w:pPr>
    </w:p>
    <w:p w:rsidR="009D3EBC" w:rsidRPr="00E620C9"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Programa de entrega</w:t>
      </w:r>
      <w:r w:rsidR="000C72BF" w:rsidRPr="00E620C9">
        <w:rPr>
          <w:rFonts w:ascii="Tahoma" w:hAnsi="Tahoma" w:cs="Tahoma"/>
          <w:sz w:val="22"/>
          <w:szCs w:val="22"/>
        </w:rPr>
        <w:t>s</w:t>
      </w:r>
      <w:r w:rsidRPr="00D603AF">
        <w:rPr>
          <w:rFonts w:ascii="Tahoma" w:hAnsi="Tahoma" w:cs="Tahoma"/>
          <w:b w:val="0"/>
          <w:sz w:val="22"/>
          <w:szCs w:val="22"/>
        </w:rPr>
        <w:t xml:space="preserve"> pudiendo utilizar para ello el formato proporcionado en el </w:t>
      </w:r>
      <w:r w:rsidRPr="00D603AF">
        <w:rPr>
          <w:rFonts w:ascii="Tahoma" w:hAnsi="Tahoma" w:cs="Tahoma"/>
          <w:sz w:val="22"/>
          <w:szCs w:val="22"/>
        </w:rPr>
        <w:t>anexo 3</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el licitante deberá proponer un calendario de entregas dentro del plazo máximo </w:t>
      </w:r>
      <w:r w:rsidRPr="00E620C9">
        <w:rPr>
          <w:rFonts w:ascii="Tahoma" w:hAnsi="Tahoma" w:cs="Tahoma"/>
          <w:b w:val="0"/>
          <w:sz w:val="22"/>
          <w:szCs w:val="22"/>
        </w:rPr>
        <w:t xml:space="preserve">fijado. La presentación de un plazo superior al señalado en el punto </w:t>
      </w:r>
      <w:r w:rsidR="00473AF7" w:rsidRPr="00E620C9">
        <w:rPr>
          <w:rFonts w:ascii="Tahoma" w:hAnsi="Tahoma" w:cs="Tahoma"/>
          <w:b w:val="0"/>
          <w:sz w:val="22"/>
          <w:szCs w:val="22"/>
        </w:rPr>
        <w:t>1</w:t>
      </w:r>
      <w:r w:rsidR="00D603AF" w:rsidRPr="00E620C9">
        <w:rPr>
          <w:rFonts w:ascii="Tahoma" w:hAnsi="Tahoma" w:cs="Tahoma"/>
          <w:b w:val="0"/>
          <w:sz w:val="22"/>
          <w:szCs w:val="22"/>
        </w:rPr>
        <w:t>1</w:t>
      </w:r>
      <w:r w:rsidRPr="00E620C9">
        <w:rPr>
          <w:rFonts w:ascii="Tahoma" w:hAnsi="Tahoma" w:cs="Tahoma"/>
          <w:b w:val="0"/>
          <w:sz w:val="22"/>
          <w:szCs w:val="22"/>
        </w:rPr>
        <w:t xml:space="preserve"> de esta convocatoria, será causa para desechar la propuesta.</w:t>
      </w:r>
    </w:p>
    <w:p w:rsidR="009D3EBC" w:rsidRPr="00E620C9" w:rsidRDefault="009D3EBC" w:rsidP="009D3EBC">
      <w:pPr>
        <w:pStyle w:val="4"/>
        <w:tabs>
          <w:tab w:val="num" w:pos="709"/>
        </w:tabs>
        <w:ind w:left="709" w:right="-72" w:hanging="425"/>
        <w:jc w:val="both"/>
        <w:rPr>
          <w:rFonts w:ascii="Tahoma" w:hAnsi="Tahoma" w:cs="Tahoma"/>
          <w:b w:val="0"/>
          <w:sz w:val="22"/>
          <w:szCs w:val="22"/>
        </w:rPr>
      </w:pP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Manifestación</w:t>
      </w:r>
      <w:r w:rsidR="00E620C9">
        <w:rPr>
          <w:rFonts w:ascii="Tahoma" w:hAnsi="Tahoma" w:cs="Tahoma"/>
          <w:sz w:val="22"/>
          <w:szCs w:val="22"/>
        </w:rPr>
        <w:t xml:space="preserve"> </w:t>
      </w:r>
      <w:r w:rsidR="00E620C9" w:rsidRPr="00E620C9">
        <w:rPr>
          <w:rFonts w:ascii="Tahoma" w:hAnsi="Tahoma" w:cs="Tahoma"/>
          <w:b w:val="0"/>
          <w:sz w:val="22"/>
          <w:szCs w:val="22"/>
        </w:rPr>
        <w:t>por escrito</w:t>
      </w:r>
      <w:r w:rsidRPr="00D603AF">
        <w:rPr>
          <w:rFonts w:ascii="Tahoma" w:hAnsi="Tahoma" w:cs="Tahoma"/>
          <w:b w:val="0"/>
          <w:sz w:val="22"/>
          <w:szCs w:val="22"/>
        </w:rPr>
        <w:t xml:space="preserve"> </w:t>
      </w:r>
      <w:r w:rsidR="00C51BBB" w:rsidRPr="00D603AF">
        <w:rPr>
          <w:rFonts w:ascii="Tahoma" w:hAnsi="Tahoma" w:cs="Tahoma"/>
          <w:b w:val="0"/>
          <w:sz w:val="22"/>
          <w:szCs w:val="22"/>
          <w:lang w:val="es-ES"/>
        </w:rPr>
        <w:t>bajo protesta de decir verdad,</w:t>
      </w:r>
      <w:r w:rsidR="00C51BBB" w:rsidRPr="00D603AF">
        <w:rPr>
          <w:rFonts w:ascii="Tahoma" w:hAnsi="Tahoma" w:cs="Tahoma"/>
          <w:sz w:val="22"/>
          <w:szCs w:val="22"/>
          <w:lang w:val="es-ES"/>
        </w:rPr>
        <w:t xml:space="preserve"> </w:t>
      </w:r>
      <w:r w:rsidRPr="00D603AF">
        <w:rPr>
          <w:rFonts w:ascii="Tahoma" w:hAnsi="Tahoma" w:cs="Tahoma"/>
          <w:b w:val="0"/>
          <w:sz w:val="22"/>
          <w:szCs w:val="22"/>
        </w:rPr>
        <w:t xml:space="preserve">de contar con facultades para suscribir la propuesta utilizando para ello el formato proporcionado en el </w:t>
      </w:r>
      <w:r w:rsidRPr="00D603AF">
        <w:rPr>
          <w:rFonts w:ascii="Tahoma" w:hAnsi="Tahoma" w:cs="Tahoma"/>
          <w:sz w:val="22"/>
          <w:szCs w:val="22"/>
        </w:rPr>
        <w:t>anexo 4</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la cual deberá ser firmada por el representante legal del licitante, ya que de lo contrario será </w:t>
      </w:r>
      <w:r w:rsidRPr="00D603AF">
        <w:rPr>
          <w:rFonts w:ascii="Tahoma" w:hAnsi="Tahoma" w:cs="Tahoma"/>
          <w:sz w:val="22"/>
          <w:szCs w:val="22"/>
        </w:rPr>
        <w:t>desechada</w:t>
      </w:r>
      <w:r w:rsidR="007361FE" w:rsidRPr="00D603AF">
        <w:rPr>
          <w:rFonts w:ascii="Tahoma" w:hAnsi="Tahoma" w:cs="Tahoma"/>
          <w:sz w:val="22"/>
          <w:szCs w:val="22"/>
        </w:rPr>
        <w:t>.</w:t>
      </w:r>
      <w:r w:rsidRPr="00D603AF">
        <w:rPr>
          <w:rFonts w:ascii="Tahoma" w:hAnsi="Tahoma" w:cs="Tahoma"/>
          <w:b w:val="0"/>
          <w:sz w:val="22"/>
          <w:szCs w:val="22"/>
        </w:rPr>
        <w:t xml:space="preserve"> Así mismo deberá anexar en el caso de </w:t>
      </w:r>
      <w:r w:rsidRPr="00E620C9">
        <w:rPr>
          <w:rFonts w:ascii="Tahoma" w:hAnsi="Tahoma" w:cs="Tahoma"/>
          <w:b w:val="0"/>
          <w:sz w:val="22"/>
          <w:szCs w:val="22"/>
          <w:u w:val="single"/>
        </w:rPr>
        <w:t>personas morales</w:t>
      </w:r>
      <w:r w:rsidRPr="00D603AF">
        <w:rPr>
          <w:rFonts w:ascii="Tahoma" w:hAnsi="Tahoma" w:cs="Tahoma"/>
          <w:b w:val="0"/>
          <w:sz w:val="22"/>
          <w:szCs w:val="22"/>
        </w:rPr>
        <w:t xml:space="preserve"> copia del acta constitutiva y para </w:t>
      </w:r>
      <w:r w:rsidRPr="00E620C9">
        <w:rPr>
          <w:rFonts w:ascii="Tahoma" w:hAnsi="Tahoma" w:cs="Tahoma"/>
          <w:b w:val="0"/>
          <w:sz w:val="22"/>
          <w:szCs w:val="22"/>
          <w:u w:val="single"/>
        </w:rPr>
        <w:t>personas físicas</w:t>
      </w:r>
      <w:r w:rsidRPr="00D603AF">
        <w:rPr>
          <w:rFonts w:ascii="Tahoma" w:hAnsi="Tahoma" w:cs="Tahoma"/>
          <w:b w:val="0"/>
          <w:sz w:val="22"/>
          <w:szCs w:val="22"/>
        </w:rPr>
        <w:t xml:space="preserve"> se deberá presentar copia del registro de alta ante la S.H.C.P., esto con el propósito de confirmar los datos asentados en este manifiesto, en caso de no presentar la copia solicitada será motivo para </w:t>
      </w:r>
      <w:r w:rsidRPr="00E620C9">
        <w:rPr>
          <w:rFonts w:ascii="Tahoma" w:hAnsi="Tahoma" w:cs="Tahoma"/>
          <w:sz w:val="22"/>
          <w:szCs w:val="22"/>
        </w:rPr>
        <w:t>desechar</w:t>
      </w:r>
      <w:r w:rsidRPr="00D603AF">
        <w:rPr>
          <w:rFonts w:ascii="Tahoma" w:hAnsi="Tahoma" w:cs="Tahoma"/>
          <w:b w:val="0"/>
          <w:sz w:val="22"/>
          <w:szCs w:val="22"/>
        </w:rPr>
        <w:t xml:space="preserve"> la propuesta.</w:t>
      </w:r>
    </w:p>
    <w:p w:rsidR="009D3EBC" w:rsidRPr="00D603AF" w:rsidRDefault="000C72BF" w:rsidP="009D3EBC">
      <w:pPr>
        <w:pStyle w:val="4"/>
        <w:tabs>
          <w:tab w:val="num" w:pos="709"/>
        </w:tabs>
        <w:ind w:left="709" w:right="-252" w:hanging="425"/>
        <w:jc w:val="both"/>
        <w:rPr>
          <w:rFonts w:ascii="Tahoma" w:hAnsi="Tahoma" w:cs="Tahoma"/>
          <w:b w:val="0"/>
          <w:sz w:val="22"/>
          <w:szCs w:val="22"/>
        </w:rPr>
      </w:pPr>
      <w:r w:rsidRPr="00D603AF">
        <w:rPr>
          <w:rFonts w:ascii="Tahoma" w:hAnsi="Tahoma" w:cs="Tahoma"/>
          <w:b w:val="0"/>
          <w:sz w:val="22"/>
          <w:szCs w:val="22"/>
        </w:rPr>
        <w:t xml:space="preserve"> </w:t>
      </w: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Escrito</w:t>
      </w:r>
      <w:r w:rsidRPr="00D603AF">
        <w:rPr>
          <w:rFonts w:ascii="Tahoma" w:hAnsi="Tahoma" w:cs="Tahoma"/>
          <w:b w:val="0"/>
          <w:sz w:val="22"/>
          <w:szCs w:val="22"/>
        </w:rPr>
        <w:t xml:space="preserve"> en papel membretado del licitante</w:t>
      </w:r>
      <w:r w:rsidR="000C72BF" w:rsidRPr="00D603AF">
        <w:rPr>
          <w:rFonts w:ascii="Tahoma" w:hAnsi="Tahoma" w:cs="Tahoma"/>
          <w:b w:val="0"/>
          <w:sz w:val="22"/>
          <w:szCs w:val="22"/>
        </w:rPr>
        <w:t xml:space="preserve"> y </w:t>
      </w:r>
      <w:r w:rsidR="000C72BF" w:rsidRPr="00D603AF">
        <w:rPr>
          <w:rFonts w:ascii="Tahoma" w:hAnsi="Tahoma" w:cs="Tahoma"/>
          <w:b w:val="0"/>
          <w:sz w:val="22"/>
          <w:szCs w:val="22"/>
          <w:lang w:val="es-MX"/>
        </w:rPr>
        <w:t>con firma autógrafa</w:t>
      </w:r>
      <w:r w:rsidRPr="00D603AF">
        <w:rPr>
          <w:rFonts w:ascii="Tahoma" w:hAnsi="Tahoma" w:cs="Tahoma"/>
          <w:b w:val="0"/>
          <w:sz w:val="22"/>
          <w:szCs w:val="22"/>
        </w:rPr>
        <w:t xml:space="preserve">, en el que declare bajo protesta de decir verdad, de no encontrarse en ninguno de los supuestos previstos en los artículos </w:t>
      </w:r>
      <w:r w:rsidRPr="00D603AF">
        <w:rPr>
          <w:rFonts w:ascii="Tahoma" w:hAnsi="Tahoma" w:cs="Tahoma"/>
          <w:bCs/>
          <w:sz w:val="22"/>
          <w:szCs w:val="22"/>
        </w:rPr>
        <w:t>50</w:t>
      </w:r>
      <w:r w:rsidR="00E72580">
        <w:rPr>
          <w:rFonts w:ascii="Tahoma" w:hAnsi="Tahoma" w:cs="Tahoma"/>
          <w:bCs/>
          <w:sz w:val="22"/>
          <w:szCs w:val="22"/>
        </w:rPr>
        <w:t xml:space="preserve"> </w:t>
      </w:r>
      <w:r w:rsidRPr="00D603AF">
        <w:rPr>
          <w:rFonts w:ascii="Tahoma" w:hAnsi="Tahoma" w:cs="Tahoma"/>
          <w:b w:val="0"/>
          <w:sz w:val="22"/>
          <w:szCs w:val="22"/>
        </w:rPr>
        <w:t>y</w:t>
      </w:r>
      <w:r w:rsidR="00E72580">
        <w:rPr>
          <w:rFonts w:ascii="Tahoma" w:hAnsi="Tahoma" w:cs="Tahoma"/>
          <w:b w:val="0"/>
          <w:sz w:val="22"/>
          <w:szCs w:val="22"/>
        </w:rPr>
        <w:t xml:space="preserve"> </w:t>
      </w:r>
      <w:r w:rsidRPr="00D603AF">
        <w:rPr>
          <w:rFonts w:ascii="Tahoma" w:hAnsi="Tahoma" w:cs="Tahoma"/>
          <w:sz w:val="22"/>
          <w:szCs w:val="22"/>
        </w:rPr>
        <w:t xml:space="preserve">60 </w:t>
      </w:r>
      <w:r w:rsidRPr="00D603AF">
        <w:rPr>
          <w:rFonts w:ascii="Tahoma" w:hAnsi="Tahoma" w:cs="Tahoma"/>
          <w:b w:val="0"/>
          <w:sz w:val="22"/>
          <w:szCs w:val="22"/>
        </w:rPr>
        <w:t xml:space="preserve">de la Ley de Adquisiciones, Arrendamientos y Servicios del Sector Público </w:t>
      </w:r>
      <w:r w:rsidRPr="00D603AF">
        <w:rPr>
          <w:rFonts w:ascii="Tahoma" w:hAnsi="Tahoma" w:cs="Tahoma"/>
          <w:sz w:val="22"/>
          <w:szCs w:val="22"/>
        </w:rPr>
        <w:t>(Anexo 5).</w:t>
      </w:r>
    </w:p>
    <w:p w:rsidR="006B2C78" w:rsidRPr="00D603AF" w:rsidRDefault="006B2C78" w:rsidP="009D3EBC">
      <w:pPr>
        <w:pStyle w:val="4"/>
        <w:tabs>
          <w:tab w:val="num" w:pos="709"/>
        </w:tabs>
        <w:ind w:left="709" w:right="-252" w:hanging="425"/>
        <w:jc w:val="both"/>
        <w:rPr>
          <w:rFonts w:ascii="Tahoma" w:hAnsi="Tahoma" w:cs="Tahoma"/>
          <w:b w:val="0"/>
          <w:sz w:val="22"/>
          <w:szCs w:val="22"/>
        </w:rPr>
      </w:pPr>
    </w:p>
    <w:p w:rsidR="009D3EBC" w:rsidRPr="006D5222" w:rsidRDefault="009D3EBC" w:rsidP="006D5222">
      <w:pPr>
        <w:pStyle w:val="4"/>
        <w:numPr>
          <w:ilvl w:val="0"/>
          <w:numId w:val="4"/>
        </w:numPr>
        <w:tabs>
          <w:tab w:val="clear" w:pos="1350"/>
          <w:tab w:val="num" w:pos="709"/>
        </w:tabs>
        <w:ind w:left="709" w:right="-72" w:hanging="425"/>
        <w:jc w:val="both"/>
        <w:rPr>
          <w:rFonts w:ascii="Tahoma" w:hAnsi="Tahoma" w:cs="Tahoma"/>
          <w:b w:val="0"/>
          <w:sz w:val="22"/>
          <w:szCs w:val="22"/>
        </w:rPr>
      </w:pPr>
      <w:r w:rsidRPr="006D5222">
        <w:rPr>
          <w:rFonts w:ascii="Tahoma" w:hAnsi="Tahoma" w:cs="Tahoma"/>
          <w:sz w:val="22"/>
          <w:szCs w:val="22"/>
        </w:rPr>
        <w:t>Declaración de integridad,</w:t>
      </w:r>
      <w:r w:rsidRPr="006D5222">
        <w:rPr>
          <w:rFonts w:ascii="Tahoma" w:hAnsi="Tahoma" w:cs="Tahoma"/>
          <w:b w:val="0"/>
          <w:sz w:val="22"/>
          <w:szCs w:val="22"/>
        </w:rPr>
        <w:t xml:space="preserve"> en la que manifiesten que por </w:t>
      </w:r>
      <w:proofErr w:type="spellStart"/>
      <w:r w:rsidRPr="006D5222">
        <w:rPr>
          <w:rFonts w:ascii="Tahoma" w:hAnsi="Tahoma" w:cs="Tahoma"/>
          <w:b w:val="0"/>
          <w:sz w:val="22"/>
          <w:szCs w:val="22"/>
        </w:rPr>
        <w:t>si</w:t>
      </w:r>
      <w:proofErr w:type="spellEnd"/>
      <w:r w:rsidRPr="006D5222">
        <w:rPr>
          <w:rFonts w:ascii="Tahoma" w:hAnsi="Tahoma" w:cs="Tahoma"/>
          <w:b w:val="0"/>
          <w:sz w:val="22"/>
          <w:szCs w:val="22"/>
        </w:rPr>
        <w:t xml:space="preserve"> mismos o a través de interpósita persona, se abstendrán de adoptar conductas, para que los servidores públicos induzcan o alteren las </w:t>
      </w:r>
      <w:r w:rsidR="00341B64" w:rsidRPr="006D5222">
        <w:rPr>
          <w:rFonts w:ascii="Tahoma" w:hAnsi="Tahoma" w:cs="Tahoma"/>
          <w:b w:val="0"/>
          <w:sz w:val="22"/>
          <w:szCs w:val="22"/>
        </w:rPr>
        <w:t xml:space="preserve">evaluaciones de las propuestas, </w:t>
      </w:r>
      <w:r w:rsidRPr="006D5222">
        <w:rPr>
          <w:rFonts w:ascii="Tahoma" w:hAnsi="Tahoma" w:cs="Tahoma"/>
          <w:b w:val="0"/>
          <w:sz w:val="22"/>
          <w:szCs w:val="22"/>
        </w:rPr>
        <w:t>el</w:t>
      </w:r>
      <w:r w:rsidR="006D5222" w:rsidRPr="006D5222">
        <w:rPr>
          <w:rFonts w:ascii="Tahoma" w:hAnsi="Tahoma" w:cs="Tahoma"/>
          <w:b w:val="0"/>
          <w:sz w:val="22"/>
          <w:szCs w:val="22"/>
        </w:rPr>
        <w:t xml:space="preserve"> resulta</w:t>
      </w:r>
      <w:r w:rsidRPr="006D5222">
        <w:rPr>
          <w:rFonts w:ascii="Tahoma" w:hAnsi="Tahoma" w:cs="Tahoma"/>
          <w:b w:val="0"/>
          <w:sz w:val="22"/>
          <w:szCs w:val="22"/>
        </w:rPr>
        <w:t xml:space="preserve">do del procedimiento u otros aspectos que otorguen condiciones más ventajosas con relación a los demás participantes. </w:t>
      </w:r>
      <w:r w:rsidRPr="006D5222">
        <w:rPr>
          <w:rFonts w:ascii="Tahoma" w:hAnsi="Tahoma" w:cs="Tahoma"/>
          <w:sz w:val="22"/>
          <w:szCs w:val="22"/>
        </w:rPr>
        <w:t>(anexo 6).</w:t>
      </w:r>
    </w:p>
    <w:p w:rsidR="009D3EBC" w:rsidRPr="00BB6255" w:rsidRDefault="009D3EBC" w:rsidP="009D3EBC">
      <w:pPr>
        <w:pStyle w:val="Prrafodelista"/>
        <w:tabs>
          <w:tab w:val="num" w:pos="709"/>
        </w:tabs>
        <w:ind w:left="709" w:hanging="425"/>
        <w:rPr>
          <w:rFonts w:ascii="Tahoma" w:hAnsi="Tahoma" w:cs="Tahoma"/>
          <w:b/>
          <w:sz w:val="22"/>
          <w:szCs w:val="22"/>
        </w:rPr>
      </w:pPr>
    </w:p>
    <w:p w:rsidR="009D3EBC" w:rsidRPr="00BB6255" w:rsidRDefault="009D3EBC"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Pr="00BB6255">
        <w:rPr>
          <w:rFonts w:ascii="Tahoma" w:hAnsi="Tahoma" w:cs="Tahoma"/>
          <w:b w:val="0"/>
          <w:sz w:val="22"/>
          <w:szCs w:val="22"/>
        </w:rPr>
        <w:t xml:space="preserve"> </w:t>
      </w:r>
      <w:r w:rsidR="00E620C9">
        <w:rPr>
          <w:rFonts w:ascii="Tahoma" w:hAnsi="Tahoma" w:cs="Tahoma"/>
          <w:b w:val="0"/>
          <w:sz w:val="22"/>
          <w:szCs w:val="22"/>
        </w:rPr>
        <w:t xml:space="preserve">por escrito </w:t>
      </w:r>
      <w:r w:rsidRPr="00BB6255">
        <w:rPr>
          <w:rFonts w:ascii="Tahoma" w:hAnsi="Tahoma" w:cs="Tahoma"/>
          <w:b w:val="0"/>
          <w:sz w:val="22"/>
          <w:szCs w:val="22"/>
        </w:rPr>
        <w:t xml:space="preserve">bajo protesta de decir verdad, de que </w:t>
      </w:r>
      <w:r w:rsidRPr="00BB6255">
        <w:rPr>
          <w:rFonts w:ascii="Tahoma" w:hAnsi="Tahoma" w:cs="Tahoma"/>
          <w:b w:val="0"/>
          <w:sz w:val="22"/>
          <w:szCs w:val="22"/>
          <w:lang w:val="es-MX"/>
        </w:rPr>
        <w:t>los precios que presentan en su propuesta económica no se cotizan en condiciones de prácticas desleales de comercio internacional en su modalidad de discriminación de precios o subsidios</w:t>
      </w:r>
      <w:r w:rsidR="007901EC">
        <w:rPr>
          <w:rFonts w:ascii="Tahoma" w:hAnsi="Tahoma" w:cs="Tahoma"/>
          <w:b w:val="0"/>
          <w:sz w:val="22"/>
          <w:szCs w:val="22"/>
          <w:lang w:val="es-MX"/>
        </w:rPr>
        <w:t xml:space="preserve"> </w:t>
      </w:r>
      <w:r w:rsidR="007901EC" w:rsidRPr="00BB6255">
        <w:rPr>
          <w:rFonts w:ascii="Tahoma" w:hAnsi="Tahoma" w:cs="Tahoma"/>
          <w:sz w:val="22"/>
          <w:szCs w:val="22"/>
        </w:rPr>
        <w:t xml:space="preserve">(anexo </w:t>
      </w:r>
      <w:r w:rsidR="007901EC">
        <w:rPr>
          <w:rFonts w:ascii="Tahoma" w:hAnsi="Tahoma" w:cs="Tahoma"/>
          <w:sz w:val="22"/>
          <w:szCs w:val="22"/>
        </w:rPr>
        <w:t>7</w:t>
      </w:r>
      <w:r w:rsidR="007901EC" w:rsidRPr="00BB6255">
        <w:rPr>
          <w:rFonts w:ascii="Tahoma" w:hAnsi="Tahoma" w:cs="Tahoma"/>
          <w:sz w:val="22"/>
          <w:szCs w:val="22"/>
        </w:rPr>
        <w:t>)</w:t>
      </w:r>
      <w:r w:rsidRPr="00BB6255">
        <w:rPr>
          <w:rFonts w:ascii="Tahoma" w:hAnsi="Tahoma" w:cs="Tahoma"/>
          <w:b w:val="0"/>
          <w:sz w:val="22"/>
          <w:szCs w:val="22"/>
          <w:lang w:val="es-MX"/>
        </w:rPr>
        <w:t>.</w:t>
      </w:r>
    </w:p>
    <w:p w:rsidR="00935599" w:rsidRPr="00D603AF" w:rsidRDefault="00935599" w:rsidP="00935599">
      <w:pPr>
        <w:pStyle w:val="Prrafodelista"/>
        <w:rPr>
          <w:rFonts w:ascii="Tahoma" w:hAnsi="Tahoma" w:cs="Tahoma"/>
          <w:b/>
          <w:sz w:val="22"/>
          <w:szCs w:val="22"/>
        </w:rPr>
      </w:pPr>
    </w:p>
    <w:p w:rsidR="00954829" w:rsidRPr="00BB6255" w:rsidRDefault="00E620C9"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Pr="00BB6255">
        <w:rPr>
          <w:rFonts w:ascii="Tahoma" w:hAnsi="Tahoma" w:cs="Tahoma"/>
          <w:b w:val="0"/>
          <w:sz w:val="22"/>
          <w:szCs w:val="22"/>
        </w:rPr>
        <w:t xml:space="preserve"> </w:t>
      </w:r>
      <w:r>
        <w:rPr>
          <w:rFonts w:ascii="Tahoma" w:hAnsi="Tahoma" w:cs="Tahoma"/>
          <w:b w:val="0"/>
          <w:sz w:val="22"/>
          <w:szCs w:val="22"/>
        </w:rPr>
        <w:t xml:space="preserve">por escrito </w:t>
      </w:r>
      <w:r w:rsidR="00954829" w:rsidRPr="00BB6255">
        <w:rPr>
          <w:rFonts w:ascii="Tahoma" w:hAnsi="Tahoma" w:cs="Tahoma"/>
          <w:b w:val="0"/>
          <w:sz w:val="22"/>
          <w:szCs w:val="22"/>
        </w:rPr>
        <w:t xml:space="preserve">bajo protesta de decir verdad, en la cual señale </w:t>
      </w:r>
      <w:r w:rsidR="00173D02" w:rsidRPr="00BB6255">
        <w:rPr>
          <w:rFonts w:ascii="Tahoma" w:hAnsi="Tahoma" w:cs="Tahoma"/>
          <w:b w:val="0"/>
          <w:sz w:val="22"/>
          <w:szCs w:val="22"/>
        </w:rPr>
        <w:t xml:space="preserve">tanto </w:t>
      </w:r>
      <w:r w:rsidR="00954829" w:rsidRPr="00BB6255">
        <w:rPr>
          <w:rFonts w:ascii="Tahoma" w:hAnsi="Tahoma" w:cs="Tahoma"/>
          <w:b w:val="0"/>
          <w:sz w:val="22"/>
          <w:szCs w:val="22"/>
        </w:rPr>
        <w:t xml:space="preserve">el </w:t>
      </w:r>
      <w:proofErr w:type="spellStart"/>
      <w:r w:rsidR="00954829" w:rsidRPr="00BB6255">
        <w:rPr>
          <w:rFonts w:ascii="Tahoma" w:hAnsi="Tahoma" w:cs="Tahoma"/>
          <w:b w:val="0"/>
          <w:sz w:val="22"/>
          <w:szCs w:val="22"/>
        </w:rPr>
        <w:t>cara</w:t>
      </w:r>
      <w:r w:rsidR="00AE286E" w:rsidRPr="00BB6255">
        <w:rPr>
          <w:rFonts w:ascii="Tahoma" w:hAnsi="Tahoma" w:cs="Tahoma"/>
          <w:b w:val="0"/>
          <w:sz w:val="22"/>
          <w:szCs w:val="22"/>
        </w:rPr>
        <w:t>c</w:t>
      </w:r>
      <w:r w:rsidR="00954829" w:rsidRPr="00BB6255">
        <w:rPr>
          <w:rFonts w:ascii="Tahoma" w:hAnsi="Tahoma" w:cs="Tahoma"/>
          <w:b w:val="0"/>
          <w:sz w:val="22"/>
          <w:szCs w:val="22"/>
        </w:rPr>
        <w:t>ter</w:t>
      </w:r>
      <w:proofErr w:type="spellEnd"/>
      <w:r w:rsidR="00954829" w:rsidRPr="00BB6255">
        <w:rPr>
          <w:rFonts w:ascii="Tahoma" w:hAnsi="Tahoma" w:cs="Tahoma"/>
          <w:b w:val="0"/>
          <w:sz w:val="22"/>
          <w:szCs w:val="22"/>
        </w:rPr>
        <w:t xml:space="preserve"> del licitante ya sea nacional o extranjero, como el origen de los bienes que oferta en su propuesta</w:t>
      </w:r>
      <w:r w:rsidR="002341EB">
        <w:rPr>
          <w:rFonts w:ascii="Tahoma" w:hAnsi="Tahoma" w:cs="Tahoma"/>
          <w:b w:val="0"/>
          <w:sz w:val="22"/>
          <w:szCs w:val="22"/>
        </w:rPr>
        <w:t xml:space="preserve"> </w:t>
      </w:r>
      <w:r w:rsidR="002341EB" w:rsidRPr="00BB6255">
        <w:rPr>
          <w:rFonts w:ascii="Tahoma" w:hAnsi="Tahoma" w:cs="Tahoma"/>
          <w:sz w:val="22"/>
          <w:szCs w:val="22"/>
        </w:rPr>
        <w:t xml:space="preserve">(anexo </w:t>
      </w:r>
      <w:r w:rsidR="002341EB">
        <w:rPr>
          <w:rFonts w:ascii="Tahoma" w:hAnsi="Tahoma" w:cs="Tahoma"/>
          <w:sz w:val="22"/>
          <w:szCs w:val="22"/>
        </w:rPr>
        <w:t>8</w:t>
      </w:r>
      <w:r w:rsidR="002341EB" w:rsidRPr="00BB6255">
        <w:rPr>
          <w:rFonts w:ascii="Tahoma" w:hAnsi="Tahoma" w:cs="Tahoma"/>
          <w:sz w:val="22"/>
          <w:szCs w:val="22"/>
        </w:rPr>
        <w:t>)</w:t>
      </w:r>
      <w:r w:rsidR="002341EB" w:rsidRPr="00BB6255">
        <w:rPr>
          <w:rFonts w:ascii="Tahoma" w:hAnsi="Tahoma" w:cs="Tahoma"/>
          <w:b w:val="0"/>
          <w:sz w:val="22"/>
          <w:szCs w:val="22"/>
          <w:lang w:val="es-MX"/>
        </w:rPr>
        <w:t>.</w:t>
      </w:r>
    </w:p>
    <w:p w:rsidR="00F72EED" w:rsidRPr="00D603AF" w:rsidRDefault="00F72EED" w:rsidP="00F72EED">
      <w:pPr>
        <w:pStyle w:val="Prrafodelista"/>
        <w:rPr>
          <w:rFonts w:ascii="Tahoma" w:hAnsi="Tahoma" w:cs="Tahoma"/>
          <w:sz w:val="22"/>
          <w:szCs w:val="22"/>
          <w:highlight w:val="yellow"/>
        </w:rPr>
      </w:pPr>
    </w:p>
    <w:p w:rsidR="009D3EBC" w:rsidRPr="00354A0D" w:rsidRDefault="009D3EBC"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Carta</w:t>
      </w:r>
      <w:r w:rsidRPr="00354A0D">
        <w:rPr>
          <w:rFonts w:ascii="Tahoma" w:hAnsi="Tahoma" w:cs="Tahoma"/>
          <w:sz w:val="22"/>
          <w:szCs w:val="22"/>
        </w:rPr>
        <w:t xml:space="preserve"> </w:t>
      </w:r>
      <w:r w:rsidR="00B81236" w:rsidRPr="00354A0D">
        <w:rPr>
          <w:rFonts w:ascii="Tahoma" w:hAnsi="Tahoma" w:cs="Tahoma"/>
          <w:sz w:val="22"/>
          <w:szCs w:val="22"/>
        </w:rPr>
        <w:t xml:space="preserve">original </w:t>
      </w:r>
      <w:r w:rsidRPr="00354A0D">
        <w:rPr>
          <w:rFonts w:ascii="Tahoma" w:hAnsi="Tahoma" w:cs="Tahoma"/>
          <w:sz w:val="22"/>
          <w:szCs w:val="22"/>
        </w:rPr>
        <w:t xml:space="preserve">en donde manifieste el licitante participante bajo protesta de decir verdad, que se encuentra al corriente en el pago de sus </w:t>
      </w:r>
      <w:r w:rsidRPr="00354A0D">
        <w:rPr>
          <w:rFonts w:ascii="Tahoma" w:hAnsi="Tahoma" w:cs="Tahoma"/>
          <w:b/>
          <w:sz w:val="22"/>
          <w:szCs w:val="22"/>
        </w:rPr>
        <w:t>obligaciones fiscales</w:t>
      </w:r>
      <w:r w:rsidRPr="00354A0D">
        <w:rPr>
          <w:rFonts w:ascii="Tahoma" w:hAnsi="Tahoma" w:cs="Tahoma"/>
          <w:sz w:val="22"/>
          <w:szCs w:val="22"/>
        </w:rPr>
        <w:t xml:space="preserve">. </w:t>
      </w:r>
      <w:r w:rsidR="00D50CA9" w:rsidRPr="00354A0D">
        <w:rPr>
          <w:rFonts w:ascii="Tahoma" w:hAnsi="Tahoma" w:cs="Tahoma"/>
          <w:sz w:val="22"/>
          <w:szCs w:val="22"/>
        </w:rPr>
        <w:t>“</w:t>
      </w:r>
      <w:r w:rsidRPr="00354A0D">
        <w:rPr>
          <w:rFonts w:ascii="Tahoma" w:hAnsi="Tahoma" w:cs="Tahoma"/>
          <w:bCs/>
          <w:sz w:val="22"/>
          <w:szCs w:val="22"/>
        </w:rPr>
        <w:t xml:space="preserve">La </w:t>
      </w:r>
      <w:r w:rsidR="00D50CA9" w:rsidRPr="00354A0D">
        <w:rPr>
          <w:rFonts w:ascii="Tahoma" w:hAnsi="Tahoma" w:cs="Tahoma"/>
          <w:bCs/>
          <w:sz w:val="22"/>
          <w:szCs w:val="22"/>
        </w:rPr>
        <w:t>C</w:t>
      </w:r>
      <w:r w:rsidRPr="00354A0D">
        <w:rPr>
          <w:rFonts w:ascii="Tahoma" w:hAnsi="Tahoma" w:cs="Tahoma"/>
          <w:bCs/>
          <w:sz w:val="22"/>
          <w:szCs w:val="22"/>
        </w:rPr>
        <w:t>onvocante</w:t>
      </w:r>
      <w:r w:rsidR="00D50CA9" w:rsidRPr="00354A0D">
        <w:rPr>
          <w:rFonts w:ascii="Tahoma" w:hAnsi="Tahoma" w:cs="Tahoma"/>
          <w:bCs/>
          <w:sz w:val="22"/>
          <w:szCs w:val="22"/>
        </w:rPr>
        <w:t>”</w:t>
      </w:r>
      <w:r w:rsidRPr="00354A0D">
        <w:rPr>
          <w:rFonts w:ascii="Tahoma" w:hAnsi="Tahoma" w:cs="Tahoma"/>
          <w:bCs/>
          <w:sz w:val="22"/>
          <w:szCs w:val="22"/>
        </w:rPr>
        <w:t xml:space="preserve"> se reserva el derecho de verificar los documentos presentados ante las autoridades competentes, con el propósito de confirmar esta información, en el entendido de que de no estar al corriente en sus obligaciones fiscales será motivo para </w:t>
      </w:r>
      <w:r w:rsidRPr="00354A0D">
        <w:rPr>
          <w:rFonts w:ascii="Tahoma" w:hAnsi="Tahoma" w:cs="Tahoma"/>
          <w:b/>
          <w:bCs/>
          <w:sz w:val="22"/>
          <w:szCs w:val="22"/>
        </w:rPr>
        <w:t>desechar</w:t>
      </w:r>
      <w:r w:rsidRPr="00354A0D">
        <w:rPr>
          <w:rFonts w:ascii="Tahoma" w:hAnsi="Tahoma" w:cs="Tahoma"/>
          <w:bCs/>
          <w:sz w:val="22"/>
          <w:szCs w:val="22"/>
        </w:rPr>
        <w:t xml:space="preserve"> su propuesta.</w:t>
      </w:r>
    </w:p>
    <w:p w:rsidR="009D3EBC" w:rsidRPr="00354A0D" w:rsidRDefault="009D3EBC" w:rsidP="009D3EBC">
      <w:pPr>
        <w:tabs>
          <w:tab w:val="num" w:pos="709"/>
        </w:tabs>
        <w:ind w:left="709" w:hanging="425"/>
        <w:jc w:val="both"/>
        <w:rPr>
          <w:rFonts w:ascii="Tahoma" w:hAnsi="Tahoma" w:cs="Tahoma"/>
          <w:sz w:val="22"/>
          <w:szCs w:val="22"/>
        </w:rPr>
      </w:pPr>
    </w:p>
    <w:p w:rsidR="00AA09C8" w:rsidRPr="00354A0D" w:rsidRDefault="009D3EBC" w:rsidP="00AD686A">
      <w:pPr>
        <w:numPr>
          <w:ilvl w:val="0"/>
          <w:numId w:val="4"/>
        </w:numPr>
        <w:tabs>
          <w:tab w:val="clear" w:pos="1350"/>
          <w:tab w:val="num" w:pos="709"/>
        </w:tabs>
        <w:ind w:left="709" w:hanging="425"/>
        <w:jc w:val="both"/>
        <w:rPr>
          <w:rFonts w:ascii="Tahoma" w:eastAsia="MS Mincho" w:hAnsi="Tahoma" w:cs="Tahoma"/>
          <w:sz w:val="22"/>
          <w:szCs w:val="22"/>
          <w:lang w:val="es-ES_tradnl" w:eastAsia="en-US"/>
        </w:rPr>
      </w:pPr>
      <w:r w:rsidRPr="00354A0D">
        <w:rPr>
          <w:rFonts w:ascii="Tahoma" w:hAnsi="Tahoma" w:cs="Tahoma"/>
          <w:b/>
          <w:sz w:val="22"/>
          <w:szCs w:val="22"/>
        </w:rPr>
        <w:t>Manifiesto</w:t>
      </w:r>
      <w:r w:rsidR="00AA09C8" w:rsidRPr="00354A0D">
        <w:rPr>
          <w:rFonts w:ascii="Tahoma" w:hAnsi="Tahoma" w:cs="Tahoma"/>
          <w:b/>
          <w:sz w:val="22"/>
          <w:szCs w:val="22"/>
        </w:rPr>
        <w:t xml:space="preserve"> </w:t>
      </w:r>
      <w:r w:rsidR="00AA09C8" w:rsidRPr="00354A0D">
        <w:rPr>
          <w:rFonts w:ascii="Tahoma" w:hAnsi="Tahoma" w:cs="Tahoma"/>
          <w:sz w:val="22"/>
          <w:szCs w:val="22"/>
        </w:rPr>
        <w:t>del licitante</w:t>
      </w:r>
      <w:r w:rsidR="00AA09C8" w:rsidRPr="00354A0D">
        <w:rPr>
          <w:rFonts w:ascii="Tahoma" w:hAnsi="Tahoma" w:cs="Tahoma"/>
          <w:b/>
          <w:sz w:val="22"/>
          <w:szCs w:val="22"/>
        </w:rPr>
        <w:t xml:space="preserve"> </w:t>
      </w:r>
      <w:r w:rsidR="00A536BC" w:rsidRPr="00354A0D">
        <w:rPr>
          <w:rFonts w:ascii="Tahoma" w:eastAsia="MS Mincho" w:hAnsi="Tahoma" w:cs="Tahoma"/>
          <w:sz w:val="22"/>
          <w:szCs w:val="22"/>
          <w:lang w:val="es-ES_tradnl" w:eastAsia="en-US"/>
        </w:rPr>
        <w:t>bajo protesta de decir verdad</w:t>
      </w:r>
      <w:r w:rsidR="00AA09C8" w:rsidRPr="00354A0D">
        <w:rPr>
          <w:rFonts w:ascii="Tahoma" w:eastAsia="MS Mincho" w:hAnsi="Tahoma" w:cs="Tahoma"/>
          <w:sz w:val="22"/>
          <w:szCs w:val="22"/>
          <w:lang w:val="es-ES_tradnl" w:eastAsia="en-US"/>
        </w:rPr>
        <w:t xml:space="preserve">, </w:t>
      </w:r>
      <w:r w:rsidR="00A536BC" w:rsidRPr="00354A0D">
        <w:rPr>
          <w:rFonts w:ascii="Tahoma" w:eastAsia="MS Mincho" w:hAnsi="Tahoma" w:cs="Tahoma"/>
          <w:sz w:val="22"/>
          <w:szCs w:val="22"/>
          <w:lang w:val="es-ES_tradnl" w:eastAsia="en-US"/>
        </w:rPr>
        <w:t xml:space="preserve">que los </w:t>
      </w:r>
      <w:r w:rsidR="00A536BC" w:rsidRPr="00354A0D">
        <w:rPr>
          <w:rFonts w:ascii="Tahoma" w:eastAsia="MS Mincho" w:hAnsi="Tahoma" w:cs="Tahoma"/>
          <w:b/>
          <w:sz w:val="22"/>
          <w:szCs w:val="22"/>
          <w:lang w:val="es-ES_tradnl" w:eastAsia="en-US"/>
        </w:rPr>
        <w:t>registros sanitarios</w:t>
      </w:r>
      <w:r w:rsidR="00BD41AD">
        <w:rPr>
          <w:rFonts w:ascii="Tahoma" w:eastAsia="MS Mincho" w:hAnsi="Tahoma" w:cs="Tahoma"/>
          <w:sz w:val="22"/>
          <w:szCs w:val="22"/>
          <w:lang w:val="es-ES_tradnl" w:eastAsia="en-US"/>
        </w:rPr>
        <w:t xml:space="preserve"> se encuentran a </w:t>
      </w:r>
      <w:r w:rsidR="00A536BC" w:rsidRPr="00354A0D">
        <w:rPr>
          <w:rFonts w:ascii="Tahoma" w:eastAsia="MS Mincho" w:hAnsi="Tahoma" w:cs="Tahoma"/>
          <w:sz w:val="22"/>
          <w:szCs w:val="22"/>
          <w:lang w:val="es-ES_tradnl" w:eastAsia="en-US"/>
        </w:rPr>
        <w:t>la fecha vigente</w:t>
      </w:r>
      <w:r w:rsidR="00AA09C8" w:rsidRPr="00354A0D">
        <w:rPr>
          <w:rFonts w:ascii="Tahoma" w:eastAsia="MS Mincho" w:hAnsi="Tahoma" w:cs="Tahoma"/>
          <w:sz w:val="22"/>
          <w:szCs w:val="22"/>
          <w:lang w:val="es-ES_tradnl" w:eastAsia="en-US"/>
        </w:rPr>
        <w:t>s</w:t>
      </w:r>
      <w:r w:rsidR="00BD41AD">
        <w:rPr>
          <w:rFonts w:ascii="Tahoma" w:eastAsia="MS Mincho" w:hAnsi="Tahoma" w:cs="Tahoma"/>
          <w:sz w:val="22"/>
          <w:szCs w:val="22"/>
          <w:lang w:val="es-ES_tradnl" w:eastAsia="en-US"/>
        </w:rPr>
        <w:t xml:space="preserve"> </w:t>
      </w:r>
      <w:r w:rsidR="00A536BC" w:rsidRPr="00354A0D">
        <w:rPr>
          <w:rFonts w:ascii="Tahoma" w:eastAsia="MS Mincho" w:hAnsi="Tahoma" w:cs="Tahoma"/>
          <w:sz w:val="22"/>
          <w:szCs w:val="22"/>
          <w:lang w:val="es-ES_tradnl" w:eastAsia="en-US"/>
        </w:rPr>
        <w:t>ante las autoridades competentes,</w:t>
      </w:r>
      <w:r w:rsidR="00601EB1" w:rsidRPr="00354A0D">
        <w:rPr>
          <w:rFonts w:ascii="Tahoma" w:eastAsia="MS Mincho" w:hAnsi="Tahoma" w:cs="Tahoma"/>
          <w:sz w:val="22"/>
          <w:szCs w:val="22"/>
          <w:lang w:val="es-ES_tradnl" w:eastAsia="en-US"/>
        </w:rPr>
        <w:t xml:space="preserve"> </w:t>
      </w:r>
      <w:r w:rsidR="00AA09C8" w:rsidRPr="00354A0D">
        <w:rPr>
          <w:rFonts w:ascii="Tahoma" w:eastAsia="MS Mincho" w:hAnsi="Tahoma" w:cs="Tahoma"/>
          <w:sz w:val="22"/>
          <w:szCs w:val="22"/>
          <w:lang w:val="es-ES_tradnl" w:eastAsia="en-US"/>
        </w:rPr>
        <w:t xml:space="preserve">adicionando a este documento copia simple del Registro Sanitario </w:t>
      </w:r>
      <w:r w:rsidR="00AA09C8" w:rsidRPr="00354A0D">
        <w:rPr>
          <w:rFonts w:ascii="Tahoma" w:eastAsia="MS Mincho" w:hAnsi="Tahoma" w:cs="Tahoma"/>
          <w:sz w:val="22"/>
          <w:szCs w:val="22"/>
          <w:lang w:val="es-ES_tradnl" w:eastAsia="en-US"/>
        </w:rPr>
        <w:lastRenderedPageBreak/>
        <w:t>vigente de cada una de las partidas en las que pretenda participar</w:t>
      </w:r>
      <w:r w:rsidR="00601EB1" w:rsidRPr="00354A0D">
        <w:rPr>
          <w:rFonts w:ascii="Tahoma" w:eastAsia="MS Mincho" w:hAnsi="Tahoma" w:cs="Tahoma"/>
          <w:sz w:val="22"/>
          <w:szCs w:val="22"/>
          <w:lang w:val="es-ES_tradnl" w:eastAsia="en-US"/>
        </w:rPr>
        <w:t xml:space="preserve"> de acuerdo a lo establecido en el </w:t>
      </w:r>
      <w:r w:rsidR="00BD41AD" w:rsidRPr="00BD41AD">
        <w:rPr>
          <w:rFonts w:ascii="Tahoma" w:eastAsia="MS Mincho" w:hAnsi="Tahoma" w:cs="Tahoma"/>
          <w:sz w:val="22"/>
          <w:szCs w:val="22"/>
          <w:lang w:val="es-ES_tradnl" w:eastAsia="en-US"/>
        </w:rPr>
        <w:t>Anexo 1 Especificaciones Técnicas de esta convocatoria de licitación.</w:t>
      </w:r>
      <w:r w:rsidR="00BD41AD">
        <w:rPr>
          <w:rFonts w:ascii="Tahoma" w:eastAsia="MS Mincho" w:hAnsi="Tahoma" w:cs="Tahoma"/>
          <w:sz w:val="22"/>
          <w:szCs w:val="22"/>
          <w:lang w:val="es-ES_tradnl" w:eastAsia="en-US"/>
        </w:rPr>
        <w:t xml:space="preserve"> </w:t>
      </w:r>
      <w:r w:rsidR="00AA09C8" w:rsidRPr="00354A0D">
        <w:rPr>
          <w:rFonts w:ascii="Tahoma" w:eastAsia="MS Mincho" w:hAnsi="Tahoma" w:cs="Tahoma"/>
          <w:sz w:val="22"/>
          <w:szCs w:val="22"/>
          <w:lang w:val="es-ES_tradnl" w:eastAsia="en-US"/>
        </w:rPr>
        <w:t xml:space="preserve">El licitante deberá señalar en la parte superior derecha del registro sanitario, el número de la partida a la cual corresponde el registro sanitario. </w:t>
      </w:r>
    </w:p>
    <w:p w:rsidR="00AA09C8" w:rsidRPr="00354A0D" w:rsidRDefault="00601EB1" w:rsidP="00AA09C8">
      <w:pPr>
        <w:pStyle w:val="Prrafodelista"/>
        <w:rPr>
          <w:rFonts w:ascii="Tahoma" w:eastAsia="MS Mincho" w:hAnsi="Tahoma" w:cs="Tahoma"/>
          <w:sz w:val="22"/>
          <w:szCs w:val="22"/>
          <w:lang w:val="es-ES_tradnl" w:eastAsia="en-US"/>
        </w:rPr>
      </w:pPr>
      <w:r w:rsidRPr="00354A0D">
        <w:rPr>
          <w:rFonts w:ascii="Tahoma" w:eastAsia="MS Mincho" w:hAnsi="Tahoma" w:cs="Tahoma"/>
          <w:sz w:val="22"/>
          <w:szCs w:val="22"/>
          <w:lang w:val="es-ES_tradnl" w:eastAsia="en-US"/>
        </w:rPr>
        <w:t xml:space="preserve">La propuesta será </w:t>
      </w:r>
      <w:r w:rsidRPr="00354A0D">
        <w:rPr>
          <w:rFonts w:ascii="Tahoma" w:eastAsia="MS Mincho" w:hAnsi="Tahoma" w:cs="Tahoma"/>
          <w:b/>
          <w:sz w:val="22"/>
          <w:szCs w:val="22"/>
          <w:lang w:val="es-ES_tradnl" w:eastAsia="en-US"/>
        </w:rPr>
        <w:t>desechada</w:t>
      </w:r>
      <w:r w:rsidRPr="00354A0D">
        <w:rPr>
          <w:rFonts w:ascii="Tahoma" w:eastAsia="MS Mincho" w:hAnsi="Tahoma" w:cs="Tahoma"/>
          <w:sz w:val="22"/>
          <w:szCs w:val="22"/>
          <w:lang w:val="es-ES_tradnl" w:eastAsia="en-US"/>
        </w:rPr>
        <w:t xml:space="preserve"> en los</w:t>
      </w:r>
      <w:r w:rsidR="00354A0D">
        <w:rPr>
          <w:rFonts w:ascii="Tahoma" w:eastAsia="MS Mincho" w:hAnsi="Tahoma" w:cs="Tahoma"/>
          <w:sz w:val="22"/>
          <w:szCs w:val="22"/>
          <w:lang w:val="es-ES_tradnl" w:eastAsia="en-US"/>
        </w:rPr>
        <w:t xml:space="preserve"> s</w:t>
      </w:r>
      <w:r w:rsidRPr="00354A0D">
        <w:rPr>
          <w:rFonts w:ascii="Tahoma" w:eastAsia="MS Mincho" w:hAnsi="Tahoma" w:cs="Tahoma"/>
          <w:sz w:val="22"/>
          <w:szCs w:val="22"/>
          <w:lang w:val="es-ES_tradnl" w:eastAsia="en-US"/>
        </w:rPr>
        <w:t xml:space="preserve">iguientes </w:t>
      </w:r>
      <w:r w:rsidR="00354A0D">
        <w:rPr>
          <w:rFonts w:ascii="Tahoma" w:eastAsia="MS Mincho" w:hAnsi="Tahoma" w:cs="Tahoma"/>
          <w:sz w:val="22"/>
          <w:szCs w:val="22"/>
          <w:lang w:val="es-ES_tradnl" w:eastAsia="en-US"/>
        </w:rPr>
        <w:t>s</w:t>
      </w:r>
      <w:r w:rsidRPr="00354A0D">
        <w:rPr>
          <w:rFonts w:ascii="Tahoma" w:eastAsia="MS Mincho" w:hAnsi="Tahoma" w:cs="Tahoma"/>
          <w:sz w:val="22"/>
          <w:szCs w:val="22"/>
          <w:lang w:val="es-ES_tradnl" w:eastAsia="en-US"/>
        </w:rPr>
        <w:t>upuestos:</w:t>
      </w:r>
    </w:p>
    <w:p w:rsidR="00601EB1" w:rsidRPr="00354A0D" w:rsidRDefault="00601EB1" w:rsidP="00601EB1">
      <w:pPr>
        <w:pStyle w:val="Prrafodelista"/>
        <w:jc w:val="both"/>
        <w:rPr>
          <w:rFonts w:ascii="Tahoma" w:eastAsia="MS Mincho" w:hAnsi="Tahoma" w:cs="Tahoma"/>
          <w:sz w:val="22"/>
          <w:szCs w:val="22"/>
          <w:lang w:val="es-ES_tradnl" w:eastAsia="en-US"/>
        </w:rPr>
      </w:pPr>
      <w:r w:rsidRPr="00354A0D">
        <w:rPr>
          <w:rFonts w:ascii="Tahoma" w:eastAsia="MS Mincho" w:hAnsi="Tahoma" w:cs="Tahoma"/>
          <w:sz w:val="22"/>
          <w:szCs w:val="22"/>
          <w:lang w:val="es-ES_tradnl" w:eastAsia="en-US"/>
        </w:rPr>
        <w:t>1.- Si no presenta los registros sanitarios para alguna de las partidas señaladas.</w:t>
      </w:r>
    </w:p>
    <w:p w:rsidR="00601EB1" w:rsidRPr="00354A0D" w:rsidRDefault="00601EB1" w:rsidP="00601EB1">
      <w:pPr>
        <w:pStyle w:val="Prrafodelista"/>
        <w:jc w:val="both"/>
        <w:rPr>
          <w:rFonts w:ascii="Tahoma" w:eastAsia="MS Mincho" w:hAnsi="Tahoma" w:cs="Tahoma"/>
          <w:sz w:val="22"/>
          <w:szCs w:val="22"/>
          <w:lang w:val="es-ES_tradnl" w:eastAsia="en-US"/>
        </w:rPr>
      </w:pPr>
      <w:r w:rsidRPr="00354A0D">
        <w:rPr>
          <w:rFonts w:ascii="Tahoma" w:eastAsia="MS Mincho" w:hAnsi="Tahoma" w:cs="Tahoma"/>
          <w:sz w:val="22"/>
          <w:szCs w:val="22"/>
          <w:lang w:val="es-ES_tradnl" w:eastAsia="en-US"/>
        </w:rPr>
        <w:t>2.- Si no coincide con la partida que se oferta en la propuesta técnica detallada (anexo 2).</w:t>
      </w:r>
    </w:p>
    <w:p w:rsidR="00601EB1" w:rsidRPr="00354A0D" w:rsidRDefault="00601EB1" w:rsidP="00601EB1">
      <w:pPr>
        <w:pStyle w:val="Prrafodelista"/>
        <w:jc w:val="both"/>
        <w:rPr>
          <w:rFonts w:ascii="Tahoma" w:eastAsia="MS Mincho" w:hAnsi="Tahoma" w:cs="Tahoma"/>
          <w:sz w:val="22"/>
          <w:szCs w:val="22"/>
          <w:lang w:val="es-ES_tradnl" w:eastAsia="en-US"/>
        </w:rPr>
      </w:pPr>
      <w:r w:rsidRPr="00354A0D">
        <w:rPr>
          <w:rFonts w:ascii="Tahoma" w:eastAsia="MS Mincho" w:hAnsi="Tahoma" w:cs="Tahoma"/>
          <w:sz w:val="22"/>
          <w:szCs w:val="22"/>
          <w:lang w:val="es-ES_tradnl" w:eastAsia="en-US"/>
        </w:rPr>
        <w:t xml:space="preserve">3.- Si el registro sanitario no se encuentra vigente a la fecha de la presentación y apertura de proposiciones de este proceso de </w:t>
      </w:r>
      <w:r w:rsidR="00354A0D">
        <w:rPr>
          <w:rFonts w:ascii="Tahoma" w:eastAsia="MS Mincho" w:hAnsi="Tahoma" w:cs="Tahoma"/>
          <w:sz w:val="22"/>
          <w:szCs w:val="22"/>
          <w:lang w:val="es-ES_tradnl" w:eastAsia="en-US"/>
        </w:rPr>
        <w:t>licitación</w:t>
      </w:r>
      <w:r w:rsidRPr="00354A0D">
        <w:rPr>
          <w:rFonts w:ascii="Tahoma" w:eastAsia="MS Mincho" w:hAnsi="Tahoma" w:cs="Tahoma"/>
          <w:sz w:val="22"/>
          <w:szCs w:val="22"/>
          <w:lang w:val="es-ES_tradnl" w:eastAsia="en-US"/>
        </w:rPr>
        <w:t xml:space="preserve">. </w:t>
      </w:r>
    </w:p>
    <w:p w:rsidR="00A536BC" w:rsidRPr="00354A0D" w:rsidRDefault="00A536BC" w:rsidP="00354A0D">
      <w:pPr>
        <w:pStyle w:val="Prrafodelista"/>
        <w:jc w:val="both"/>
        <w:rPr>
          <w:rFonts w:ascii="Tahoma" w:eastAsia="MS Mincho" w:hAnsi="Tahoma" w:cs="Tahoma"/>
          <w:b/>
          <w:color w:val="0000FF"/>
          <w:sz w:val="22"/>
          <w:szCs w:val="22"/>
          <w:lang w:val="es-ES_tradnl" w:eastAsia="en-US"/>
        </w:rPr>
      </w:pPr>
      <w:r w:rsidRPr="00354A0D">
        <w:rPr>
          <w:rFonts w:ascii="Tahoma" w:eastAsia="MS Mincho" w:hAnsi="Tahoma" w:cs="Tahoma"/>
          <w:b/>
          <w:color w:val="0000FF"/>
          <w:sz w:val="22"/>
          <w:szCs w:val="22"/>
          <w:lang w:val="es-ES_tradnl" w:eastAsia="en-US"/>
        </w:rPr>
        <w:t>N</w:t>
      </w:r>
      <w:r w:rsidR="00354A0D">
        <w:rPr>
          <w:rFonts w:ascii="Tahoma" w:eastAsia="MS Mincho" w:hAnsi="Tahoma" w:cs="Tahoma"/>
          <w:b/>
          <w:color w:val="0000FF"/>
          <w:sz w:val="22"/>
          <w:szCs w:val="22"/>
          <w:lang w:val="es-ES_tradnl" w:eastAsia="en-US"/>
        </w:rPr>
        <w:t>OTA</w:t>
      </w:r>
      <w:r w:rsidRPr="00354A0D">
        <w:rPr>
          <w:rFonts w:ascii="Tahoma" w:eastAsia="MS Mincho" w:hAnsi="Tahoma" w:cs="Tahoma"/>
          <w:b/>
          <w:color w:val="0000FF"/>
          <w:sz w:val="22"/>
          <w:szCs w:val="22"/>
          <w:lang w:val="es-ES_tradnl" w:eastAsia="en-US"/>
        </w:rPr>
        <w:t xml:space="preserve">: </w:t>
      </w:r>
      <w:r w:rsidR="00601EB1" w:rsidRPr="00354A0D">
        <w:rPr>
          <w:rFonts w:ascii="Tahoma" w:eastAsia="MS Mincho" w:hAnsi="Tahoma" w:cs="Tahoma"/>
          <w:b/>
          <w:color w:val="0000FF"/>
          <w:sz w:val="22"/>
          <w:szCs w:val="22"/>
          <w:lang w:val="es-ES_tradnl" w:eastAsia="en-US"/>
        </w:rPr>
        <w:t>R</w:t>
      </w:r>
      <w:r w:rsidRPr="00354A0D">
        <w:rPr>
          <w:rFonts w:ascii="Tahoma" w:eastAsia="MS Mincho" w:hAnsi="Tahoma" w:cs="Tahoma"/>
          <w:b/>
          <w:color w:val="0000FF"/>
          <w:sz w:val="22"/>
          <w:szCs w:val="22"/>
          <w:lang w:val="es-ES_tradnl" w:eastAsia="en-US"/>
        </w:rPr>
        <w:t xml:space="preserve">equisito </w:t>
      </w:r>
      <w:r w:rsidR="00601EB1" w:rsidRPr="00354A0D">
        <w:rPr>
          <w:rFonts w:ascii="Tahoma" w:eastAsia="MS Mincho" w:hAnsi="Tahoma" w:cs="Tahoma"/>
          <w:b/>
          <w:color w:val="0000FF"/>
          <w:sz w:val="22"/>
          <w:szCs w:val="22"/>
          <w:lang w:val="es-ES_tradnl" w:eastAsia="en-US"/>
        </w:rPr>
        <w:t xml:space="preserve">solicitado en apego al decreto por el que </w:t>
      </w:r>
      <w:r w:rsidR="00354A0D" w:rsidRPr="00354A0D">
        <w:rPr>
          <w:rFonts w:ascii="Tahoma" w:eastAsia="MS Mincho" w:hAnsi="Tahoma" w:cs="Tahoma"/>
          <w:b/>
          <w:color w:val="0000FF"/>
          <w:sz w:val="22"/>
          <w:szCs w:val="22"/>
          <w:lang w:val="es-ES_tradnl" w:eastAsia="en-US"/>
        </w:rPr>
        <w:t xml:space="preserve">se Reforma </w:t>
      </w:r>
      <w:r w:rsidRPr="00354A0D">
        <w:rPr>
          <w:rFonts w:ascii="Tahoma" w:eastAsia="MS Mincho" w:hAnsi="Tahoma" w:cs="Tahoma"/>
          <w:b/>
          <w:color w:val="0000FF"/>
          <w:sz w:val="22"/>
          <w:szCs w:val="22"/>
          <w:lang w:val="es-ES_tradnl" w:eastAsia="en-US"/>
        </w:rPr>
        <w:t>el artículo 376 de la Ley General de Salud</w:t>
      </w:r>
      <w:r w:rsidR="00354A0D" w:rsidRPr="00354A0D">
        <w:rPr>
          <w:rFonts w:ascii="Tahoma" w:eastAsia="MS Mincho" w:hAnsi="Tahoma" w:cs="Tahoma"/>
          <w:b/>
          <w:color w:val="0000FF"/>
          <w:sz w:val="22"/>
          <w:szCs w:val="22"/>
          <w:lang w:val="es-ES_tradnl" w:eastAsia="en-US"/>
        </w:rPr>
        <w:t>; por lo que todos los equipos adjudicados en el proceso de la licitación deberán cumplir con este decreto.</w:t>
      </w:r>
    </w:p>
    <w:p w:rsidR="00412B07" w:rsidRPr="00354A0D" w:rsidRDefault="00412B07" w:rsidP="00354A0D">
      <w:pPr>
        <w:pStyle w:val="Prrafodelista"/>
        <w:jc w:val="both"/>
        <w:rPr>
          <w:rFonts w:ascii="Tahoma" w:eastAsia="MS Mincho" w:hAnsi="Tahoma" w:cs="Tahoma"/>
          <w:sz w:val="22"/>
          <w:szCs w:val="22"/>
          <w:lang w:val="es-ES_tradnl" w:eastAsia="en-US"/>
        </w:rPr>
      </w:pPr>
    </w:p>
    <w:p w:rsidR="00F63601" w:rsidRPr="00AC6597" w:rsidRDefault="00A536BC" w:rsidP="00F63601">
      <w:pPr>
        <w:numPr>
          <w:ilvl w:val="0"/>
          <w:numId w:val="4"/>
        </w:numPr>
        <w:tabs>
          <w:tab w:val="clear" w:pos="1350"/>
          <w:tab w:val="num" w:pos="709"/>
        </w:tabs>
        <w:ind w:left="709" w:hanging="425"/>
        <w:jc w:val="both"/>
        <w:rPr>
          <w:rFonts w:ascii="Tahoma" w:hAnsi="Tahoma" w:cs="Tahoma"/>
          <w:b/>
          <w:sz w:val="22"/>
          <w:szCs w:val="22"/>
        </w:rPr>
      </w:pPr>
      <w:r w:rsidRPr="00FA1163">
        <w:rPr>
          <w:rFonts w:ascii="Tahoma" w:hAnsi="Tahoma" w:cs="Tahoma"/>
          <w:b/>
          <w:sz w:val="22"/>
          <w:szCs w:val="22"/>
        </w:rPr>
        <w:t>Manifiesto</w:t>
      </w:r>
      <w:r w:rsidRPr="00FA1163">
        <w:rPr>
          <w:rFonts w:ascii="Tahoma" w:hAnsi="Tahoma" w:cs="Tahoma"/>
          <w:sz w:val="22"/>
          <w:szCs w:val="22"/>
        </w:rPr>
        <w:t xml:space="preserve"> por escrito bajo protesta de decir verdad que los bienes y todos sus componentes </w:t>
      </w:r>
      <w:r w:rsidRPr="00635D0C">
        <w:rPr>
          <w:rFonts w:ascii="Tahoma" w:hAnsi="Tahoma" w:cs="Tahoma"/>
          <w:sz w:val="22"/>
          <w:szCs w:val="22"/>
        </w:rPr>
        <w:t>ofertados son nuevos y originales</w:t>
      </w:r>
      <w:r w:rsidR="00F63601" w:rsidRPr="00635D0C">
        <w:rPr>
          <w:rFonts w:ascii="Tahoma" w:hAnsi="Tahoma" w:cs="Tahoma"/>
          <w:sz w:val="22"/>
          <w:szCs w:val="22"/>
        </w:rPr>
        <w:t>.</w:t>
      </w:r>
      <w:r w:rsidR="00FA1163" w:rsidRPr="00635D0C">
        <w:rPr>
          <w:rFonts w:ascii="Tahoma" w:hAnsi="Tahoma" w:cs="Tahoma"/>
          <w:sz w:val="22"/>
          <w:szCs w:val="22"/>
        </w:rPr>
        <w:t xml:space="preserve"> </w:t>
      </w:r>
    </w:p>
    <w:p w:rsidR="00AC6597" w:rsidRPr="00635D0C" w:rsidRDefault="00AC6597" w:rsidP="00AC6597">
      <w:pPr>
        <w:ind w:left="709"/>
        <w:jc w:val="both"/>
        <w:rPr>
          <w:rFonts w:ascii="Tahoma" w:hAnsi="Tahoma" w:cs="Tahoma"/>
          <w:b/>
          <w:sz w:val="22"/>
          <w:szCs w:val="22"/>
        </w:rPr>
      </w:pPr>
    </w:p>
    <w:p w:rsidR="0057447D" w:rsidRDefault="00F63601" w:rsidP="00420A45">
      <w:pPr>
        <w:numPr>
          <w:ilvl w:val="0"/>
          <w:numId w:val="4"/>
        </w:numPr>
        <w:tabs>
          <w:tab w:val="clear" w:pos="1350"/>
          <w:tab w:val="num" w:pos="709"/>
        </w:tabs>
        <w:ind w:left="709" w:hanging="425"/>
        <w:jc w:val="both"/>
        <w:rPr>
          <w:rFonts w:ascii="Tahoma" w:hAnsi="Tahoma" w:cs="Tahoma"/>
          <w:sz w:val="22"/>
          <w:szCs w:val="22"/>
        </w:rPr>
      </w:pPr>
      <w:r w:rsidRPr="00420A45">
        <w:rPr>
          <w:rFonts w:ascii="Tahoma" w:hAnsi="Tahoma" w:cs="Tahoma"/>
          <w:b/>
          <w:sz w:val="22"/>
          <w:szCs w:val="22"/>
        </w:rPr>
        <w:t xml:space="preserve">Carta </w:t>
      </w:r>
      <w:r w:rsidR="00635D0C" w:rsidRPr="00420A45">
        <w:rPr>
          <w:rFonts w:ascii="Tahoma" w:hAnsi="Tahoma" w:cs="Tahoma"/>
          <w:b/>
          <w:sz w:val="22"/>
          <w:szCs w:val="22"/>
        </w:rPr>
        <w:t xml:space="preserve">original </w:t>
      </w:r>
      <w:r w:rsidRPr="00420A45">
        <w:rPr>
          <w:rFonts w:ascii="Tahoma" w:hAnsi="Tahoma" w:cs="Tahoma"/>
          <w:b/>
          <w:sz w:val="22"/>
          <w:szCs w:val="22"/>
        </w:rPr>
        <w:t xml:space="preserve">del Fabricante </w:t>
      </w:r>
      <w:r w:rsidR="00635D0C" w:rsidRPr="00420A45">
        <w:rPr>
          <w:rFonts w:ascii="Tahoma" w:hAnsi="Tahoma" w:cs="Tahoma"/>
          <w:sz w:val="22"/>
          <w:szCs w:val="22"/>
        </w:rPr>
        <w:t xml:space="preserve">con fecha posterior a la publicación de la convocatoria de esta licitación, </w:t>
      </w:r>
      <w:r w:rsidRPr="00420A45">
        <w:rPr>
          <w:rFonts w:ascii="Tahoma" w:hAnsi="Tahoma" w:cs="Tahoma"/>
          <w:sz w:val="22"/>
          <w:szCs w:val="22"/>
        </w:rPr>
        <w:t xml:space="preserve">en la que certifique </w:t>
      </w:r>
      <w:r w:rsidR="00635D0C" w:rsidRPr="00420A45">
        <w:rPr>
          <w:rFonts w:ascii="Tahoma" w:hAnsi="Tahoma" w:cs="Tahoma"/>
          <w:sz w:val="22"/>
          <w:szCs w:val="22"/>
        </w:rPr>
        <w:t>que e</w:t>
      </w:r>
      <w:r w:rsidRPr="00420A45">
        <w:rPr>
          <w:rFonts w:ascii="Tahoma" w:hAnsi="Tahoma" w:cs="Tahoma"/>
          <w:sz w:val="22"/>
          <w:szCs w:val="22"/>
        </w:rPr>
        <w:t xml:space="preserve">l licitante </w:t>
      </w:r>
      <w:r w:rsidR="00635D0C" w:rsidRPr="00420A45">
        <w:rPr>
          <w:rFonts w:ascii="Tahoma" w:hAnsi="Tahoma" w:cs="Tahoma"/>
          <w:sz w:val="22"/>
          <w:szCs w:val="22"/>
        </w:rPr>
        <w:t xml:space="preserve">participante </w:t>
      </w:r>
      <w:r w:rsidRPr="00420A45">
        <w:rPr>
          <w:rFonts w:ascii="Tahoma" w:hAnsi="Tahoma" w:cs="Tahoma"/>
          <w:sz w:val="22"/>
          <w:szCs w:val="22"/>
        </w:rPr>
        <w:t>cuenta con personal calificado para llevar a cabo los servicios de instalación</w:t>
      </w:r>
      <w:r w:rsidR="00635D0C" w:rsidRPr="00420A45">
        <w:rPr>
          <w:rFonts w:ascii="Tahoma" w:hAnsi="Tahoma" w:cs="Tahoma"/>
          <w:sz w:val="22"/>
          <w:szCs w:val="22"/>
        </w:rPr>
        <w:t xml:space="preserve">, pruebas </w:t>
      </w:r>
      <w:r w:rsidRPr="00420A45">
        <w:rPr>
          <w:rFonts w:ascii="Tahoma" w:hAnsi="Tahoma" w:cs="Tahoma"/>
          <w:sz w:val="22"/>
          <w:szCs w:val="22"/>
        </w:rPr>
        <w:t>de funcionamiento,</w:t>
      </w:r>
      <w:r w:rsidR="006D5222">
        <w:rPr>
          <w:rFonts w:ascii="Tahoma" w:hAnsi="Tahoma" w:cs="Tahoma"/>
          <w:sz w:val="22"/>
          <w:szCs w:val="22"/>
        </w:rPr>
        <w:t xml:space="preserve"> </w:t>
      </w:r>
      <w:r w:rsidRPr="00420A45">
        <w:rPr>
          <w:rFonts w:ascii="Tahoma" w:hAnsi="Tahoma" w:cs="Tahoma"/>
          <w:sz w:val="22"/>
          <w:szCs w:val="22"/>
        </w:rPr>
        <w:t>capacitación</w:t>
      </w:r>
      <w:r w:rsidR="00635D0C" w:rsidRPr="00420A45">
        <w:rPr>
          <w:rFonts w:ascii="Tahoma" w:hAnsi="Tahoma" w:cs="Tahoma"/>
          <w:sz w:val="22"/>
          <w:szCs w:val="22"/>
        </w:rPr>
        <w:t xml:space="preserve">, mantenimiento </w:t>
      </w:r>
      <w:r w:rsidRPr="00420A45">
        <w:rPr>
          <w:rFonts w:ascii="Tahoma" w:hAnsi="Tahoma" w:cs="Tahoma"/>
          <w:sz w:val="22"/>
          <w:szCs w:val="22"/>
        </w:rPr>
        <w:t xml:space="preserve">preventivo y correctivo según el periodo solicitado durante </w:t>
      </w:r>
      <w:r w:rsidR="00C627A4" w:rsidRPr="00420A45">
        <w:rPr>
          <w:rFonts w:ascii="Tahoma" w:hAnsi="Tahoma" w:cs="Tahoma"/>
          <w:sz w:val="22"/>
          <w:szCs w:val="22"/>
        </w:rPr>
        <w:t>los años de</w:t>
      </w:r>
      <w:r w:rsidRPr="00420A45">
        <w:rPr>
          <w:rFonts w:ascii="Tahoma" w:hAnsi="Tahoma" w:cs="Tahoma"/>
          <w:sz w:val="22"/>
          <w:szCs w:val="22"/>
        </w:rPr>
        <w:t xml:space="preserve"> garantía</w:t>
      </w:r>
      <w:r w:rsidR="00C627A4" w:rsidRPr="00420A45">
        <w:rPr>
          <w:rFonts w:ascii="Tahoma" w:hAnsi="Tahoma" w:cs="Tahoma"/>
          <w:sz w:val="22"/>
          <w:szCs w:val="22"/>
        </w:rPr>
        <w:t xml:space="preserve"> de cada equipo</w:t>
      </w:r>
      <w:r w:rsidRPr="00420A45">
        <w:rPr>
          <w:rFonts w:ascii="Tahoma" w:hAnsi="Tahoma" w:cs="Tahoma"/>
          <w:sz w:val="22"/>
          <w:szCs w:val="22"/>
        </w:rPr>
        <w:t>.</w:t>
      </w:r>
      <w:r w:rsidR="00420A45" w:rsidRPr="00420A45">
        <w:rPr>
          <w:rFonts w:ascii="Tahoma" w:hAnsi="Tahoma" w:cs="Tahoma"/>
          <w:sz w:val="22"/>
          <w:szCs w:val="22"/>
        </w:rPr>
        <w:t xml:space="preserve"> (</w:t>
      </w:r>
      <w:r w:rsidR="00420A45">
        <w:rPr>
          <w:rFonts w:ascii="Tahoma" w:hAnsi="Tahoma" w:cs="Tahoma"/>
          <w:sz w:val="22"/>
          <w:szCs w:val="22"/>
        </w:rPr>
        <w:t>P</w:t>
      </w:r>
      <w:r w:rsidR="00420A45" w:rsidRPr="00420A45">
        <w:rPr>
          <w:rFonts w:ascii="Tahoma" w:hAnsi="Tahoma" w:cs="Tahoma"/>
          <w:sz w:val="22"/>
          <w:szCs w:val="22"/>
        </w:rPr>
        <w:t xml:space="preserve">artidas que aplican </w:t>
      </w:r>
      <w:r w:rsidR="00420A45">
        <w:rPr>
          <w:rFonts w:ascii="Tahoma" w:hAnsi="Tahoma" w:cs="Tahoma"/>
          <w:sz w:val="22"/>
          <w:szCs w:val="22"/>
        </w:rPr>
        <w:t xml:space="preserve">para este requisito: </w:t>
      </w:r>
      <w:r w:rsidR="0057447D">
        <w:rPr>
          <w:rFonts w:ascii="Tahoma" w:hAnsi="Tahoma" w:cs="Tahoma"/>
          <w:sz w:val="22"/>
          <w:szCs w:val="22"/>
        </w:rPr>
        <w:t>1, 3, 5, 6, 7, 8, 11, 12, 13, 14, 15, 16, 18, 19, 21, 22 y 23).</w:t>
      </w:r>
    </w:p>
    <w:p w:rsidR="0057447D" w:rsidRDefault="0057447D" w:rsidP="0057447D">
      <w:pPr>
        <w:pStyle w:val="Prrafodelista"/>
        <w:rPr>
          <w:rFonts w:ascii="Tahoma" w:hAnsi="Tahoma" w:cs="Tahoma"/>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Propuesta Económica</w:t>
      </w:r>
      <w:r w:rsidR="00B81236" w:rsidRPr="00354A0D">
        <w:rPr>
          <w:rFonts w:ascii="Tahoma" w:hAnsi="Tahoma" w:cs="Tahoma"/>
          <w:b/>
          <w:sz w:val="22"/>
          <w:szCs w:val="22"/>
        </w:rPr>
        <w:t xml:space="preserve"> </w:t>
      </w:r>
      <w:r w:rsidR="00B81236" w:rsidRPr="00354A0D">
        <w:rPr>
          <w:rFonts w:ascii="Tahoma" w:hAnsi="Tahoma" w:cs="Tahoma"/>
          <w:sz w:val="22"/>
          <w:szCs w:val="22"/>
        </w:rPr>
        <w:t>en original</w:t>
      </w:r>
      <w:r w:rsidRPr="00354A0D">
        <w:rPr>
          <w:rFonts w:ascii="Tahoma" w:hAnsi="Tahoma" w:cs="Tahoma"/>
          <w:sz w:val="22"/>
          <w:szCs w:val="22"/>
        </w:rPr>
        <w:t xml:space="preserve"> firmada </w:t>
      </w:r>
      <w:proofErr w:type="spellStart"/>
      <w:r w:rsidRPr="00354A0D">
        <w:rPr>
          <w:rFonts w:ascii="Tahoma" w:hAnsi="Tahoma" w:cs="Tahoma"/>
          <w:sz w:val="22"/>
          <w:szCs w:val="22"/>
        </w:rPr>
        <w:t>autográfamente</w:t>
      </w:r>
      <w:proofErr w:type="spellEnd"/>
      <w:r w:rsidRPr="00354A0D">
        <w:rPr>
          <w:rFonts w:ascii="Tahoma" w:hAnsi="Tahoma" w:cs="Tahoma"/>
          <w:sz w:val="22"/>
          <w:szCs w:val="22"/>
        </w:rPr>
        <w:t xml:space="preserve">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9</w:t>
      </w:r>
      <w:r w:rsidRPr="00354A0D">
        <w:rPr>
          <w:rFonts w:ascii="Tahoma" w:hAnsi="Tahoma" w:cs="Tahoma"/>
          <w:b/>
          <w:sz w:val="22"/>
          <w:szCs w:val="22"/>
        </w:rPr>
        <w:t>)</w:t>
      </w:r>
      <w:r w:rsidRPr="00354A0D">
        <w:rPr>
          <w:rFonts w:ascii="Tahoma" w:hAnsi="Tahoma" w:cs="Tahoma"/>
          <w:sz w:val="22"/>
          <w:szCs w:val="22"/>
        </w:rPr>
        <w:t xml:space="preserve"> de esta convocatoria de </w:t>
      </w:r>
      <w:r w:rsidR="00090418" w:rsidRPr="00354A0D">
        <w:rPr>
          <w:rFonts w:ascii="Tahoma" w:hAnsi="Tahoma" w:cs="Tahoma"/>
          <w:sz w:val="22"/>
          <w:szCs w:val="22"/>
        </w:rPr>
        <w:t>Licitación</w:t>
      </w:r>
      <w:r w:rsidRPr="00354A0D">
        <w:rPr>
          <w:rFonts w:ascii="Tahoma" w:hAnsi="Tahoma" w:cs="Tahoma"/>
          <w:sz w:val="22"/>
          <w:szCs w:val="22"/>
        </w:rPr>
        <w:t xml:space="preserve">, en original debidamente firmada por el representante legal del licitante,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en caso de que no se presente este documento debidamente firmado será motivo para </w:t>
      </w:r>
      <w:r w:rsidR="00627972" w:rsidRPr="00354A0D">
        <w:rPr>
          <w:rFonts w:ascii="Tahoma" w:hAnsi="Tahoma" w:cs="Tahoma"/>
          <w:b/>
          <w:sz w:val="22"/>
          <w:szCs w:val="22"/>
        </w:rPr>
        <w:t>desech</w:t>
      </w:r>
      <w:r w:rsidR="00235F56" w:rsidRPr="00354A0D">
        <w:rPr>
          <w:rFonts w:ascii="Tahoma" w:hAnsi="Tahoma" w:cs="Tahoma"/>
          <w:b/>
          <w:sz w:val="22"/>
          <w:szCs w:val="22"/>
        </w:rPr>
        <w:t>ar</w:t>
      </w:r>
      <w:r w:rsidR="00235F56" w:rsidRPr="00354A0D">
        <w:rPr>
          <w:rFonts w:ascii="Tahoma" w:hAnsi="Tahoma" w:cs="Tahoma"/>
          <w:sz w:val="22"/>
          <w:szCs w:val="22"/>
        </w:rPr>
        <w:t xml:space="preserve"> la propuesta.</w:t>
      </w:r>
    </w:p>
    <w:p w:rsidR="000C72BF" w:rsidRPr="00354A0D" w:rsidRDefault="000C72BF" w:rsidP="000C72BF">
      <w:pPr>
        <w:ind w:left="709"/>
        <w:jc w:val="both"/>
        <w:rPr>
          <w:rFonts w:ascii="Tahoma" w:hAnsi="Tahoma" w:cs="Tahoma"/>
          <w:color w:val="0070C0"/>
          <w:sz w:val="22"/>
          <w:szCs w:val="22"/>
        </w:rPr>
      </w:pPr>
      <w:r w:rsidRPr="00354A0D">
        <w:rPr>
          <w:rFonts w:ascii="Tahoma" w:eastAsia="MS Mincho" w:hAnsi="Tahoma" w:cs="Tahoma"/>
          <w:b/>
          <w:color w:val="0000FF"/>
          <w:sz w:val="22"/>
          <w:szCs w:val="22"/>
          <w:lang w:val="es-ES_tradnl" w:eastAsia="en-US"/>
        </w:rPr>
        <w:t>NOTA: Este documento será rubricado por los miembros del Comité y por lo menos un licitante, si asistiere alguno</w:t>
      </w:r>
      <w:r w:rsidRPr="00354A0D">
        <w:rPr>
          <w:rFonts w:ascii="Tahoma" w:hAnsi="Tahoma" w:cs="Tahoma"/>
          <w:color w:val="0070C0"/>
          <w:sz w:val="22"/>
          <w:szCs w:val="22"/>
        </w:rPr>
        <w:t>.</w:t>
      </w:r>
    </w:p>
    <w:p w:rsidR="000C72BF" w:rsidRPr="00354A0D" w:rsidRDefault="000C72BF" w:rsidP="000C72BF">
      <w:pPr>
        <w:pStyle w:val="3"/>
        <w:tabs>
          <w:tab w:val="num" w:pos="709"/>
        </w:tabs>
        <w:ind w:left="709" w:right="-252" w:hanging="425"/>
        <w:rPr>
          <w:rFonts w:ascii="Tahoma" w:hAnsi="Tahoma" w:cs="Tahoma"/>
          <w:b/>
          <w:color w:val="0000FF"/>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Catálogo de Conceptos</w:t>
      </w:r>
      <w:r w:rsidR="00627972" w:rsidRPr="00354A0D">
        <w:rPr>
          <w:rFonts w:ascii="Tahoma" w:hAnsi="Tahoma" w:cs="Tahoma"/>
          <w:sz w:val="22"/>
          <w:szCs w:val="22"/>
        </w:rPr>
        <w:t>:</w:t>
      </w:r>
      <w:r w:rsidRPr="00354A0D">
        <w:rPr>
          <w:rFonts w:ascii="Tahoma" w:hAnsi="Tahoma" w:cs="Tahoma"/>
          <w:sz w:val="22"/>
          <w:szCs w:val="22"/>
        </w:rPr>
        <w:t xml:space="preserve"> firmado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10</w:t>
      </w:r>
      <w:r w:rsidRPr="00354A0D">
        <w:rPr>
          <w:rFonts w:ascii="Tahoma" w:hAnsi="Tahoma" w:cs="Tahoma"/>
          <w:b/>
          <w:sz w:val="22"/>
          <w:szCs w:val="22"/>
        </w:rPr>
        <w:t>)</w:t>
      </w:r>
      <w:r w:rsidRPr="00354A0D">
        <w:rPr>
          <w:rFonts w:ascii="Tahoma" w:hAnsi="Tahoma" w:cs="Tahoma"/>
          <w:sz w:val="22"/>
          <w:szCs w:val="22"/>
        </w:rPr>
        <w:t xml:space="preserve"> de esta convocatoria de </w:t>
      </w:r>
      <w:r w:rsidR="00090418" w:rsidRPr="00354A0D">
        <w:rPr>
          <w:rFonts w:ascii="Tahoma" w:hAnsi="Tahoma" w:cs="Tahoma"/>
          <w:sz w:val="22"/>
          <w:szCs w:val="22"/>
        </w:rPr>
        <w:t>Licitación</w:t>
      </w:r>
      <w:r w:rsidRPr="00354A0D">
        <w:rPr>
          <w:rFonts w:ascii="Tahoma" w:hAnsi="Tahoma" w:cs="Tahoma"/>
          <w:sz w:val="22"/>
          <w:szCs w:val="22"/>
        </w:rPr>
        <w:t xml:space="preserve">, en original debidamente firmada por el representante legal del licitante,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Arrendamientos y Servicios del Sector Público, en caso de que no se presente este documento debidamente firmado será motivo para </w:t>
      </w:r>
      <w:r w:rsidR="00627972" w:rsidRPr="00354A0D">
        <w:rPr>
          <w:rFonts w:ascii="Tahoma" w:hAnsi="Tahoma" w:cs="Tahoma"/>
          <w:sz w:val="22"/>
          <w:szCs w:val="22"/>
        </w:rPr>
        <w:t xml:space="preserve">desechar </w:t>
      </w:r>
      <w:r w:rsidRPr="00354A0D">
        <w:rPr>
          <w:rFonts w:ascii="Tahoma" w:hAnsi="Tahoma" w:cs="Tahoma"/>
          <w:sz w:val="22"/>
          <w:szCs w:val="22"/>
        </w:rPr>
        <w:t>la propuesta.</w:t>
      </w:r>
    </w:p>
    <w:p w:rsidR="008C0E47" w:rsidRDefault="008C0E47" w:rsidP="000C72BF">
      <w:pPr>
        <w:ind w:left="709"/>
        <w:jc w:val="both"/>
        <w:rPr>
          <w:rFonts w:ascii="Tahoma" w:hAnsi="Tahoma" w:cs="Tahoma"/>
          <w:sz w:val="22"/>
          <w:szCs w:val="22"/>
        </w:rPr>
      </w:pPr>
      <w:r w:rsidRPr="00354A0D">
        <w:rPr>
          <w:rFonts w:ascii="Tahoma" w:hAnsi="Tahoma" w:cs="Tahoma"/>
          <w:sz w:val="22"/>
          <w:szCs w:val="22"/>
        </w:rPr>
        <w:t>El licitante deberá indicar el precio unitario en número y letra de cada una de las partidas en que participa, el subtotal del importe total y deberá de señalar únicamente el porcentaje de Impuesto al Valor Agr</w:t>
      </w:r>
      <w:r w:rsidR="002426BB" w:rsidRPr="00354A0D">
        <w:rPr>
          <w:rFonts w:ascii="Tahoma" w:hAnsi="Tahoma" w:cs="Tahoma"/>
          <w:sz w:val="22"/>
          <w:szCs w:val="22"/>
        </w:rPr>
        <w:t>egado a trasladar;</w:t>
      </w:r>
      <w:r w:rsidRPr="00354A0D">
        <w:rPr>
          <w:rFonts w:ascii="Tahoma" w:hAnsi="Tahoma" w:cs="Tahoma"/>
          <w:sz w:val="22"/>
          <w:szCs w:val="22"/>
        </w:rPr>
        <w:t xml:space="preserve"> en caso contrario su propuesta será </w:t>
      </w:r>
      <w:r w:rsidRPr="00354A0D">
        <w:rPr>
          <w:rFonts w:ascii="Tahoma" w:hAnsi="Tahoma" w:cs="Tahoma"/>
          <w:b/>
          <w:sz w:val="22"/>
          <w:szCs w:val="22"/>
        </w:rPr>
        <w:t>desechada</w:t>
      </w:r>
      <w:r w:rsidRPr="00354A0D">
        <w:rPr>
          <w:rFonts w:ascii="Tahoma" w:hAnsi="Tahoma" w:cs="Tahoma"/>
          <w:sz w:val="22"/>
          <w:szCs w:val="22"/>
        </w:rPr>
        <w:t>.</w:t>
      </w:r>
    </w:p>
    <w:p w:rsidR="009F6C0B" w:rsidRDefault="009F6C0B" w:rsidP="00541FD3">
      <w:pPr>
        <w:pStyle w:val="3"/>
        <w:tabs>
          <w:tab w:val="left" w:pos="900"/>
        </w:tabs>
        <w:ind w:left="709" w:right="18" w:firstLine="0"/>
        <w:rPr>
          <w:rFonts w:ascii="Tahoma" w:eastAsia="Times New Roman" w:hAnsi="Tahoma" w:cs="Tahoma"/>
          <w:sz w:val="22"/>
          <w:szCs w:val="22"/>
          <w:lang w:val="es-MX" w:eastAsia="es-ES"/>
        </w:rPr>
      </w:pPr>
    </w:p>
    <w:p w:rsidR="00541FD3" w:rsidRPr="00541FD3" w:rsidRDefault="00541FD3" w:rsidP="00541FD3">
      <w:pPr>
        <w:pStyle w:val="3"/>
        <w:tabs>
          <w:tab w:val="left" w:pos="900"/>
        </w:tabs>
        <w:ind w:left="709" w:right="18" w:firstLine="0"/>
        <w:rPr>
          <w:rFonts w:ascii="Tahoma" w:eastAsia="Times New Roman" w:hAnsi="Tahoma" w:cs="Tahoma"/>
          <w:sz w:val="22"/>
          <w:szCs w:val="22"/>
          <w:lang w:val="es-MX" w:eastAsia="es-ES"/>
        </w:rPr>
      </w:pPr>
      <w:r w:rsidRPr="00541FD3">
        <w:rPr>
          <w:rFonts w:ascii="Tahoma" w:eastAsia="Times New Roman" w:hAnsi="Tahoma" w:cs="Tahoma"/>
          <w:sz w:val="22"/>
          <w:szCs w:val="22"/>
          <w:lang w:val="es-MX" w:eastAsia="es-ES"/>
        </w:rPr>
        <w:t>Para la determinación de los precios unitarios,</w:t>
      </w:r>
      <w:r>
        <w:rPr>
          <w:rFonts w:ascii="Tahoma" w:eastAsia="Times New Roman" w:hAnsi="Tahoma" w:cs="Tahoma"/>
          <w:sz w:val="22"/>
          <w:szCs w:val="22"/>
          <w:lang w:val="es-MX" w:eastAsia="es-ES"/>
        </w:rPr>
        <w:t xml:space="preserve"> </w:t>
      </w:r>
      <w:r w:rsidRPr="00541FD3">
        <w:rPr>
          <w:rFonts w:ascii="Tahoma" w:eastAsia="Times New Roman" w:hAnsi="Tahoma" w:cs="Tahoma"/>
          <w:sz w:val="22"/>
          <w:szCs w:val="22"/>
          <w:lang w:val="es-MX" w:eastAsia="es-ES"/>
        </w:rPr>
        <w:t xml:space="preserve">el licitante deberá tomar en consideración necesariamente: los costos directos e indirectos relacionados con los bienes materia del presente suministro, incluyendo los fletes, acarreos, maniobras de carga y descarga, las primas correspondientes a los seguros de </w:t>
      </w:r>
      <w:r w:rsidRPr="00541FD3">
        <w:rPr>
          <w:rFonts w:ascii="Tahoma" w:eastAsia="Times New Roman" w:hAnsi="Tahoma" w:cs="Tahoma"/>
          <w:sz w:val="22"/>
          <w:szCs w:val="22"/>
          <w:lang w:val="es-MX" w:eastAsia="es-ES"/>
        </w:rPr>
        <w:lastRenderedPageBreak/>
        <w:t>los bienes</w:t>
      </w:r>
      <w:r w:rsidR="00901670">
        <w:rPr>
          <w:rFonts w:ascii="Tahoma" w:eastAsia="Times New Roman" w:hAnsi="Tahoma" w:cs="Tahoma"/>
          <w:sz w:val="22"/>
          <w:szCs w:val="22"/>
          <w:lang w:val="es-MX" w:eastAsia="es-ES"/>
        </w:rPr>
        <w:t>, pólizas de mantenimiento</w:t>
      </w:r>
      <w:r w:rsidRPr="00541FD3">
        <w:rPr>
          <w:rFonts w:ascii="Tahoma" w:eastAsia="Times New Roman" w:hAnsi="Tahoma" w:cs="Tahoma"/>
          <w:sz w:val="22"/>
          <w:szCs w:val="22"/>
          <w:lang w:val="es-MX" w:eastAsia="es-ES"/>
        </w:rPr>
        <w:t xml:space="preserve"> y todos los costos relacionados para el suministro oportuno de los bienes en el lugar de entrega establecido en estas bases de licitación.  </w:t>
      </w:r>
    </w:p>
    <w:p w:rsidR="000C72BF" w:rsidRDefault="000C72BF" w:rsidP="00541FD3">
      <w:pPr>
        <w:pStyle w:val="3"/>
        <w:tabs>
          <w:tab w:val="left" w:pos="900"/>
        </w:tabs>
        <w:ind w:left="709" w:right="18" w:firstLine="0"/>
        <w:rPr>
          <w:rFonts w:ascii="Tahoma" w:hAnsi="Tahoma" w:cs="Tahoma"/>
          <w:b/>
          <w:color w:val="0000FF"/>
          <w:sz w:val="22"/>
          <w:szCs w:val="22"/>
        </w:rPr>
      </w:pPr>
      <w:r w:rsidRPr="008C0E47">
        <w:rPr>
          <w:rFonts w:ascii="Tahoma" w:hAnsi="Tahoma" w:cs="Tahoma"/>
          <w:b/>
          <w:color w:val="0000FF"/>
          <w:sz w:val="22"/>
          <w:szCs w:val="22"/>
        </w:rPr>
        <w:t>NOTA: Este documento</w:t>
      </w:r>
      <w:r w:rsidRPr="006C578C">
        <w:rPr>
          <w:rFonts w:ascii="Tahoma" w:hAnsi="Tahoma" w:cs="Tahoma"/>
          <w:b/>
          <w:color w:val="0000FF"/>
          <w:sz w:val="22"/>
          <w:szCs w:val="22"/>
        </w:rPr>
        <w:t xml:space="preserve"> será rubricado por los miembros del Comité y por lo menos  un licitante, si asistiere alguno.</w:t>
      </w:r>
    </w:p>
    <w:p w:rsidR="009F6C0B" w:rsidRPr="00D603AF" w:rsidRDefault="009F6C0B" w:rsidP="00541FD3">
      <w:pPr>
        <w:pStyle w:val="3"/>
        <w:tabs>
          <w:tab w:val="left" w:pos="900"/>
        </w:tabs>
        <w:ind w:left="709" w:right="18" w:firstLine="0"/>
        <w:rPr>
          <w:rFonts w:ascii="Tahoma" w:hAnsi="Tahoma" w:cs="Tahoma"/>
          <w:color w:val="0070C0"/>
          <w:sz w:val="22"/>
          <w:szCs w:val="22"/>
        </w:rPr>
      </w:pPr>
    </w:p>
    <w:p w:rsidR="00C275D7" w:rsidRDefault="00C275D7" w:rsidP="00A32A18">
      <w:pPr>
        <w:numPr>
          <w:ilvl w:val="0"/>
          <w:numId w:val="1"/>
        </w:numPr>
        <w:spacing w:after="120"/>
        <w:jc w:val="both"/>
        <w:rPr>
          <w:rFonts w:ascii="Tahoma" w:hAnsi="Tahoma" w:cs="Tahoma"/>
          <w:sz w:val="22"/>
          <w:szCs w:val="22"/>
        </w:rPr>
      </w:pPr>
      <w:r w:rsidRPr="00473AF7">
        <w:rPr>
          <w:rFonts w:ascii="Tahoma" w:hAnsi="Tahoma" w:cs="Tahoma"/>
          <w:sz w:val="22"/>
          <w:szCs w:val="22"/>
        </w:rPr>
        <w:t xml:space="preserve">Cada uno de los requisitos incluidos </w:t>
      </w:r>
      <w:r w:rsidR="00737864" w:rsidRPr="00473AF7">
        <w:rPr>
          <w:rFonts w:ascii="Tahoma" w:hAnsi="Tahoma" w:cs="Tahoma"/>
          <w:sz w:val="22"/>
          <w:szCs w:val="22"/>
        </w:rPr>
        <w:t>en esta sección III, son considerados indispensables para la evaluación de la proposición</w:t>
      </w:r>
      <w:r w:rsidR="00C4464F" w:rsidRPr="00473AF7">
        <w:rPr>
          <w:rFonts w:ascii="Tahoma" w:hAnsi="Tahoma" w:cs="Tahoma"/>
          <w:sz w:val="22"/>
          <w:szCs w:val="22"/>
        </w:rPr>
        <w:t xml:space="preserve">, </w:t>
      </w:r>
      <w:proofErr w:type="spellStart"/>
      <w:r w:rsidR="00C4464F" w:rsidRPr="00473AF7">
        <w:rPr>
          <w:rFonts w:ascii="Tahoma" w:hAnsi="Tahoma" w:cs="Tahoma"/>
          <w:sz w:val="22"/>
          <w:szCs w:val="22"/>
        </w:rPr>
        <w:t>asi</w:t>
      </w:r>
      <w:proofErr w:type="spellEnd"/>
      <w:r w:rsidR="00C4464F" w:rsidRPr="00473AF7">
        <w:rPr>
          <w:rFonts w:ascii="Tahoma" w:hAnsi="Tahoma" w:cs="Tahoma"/>
          <w:sz w:val="22"/>
          <w:szCs w:val="22"/>
        </w:rPr>
        <w:t xml:space="preserve"> como lo establecido en el numeral </w:t>
      </w:r>
      <w:r w:rsidR="00C4464F" w:rsidRPr="00473AF7">
        <w:rPr>
          <w:rFonts w:ascii="Tahoma" w:hAnsi="Tahoma" w:cs="Tahoma"/>
          <w:b/>
          <w:sz w:val="22"/>
          <w:szCs w:val="22"/>
        </w:rPr>
        <w:t>1</w:t>
      </w:r>
      <w:r w:rsidR="009F3A72">
        <w:rPr>
          <w:rFonts w:ascii="Tahoma" w:hAnsi="Tahoma" w:cs="Tahoma"/>
          <w:b/>
          <w:sz w:val="22"/>
          <w:szCs w:val="22"/>
        </w:rPr>
        <w:t>8</w:t>
      </w:r>
      <w:r w:rsidR="00C4464F" w:rsidRPr="00473AF7">
        <w:rPr>
          <w:rFonts w:ascii="Tahoma" w:hAnsi="Tahoma" w:cs="Tahoma"/>
          <w:b/>
          <w:sz w:val="22"/>
          <w:szCs w:val="22"/>
        </w:rPr>
        <w:t xml:space="preserve"> de la sección II de las bases de </w:t>
      </w:r>
      <w:r w:rsidR="00090418">
        <w:rPr>
          <w:rFonts w:ascii="Tahoma" w:hAnsi="Tahoma" w:cs="Tahoma"/>
          <w:b/>
          <w:sz w:val="22"/>
          <w:szCs w:val="22"/>
        </w:rPr>
        <w:t>Licitación</w:t>
      </w:r>
      <w:r w:rsidR="00C4464F" w:rsidRPr="00473AF7">
        <w:rPr>
          <w:rFonts w:ascii="Tahoma" w:hAnsi="Tahoma" w:cs="Tahoma"/>
          <w:sz w:val="22"/>
          <w:szCs w:val="22"/>
        </w:rPr>
        <w:t xml:space="preserve"> y, en consecuencia, su incumplimiento afectará su </w:t>
      </w:r>
      <w:r w:rsidR="00C4464F" w:rsidRPr="003565E6">
        <w:rPr>
          <w:rFonts w:ascii="Tahoma" w:hAnsi="Tahoma" w:cs="Tahoma"/>
          <w:sz w:val="22"/>
          <w:szCs w:val="22"/>
        </w:rPr>
        <w:t xml:space="preserve">solvencia y motivará su </w:t>
      </w:r>
      <w:proofErr w:type="spellStart"/>
      <w:r w:rsidR="00C4464F" w:rsidRPr="003565E6">
        <w:rPr>
          <w:rFonts w:ascii="Tahoma" w:hAnsi="Tahoma" w:cs="Tahoma"/>
          <w:sz w:val="22"/>
          <w:szCs w:val="22"/>
        </w:rPr>
        <w:t>desechamiento</w:t>
      </w:r>
      <w:proofErr w:type="spellEnd"/>
      <w:r w:rsidR="00C4464F" w:rsidRPr="003565E6">
        <w:rPr>
          <w:rFonts w:ascii="Tahoma" w:hAnsi="Tahoma" w:cs="Tahoma"/>
          <w:sz w:val="22"/>
          <w:szCs w:val="22"/>
        </w:rPr>
        <w:t>.</w:t>
      </w:r>
    </w:p>
    <w:p w:rsidR="009F6C0B" w:rsidRPr="009F6C0B" w:rsidRDefault="009F6C0B" w:rsidP="009F6C0B">
      <w:pPr>
        <w:spacing w:after="120"/>
        <w:ind w:left="360"/>
        <w:jc w:val="both"/>
        <w:rPr>
          <w:rFonts w:ascii="Tahoma" w:hAnsi="Tahoma" w:cs="Tahoma"/>
          <w:sz w:val="16"/>
          <w:szCs w:val="16"/>
        </w:rPr>
      </w:pPr>
    </w:p>
    <w:p w:rsidR="0094177D" w:rsidRPr="003565E6" w:rsidRDefault="003D42C0" w:rsidP="009F3A72">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IV. </w:t>
      </w:r>
      <w:r w:rsidR="009F6C0B">
        <w:rPr>
          <w:rFonts w:ascii="Tahoma" w:hAnsi="Tahoma" w:cs="Tahoma"/>
          <w:sz w:val="22"/>
          <w:szCs w:val="22"/>
        </w:rPr>
        <w:t xml:space="preserve"> </w:t>
      </w:r>
      <w:r w:rsidR="00223858" w:rsidRPr="003565E6">
        <w:rPr>
          <w:rFonts w:ascii="Tahoma" w:hAnsi="Tahoma" w:cs="Tahoma"/>
          <w:sz w:val="22"/>
          <w:szCs w:val="22"/>
        </w:rPr>
        <w:t xml:space="preserve">VISITA A INSTALACIONES Y RECEPCION DE </w:t>
      </w:r>
      <w:r w:rsidR="00280FBD" w:rsidRPr="003565E6">
        <w:rPr>
          <w:rFonts w:ascii="Tahoma" w:hAnsi="Tahoma" w:cs="Tahoma"/>
          <w:sz w:val="22"/>
          <w:szCs w:val="22"/>
        </w:rPr>
        <w:t>SOLICITUDES DE</w:t>
      </w:r>
      <w:r w:rsidR="004E7E65" w:rsidRPr="003565E6">
        <w:rPr>
          <w:rFonts w:ascii="Tahoma" w:hAnsi="Tahoma" w:cs="Tahoma"/>
          <w:sz w:val="22"/>
          <w:szCs w:val="22"/>
        </w:rPr>
        <w:t xml:space="preserve"> </w:t>
      </w:r>
      <w:r w:rsidR="00280FBD" w:rsidRPr="003565E6">
        <w:rPr>
          <w:rFonts w:ascii="Tahoma" w:hAnsi="Tahoma" w:cs="Tahoma"/>
          <w:sz w:val="22"/>
          <w:szCs w:val="22"/>
        </w:rPr>
        <w:t>ACLARACION</w:t>
      </w:r>
      <w:r w:rsidR="00223858" w:rsidRPr="003565E6">
        <w:rPr>
          <w:rFonts w:ascii="Tahoma" w:hAnsi="Tahoma" w:cs="Tahoma"/>
          <w:sz w:val="22"/>
          <w:szCs w:val="22"/>
        </w:rPr>
        <w:t>.</w:t>
      </w:r>
    </w:p>
    <w:p w:rsidR="00223858" w:rsidRPr="009F6C0B" w:rsidRDefault="00223858" w:rsidP="00223858">
      <w:pPr>
        <w:rPr>
          <w:rFonts w:ascii="Tahoma" w:hAnsi="Tahoma" w:cs="Tahoma"/>
          <w:sz w:val="22"/>
          <w:szCs w:val="22"/>
        </w:rPr>
      </w:pPr>
    </w:p>
    <w:p w:rsidR="003F6E93" w:rsidRPr="003565E6" w:rsidRDefault="001B7B94" w:rsidP="003F6E93">
      <w:pPr>
        <w:numPr>
          <w:ilvl w:val="0"/>
          <w:numId w:val="1"/>
        </w:numPr>
        <w:jc w:val="both"/>
        <w:rPr>
          <w:rFonts w:ascii="Tahoma" w:hAnsi="Tahoma" w:cs="Tahoma"/>
          <w:b/>
          <w:bCs/>
          <w:sz w:val="22"/>
          <w:szCs w:val="22"/>
        </w:rPr>
      </w:pPr>
      <w:r w:rsidRPr="003565E6">
        <w:rPr>
          <w:rFonts w:ascii="Tahoma" w:hAnsi="Tahoma" w:cs="Tahoma"/>
          <w:color w:val="000000"/>
          <w:sz w:val="22"/>
          <w:szCs w:val="22"/>
        </w:rPr>
        <w:t>“L</w:t>
      </w:r>
      <w:r w:rsidRPr="003565E6">
        <w:rPr>
          <w:rFonts w:ascii="Tahoma" w:hAnsi="Tahoma" w:cs="Tahoma"/>
          <w:sz w:val="22"/>
          <w:szCs w:val="22"/>
        </w:rPr>
        <w:t>a Convocante”</w:t>
      </w:r>
      <w:r w:rsidRPr="003565E6">
        <w:rPr>
          <w:rFonts w:ascii="Tahoma" w:hAnsi="Tahoma" w:cs="Tahoma"/>
          <w:color w:val="000000"/>
          <w:sz w:val="22"/>
          <w:szCs w:val="22"/>
        </w:rPr>
        <w:t xml:space="preserve"> realizará </w:t>
      </w:r>
      <w:r w:rsidRPr="00F44BDE">
        <w:rPr>
          <w:rFonts w:ascii="Tahoma" w:hAnsi="Tahoma" w:cs="Tahoma"/>
          <w:color w:val="000000"/>
          <w:sz w:val="22"/>
          <w:szCs w:val="22"/>
        </w:rPr>
        <w:t xml:space="preserve">una </w:t>
      </w:r>
      <w:r w:rsidR="00223858" w:rsidRPr="00F44BDE">
        <w:rPr>
          <w:rFonts w:ascii="Tahoma" w:hAnsi="Tahoma" w:cs="Tahoma"/>
          <w:b/>
          <w:bCs/>
          <w:sz w:val="22"/>
          <w:szCs w:val="22"/>
        </w:rPr>
        <w:t xml:space="preserve">Visita </w:t>
      </w:r>
      <w:r w:rsidR="003F6E93" w:rsidRPr="00F44BDE">
        <w:rPr>
          <w:rFonts w:ascii="Tahoma" w:hAnsi="Tahoma" w:cs="Tahoma"/>
          <w:b/>
          <w:bCs/>
          <w:sz w:val="22"/>
          <w:szCs w:val="22"/>
        </w:rPr>
        <w:t>a</w:t>
      </w:r>
      <w:r w:rsidR="00223858" w:rsidRPr="00F44BDE">
        <w:rPr>
          <w:rFonts w:ascii="Tahoma" w:hAnsi="Tahoma" w:cs="Tahoma"/>
          <w:b/>
          <w:bCs/>
          <w:sz w:val="22"/>
          <w:szCs w:val="22"/>
        </w:rPr>
        <w:t xml:space="preserve"> Instalaciones</w:t>
      </w:r>
      <w:r w:rsidRPr="00F44BDE">
        <w:rPr>
          <w:rFonts w:ascii="Tahoma" w:hAnsi="Tahoma" w:cs="Tahoma"/>
          <w:bCs/>
          <w:sz w:val="22"/>
          <w:szCs w:val="22"/>
        </w:rPr>
        <w:t>,</w:t>
      </w:r>
      <w:r w:rsidRPr="00F44BDE">
        <w:rPr>
          <w:rFonts w:ascii="Tahoma" w:hAnsi="Tahoma" w:cs="Tahoma"/>
          <w:b/>
          <w:bCs/>
          <w:sz w:val="22"/>
          <w:szCs w:val="22"/>
        </w:rPr>
        <w:t xml:space="preserve"> </w:t>
      </w:r>
      <w:r w:rsidRPr="00F44BDE">
        <w:rPr>
          <w:rFonts w:ascii="Tahoma" w:hAnsi="Tahoma" w:cs="Tahoma"/>
          <w:bCs/>
          <w:sz w:val="22"/>
          <w:szCs w:val="22"/>
        </w:rPr>
        <w:t>la cual se realizará</w:t>
      </w:r>
      <w:r w:rsidRPr="00F44BDE">
        <w:rPr>
          <w:rFonts w:ascii="Tahoma" w:hAnsi="Tahoma" w:cs="Tahoma"/>
          <w:b/>
          <w:bCs/>
          <w:sz w:val="22"/>
          <w:szCs w:val="22"/>
        </w:rPr>
        <w:t xml:space="preserve"> </w:t>
      </w:r>
      <w:r w:rsidR="001C2161" w:rsidRPr="00F44BDE">
        <w:rPr>
          <w:rFonts w:ascii="Tahoma" w:hAnsi="Tahoma" w:cs="Tahoma"/>
          <w:bCs/>
          <w:sz w:val="22"/>
          <w:szCs w:val="22"/>
        </w:rPr>
        <w:t>el día</w:t>
      </w:r>
      <w:r w:rsidR="001C2161" w:rsidRPr="00F44BDE">
        <w:rPr>
          <w:rFonts w:ascii="Tahoma" w:hAnsi="Tahoma" w:cs="Tahoma"/>
          <w:b/>
          <w:bCs/>
          <w:sz w:val="22"/>
          <w:szCs w:val="22"/>
        </w:rPr>
        <w:t xml:space="preserve"> </w:t>
      </w:r>
      <w:r w:rsidR="00F44BDE" w:rsidRPr="00F44BDE">
        <w:rPr>
          <w:rFonts w:ascii="Tahoma" w:hAnsi="Tahoma" w:cs="Tahoma"/>
          <w:b/>
          <w:bCs/>
          <w:sz w:val="22"/>
          <w:szCs w:val="22"/>
        </w:rPr>
        <w:t>13</w:t>
      </w:r>
      <w:r w:rsidR="001C2161" w:rsidRPr="00F44BDE">
        <w:rPr>
          <w:rFonts w:ascii="Tahoma" w:hAnsi="Tahoma" w:cs="Tahoma"/>
          <w:b/>
          <w:bCs/>
          <w:sz w:val="22"/>
          <w:szCs w:val="22"/>
        </w:rPr>
        <w:t xml:space="preserve"> de </w:t>
      </w:r>
      <w:r w:rsidR="00F44BDE" w:rsidRPr="00F44BDE">
        <w:rPr>
          <w:rFonts w:ascii="Tahoma" w:hAnsi="Tahoma" w:cs="Tahoma"/>
          <w:b/>
          <w:bCs/>
          <w:sz w:val="22"/>
          <w:szCs w:val="22"/>
        </w:rPr>
        <w:t xml:space="preserve">abril </w:t>
      </w:r>
      <w:r w:rsidR="001C2161" w:rsidRPr="00F44BDE">
        <w:rPr>
          <w:rFonts w:ascii="Tahoma" w:hAnsi="Tahoma" w:cs="Tahoma"/>
          <w:b/>
          <w:bCs/>
          <w:sz w:val="22"/>
          <w:szCs w:val="22"/>
        </w:rPr>
        <w:t xml:space="preserve">de 2011 </w:t>
      </w:r>
      <w:r w:rsidR="001C2161" w:rsidRPr="00F44BDE">
        <w:rPr>
          <w:rFonts w:ascii="Tahoma" w:hAnsi="Tahoma" w:cs="Tahoma"/>
          <w:bCs/>
          <w:sz w:val="22"/>
          <w:szCs w:val="22"/>
        </w:rPr>
        <w:t>a las</w:t>
      </w:r>
      <w:r w:rsidR="001C2161" w:rsidRPr="00F44BDE">
        <w:rPr>
          <w:rFonts w:ascii="Tahoma" w:hAnsi="Tahoma" w:cs="Tahoma"/>
          <w:b/>
          <w:bCs/>
          <w:sz w:val="22"/>
          <w:szCs w:val="22"/>
        </w:rPr>
        <w:t xml:space="preserve"> </w:t>
      </w:r>
      <w:r w:rsidR="004963C3" w:rsidRPr="00F44BDE">
        <w:rPr>
          <w:rFonts w:ascii="Tahoma" w:hAnsi="Tahoma" w:cs="Tahoma"/>
          <w:b/>
          <w:bCs/>
          <w:sz w:val="22"/>
          <w:szCs w:val="22"/>
        </w:rPr>
        <w:t>10</w:t>
      </w:r>
      <w:r w:rsidR="00431AF6" w:rsidRPr="00F44BDE">
        <w:rPr>
          <w:rFonts w:ascii="Tahoma" w:hAnsi="Tahoma" w:cs="Tahoma"/>
          <w:b/>
          <w:bCs/>
          <w:sz w:val="22"/>
          <w:szCs w:val="22"/>
        </w:rPr>
        <w:t>:</w:t>
      </w:r>
      <w:r w:rsidR="001C2161" w:rsidRPr="00F44BDE">
        <w:rPr>
          <w:rFonts w:ascii="Tahoma" w:hAnsi="Tahoma" w:cs="Tahoma"/>
          <w:b/>
          <w:bCs/>
          <w:sz w:val="22"/>
          <w:szCs w:val="22"/>
        </w:rPr>
        <w:t>00 horas</w:t>
      </w:r>
      <w:r w:rsidR="001C2161" w:rsidRPr="00F44BDE">
        <w:rPr>
          <w:rFonts w:ascii="Tahoma" w:hAnsi="Tahoma" w:cs="Tahoma"/>
          <w:bCs/>
          <w:sz w:val="22"/>
          <w:szCs w:val="22"/>
        </w:rPr>
        <w:t xml:space="preserve">, en las instalaciones del </w:t>
      </w:r>
      <w:r w:rsidR="001C2161" w:rsidRPr="00F44BDE">
        <w:rPr>
          <w:rFonts w:ascii="Tahoma" w:hAnsi="Tahoma" w:cs="Tahoma"/>
          <w:color w:val="000000"/>
          <w:sz w:val="22"/>
          <w:szCs w:val="22"/>
          <w:lang w:val="es-ES_tradnl"/>
        </w:rPr>
        <w:t>Centro de Reinserción Social El Hongo III de la Secretaría</w:t>
      </w:r>
      <w:r w:rsidR="001C2161" w:rsidRPr="003565E6">
        <w:rPr>
          <w:rFonts w:ascii="Tahoma" w:hAnsi="Tahoma" w:cs="Tahoma"/>
          <w:color w:val="000000"/>
          <w:sz w:val="22"/>
          <w:szCs w:val="22"/>
          <w:lang w:val="es-ES_tradnl"/>
        </w:rPr>
        <w:t xml:space="preserve"> de Seguridad Pública del Estado de Baja California, con domicilio en Carretera Libre Tecate-Mexicali, Ejido Baja California Km. 94 en el Municipio de Tecate, Baja California, C.P. 21205.</w:t>
      </w:r>
    </w:p>
    <w:p w:rsidR="00022D1F" w:rsidRPr="003565E6" w:rsidRDefault="00022D1F" w:rsidP="001C2161">
      <w:pPr>
        <w:ind w:left="360"/>
        <w:jc w:val="both"/>
        <w:rPr>
          <w:rFonts w:ascii="Tahoma" w:hAnsi="Tahoma" w:cs="Tahoma"/>
          <w:color w:val="000000"/>
          <w:sz w:val="22"/>
          <w:szCs w:val="22"/>
          <w:lang w:val="es-ES_tradnl"/>
        </w:rPr>
      </w:pPr>
    </w:p>
    <w:p w:rsidR="001C2161" w:rsidRPr="003565E6" w:rsidRDefault="001C2161" w:rsidP="001C2161">
      <w:pPr>
        <w:ind w:left="360"/>
        <w:jc w:val="both"/>
        <w:rPr>
          <w:rFonts w:ascii="Tahoma" w:hAnsi="Tahoma" w:cs="Tahoma"/>
          <w:b/>
          <w:bCs/>
          <w:sz w:val="22"/>
          <w:szCs w:val="22"/>
        </w:rPr>
      </w:pPr>
      <w:r w:rsidRPr="003565E6">
        <w:rPr>
          <w:rFonts w:ascii="Tahoma" w:hAnsi="Tahoma" w:cs="Tahoma"/>
          <w:color w:val="000000"/>
          <w:sz w:val="22"/>
          <w:szCs w:val="22"/>
          <w:lang w:val="es-ES_tradnl"/>
        </w:rPr>
        <w:t>Los licitantes interesados deberán considerar sus propios medios para el traslado hasta el sitio arriba señalado.</w:t>
      </w:r>
      <w:r w:rsidR="003E4D97" w:rsidRPr="003565E6">
        <w:rPr>
          <w:rFonts w:ascii="Tahoma" w:hAnsi="Tahoma" w:cs="Tahoma"/>
          <w:color w:val="000000"/>
          <w:sz w:val="22"/>
          <w:szCs w:val="22"/>
          <w:lang w:val="es-ES_tradnl"/>
        </w:rPr>
        <w:t xml:space="preserve"> </w:t>
      </w:r>
      <w:r w:rsidRPr="003565E6">
        <w:rPr>
          <w:rFonts w:ascii="Tahoma" w:hAnsi="Tahoma" w:cs="Tahoma"/>
          <w:color w:val="000000"/>
          <w:sz w:val="22"/>
          <w:szCs w:val="22"/>
          <w:lang w:val="es-ES_tradnl"/>
        </w:rPr>
        <w:t>Previo al inicio del recorrido se reali</w:t>
      </w:r>
      <w:r w:rsidR="003E4D97" w:rsidRPr="003565E6">
        <w:rPr>
          <w:rFonts w:ascii="Tahoma" w:hAnsi="Tahoma" w:cs="Tahoma"/>
          <w:color w:val="000000"/>
          <w:sz w:val="22"/>
          <w:szCs w:val="22"/>
          <w:lang w:val="es-ES_tradnl"/>
        </w:rPr>
        <w:t xml:space="preserve">zará el registro de asistencia, </w:t>
      </w:r>
      <w:r w:rsidRPr="003565E6">
        <w:rPr>
          <w:rFonts w:ascii="Tahoma" w:hAnsi="Tahoma" w:cs="Tahoma"/>
          <w:color w:val="000000"/>
          <w:sz w:val="22"/>
          <w:szCs w:val="22"/>
          <w:lang w:val="es-ES_tradnl"/>
        </w:rPr>
        <w:t>en la cual se har</w:t>
      </w:r>
      <w:r w:rsidR="003E4D97" w:rsidRPr="003565E6">
        <w:rPr>
          <w:rFonts w:ascii="Tahoma" w:hAnsi="Tahoma" w:cs="Tahoma"/>
          <w:color w:val="000000"/>
          <w:sz w:val="22"/>
          <w:szCs w:val="22"/>
          <w:lang w:val="es-ES_tradnl"/>
        </w:rPr>
        <w:t>á</w:t>
      </w:r>
      <w:r w:rsidRPr="003565E6">
        <w:rPr>
          <w:rFonts w:ascii="Tahoma" w:hAnsi="Tahoma" w:cs="Tahoma"/>
          <w:color w:val="000000"/>
          <w:sz w:val="22"/>
          <w:szCs w:val="22"/>
          <w:lang w:val="es-ES_tradnl"/>
        </w:rPr>
        <w:t xml:space="preserve"> constar quienes participaron.</w:t>
      </w:r>
      <w:r w:rsidR="003E4D97" w:rsidRPr="003565E6">
        <w:rPr>
          <w:rFonts w:ascii="Tahoma" w:hAnsi="Tahoma" w:cs="Tahoma"/>
          <w:color w:val="000000"/>
          <w:sz w:val="22"/>
          <w:szCs w:val="22"/>
          <w:lang w:val="es-ES_tradnl"/>
        </w:rPr>
        <w:t xml:space="preserve"> </w:t>
      </w:r>
      <w:r w:rsidRPr="003565E6">
        <w:rPr>
          <w:rFonts w:ascii="Tahoma" w:hAnsi="Tahoma" w:cs="Tahoma"/>
          <w:color w:val="000000"/>
          <w:sz w:val="22"/>
          <w:szCs w:val="22"/>
          <w:lang w:val="es-ES_tradnl"/>
        </w:rPr>
        <w:t>Las preguntas que resulten de dicha visita no se responderán en el momento, ya que se deberán plantear por escrito</w:t>
      </w:r>
      <w:r w:rsidR="003E4D97" w:rsidRPr="003565E6">
        <w:rPr>
          <w:rFonts w:ascii="Tahoma" w:hAnsi="Tahoma" w:cs="Tahoma"/>
          <w:color w:val="000000"/>
          <w:sz w:val="22"/>
          <w:szCs w:val="22"/>
          <w:lang w:val="es-ES_tradnl"/>
        </w:rPr>
        <w:t xml:space="preserve"> (solicitud de aclaración), </w:t>
      </w:r>
      <w:r w:rsidRPr="003565E6">
        <w:rPr>
          <w:rFonts w:ascii="Tahoma" w:hAnsi="Tahoma" w:cs="Tahoma"/>
          <w:color w:val="000000"/>
          <w:sz w:val="22"/>
          <w:szCs w:val="22"/>
          <w:lang w:val="es-ES_tradnl"/>
        </w:rPr>
        <w:t>de acuerdo a lo establecido en el punto</w:t>
      </w:r>
      <w:r w:rsidR="003E4D97" w:rsidRPr="003565E6">
        <w:rPr>
          <w:rFonts w:ascii="Tahoma" w:hAnsi="Tahoma" w:cs="Tahoma"/>
          <w:color w:val="000000"/>
          <w:sz w:val="22"/>
          <w:szCs w:val="22"/>
          <w:lang w:val="es-ES_tradnl"/>
        </w:rPr>
        <w:t xml:space="preserve"> 33 de la presente convocatoria; l</w:t>
      </w:r>
      <w:r w:rsidRPr="003565E6">
        <w:rPr>
          <w:rFonts w:ascii="Tahoma" w:hAnsi="Tahoma" w:cs="Tahoma"/>
          <w:color w:val="000000"/>
          <w:sz w:val="22"/>
          <w:szCs w:val="22"/>
          <w:lang w:val="es-ES_tradnl"/>
        </w:rPr>
        <w:t>a asistencia de los licitantes a la Visita a Instalaciones no es obligatoria.</w:t>
      </w:r>
    </w:p>
    <w:p w:rsidR="001762B3" w:rsidRPr="003565E6" w:rsidRDefault="001762B3" w:rsidP="001762B3">
      <w:pPr>
        <w:jc w:val="both"/>
        <w:rPr>
          <w:rFonts w:ascii="Tahoma" w:hAnsi="Tahoma" w:cs="Tahoma"/>
          <w:bCs/>
          <w:sz w:val="22"/>
          <w:szCs w:val="22"/>
        </w:rPr>
      </w:pPr>
    </w:p>
    <w:p w:rsidR="003E4D97" w:rsidRPr="003565E6" w:rsidRDefault="001762B3" w:rsidP="003F6E93">
      <w:pPr>
        <w:numPr>
          <w:ilvl w:val="0"/>
          <w:numId w:val="1"/>
        </w:numPr>
        <w:jc w:val="both"/>
        <w:rPr>
          <w:rFonts w:ascii="Tahoma" w:hAnsi="Tahoma" w:cs="Tahoma"/>
          <w:bCs/>
          <w:sz w:val="22"/>
          <w:szCs w:val="22"/>
        </w:rPr>
      </w:pPr>
      <w:r w:rsidRPr="003565E6">
        <w:rPr>
          <w:rFonts w:ascii="Tahoma" w:hAnsi="Tahoma" w:cs="Tahoma"/>
          <w:b/>
          <w:bCs/>
          <w:sz w:val="22"/>
          <w:szCs w:val="22"/>
        </w:rPr>
        <w:t>Las solicitudes de aclaración</w:t>
      </w:r>
      <w:r w:rsidRPr="003565E6">
        <w:rPr>
          <w:rFonts w:ascii="Tahoma" w:hAnsi="Tahoma" w:cs="Tahoma"/>
          <w:bCs/>
          <w:sz w:val="22"/>
          <w:szCs w:val="22"/>
        </w:rPr>
        <w:t xml:space="preserve"> se harán acompañar de un escrito,</w:t>
      </w:r>
      <w:r w:rsidRPr="003565E6">
        <w:rPr>
          <w:rFonts w:ascii="Tahoma" w:hAnsi="Tahoma" w:cs="Tahoma"/>
          <w:b/>
          <w:bCs/>
          <w:sz w:val="22"/>
          <w:szCs w:val="22"/>
        </w:rPr>
        <w:t xml:space="preserve"> en el que expresen su interés en participar en la licitación</w:t>
      </w:r>
      <w:r w:rsidRPr="003565E6">
        <w:rPr>
          <w:rFonts w:ascii="Tahoma" w:hAnsi="Tahoma" w:cs="Tahoma"/>
          <w:bCs/>
          <w:sz w:val="22"/>
          <w:szCs w:val="22"/>
        </w:rPr>
        <w:t>, por si o en representación de un tercero, manifestando en todos los casos los datos generales del interesado y, en su caso, del representante</w:t>
      </w:r>
      <w:r w:rsidR="00B7649B" w:rsidRPr="003565E6">
        <w:rPr>
          <w:rFonts w:ascii="Tahoma" w:hAnsi="Tahoma" w:cs="Tahoma"/>
          <w:bCs/>
          <w:sz w:val="22"/>
          <w:szCs w:val="22"/>
        </w:rPr>
        <w:t xml:space="preserve">, esto de acuerdo a lo establecido </w:t>
      </w:r>
      <w:r w:rsidRPr="003565E6">
        <w:rPr>
          <w:rFonts w:ascii="Tahoma" w:hAnsi="Tahoma" w:cs="Tahoma"/>
          <w:bCs/>
          <w:sz w:val="22"/>
          <w:szCs w:val="22"/>
        </w:rPr>
        <w:t>en el artículo 33</w:t>
      </w:r>
      <w:r w:rsidR="00B7649B" w:rsidRPr="003565E6">
        <w:rPr>
          <w:rFonts w:ascii="Tahoma" w:hAnsi="Tahoma" w:cs="Tahoma"/>
          <w:bCs/>
          <w:sz w:val="22"/>
          <w:szCs w:val="22"/>
        </w:rPr>
        <w:t>B</w:t>
      </w:r>
      <w:r w:rsidRPr="003565E6">
        <w:rPr>
          <w:rFonts w:ascii="Tahoma" w:hAnsi="Tahoma" w:cs="Tahoma"/>
          <w:bCs/>
          <w:sz w:val="22"/>
          <w:szCs w:val="22"/>
        </w:rPr>
        <w:t xml:space="preserve">is de la </w:t>
      </w:r>
      <w:r w:rsidR="00B7649B" w:rsidRPr="003565E6">
        <w:rPr>
          <w:rFonts w:ascii="Tahoma" w:hAnsi="Tahoma" w:cs="Tahoma"/>
          <w:bCs/>
          <w:sz w:val="22"/>
          <w:szCs w:val="22"/>
        </w:rPr>
        <w:t>“</w:t>
      </w:r>
      <w:r w:rsidRPr="003565E6">
        <w:rPr>
          <w:rFonts w:ascii="Tahoma" w:hAnsi="Tahoma" w:cs="Tahoma"/>
          <w:bCs/>
          <w:sz w:val="22"/>
          <w:szCs w:val="22"/>
        </w:rPr>
        <w:t>Ley</w:t>
      </w:r>
      <w:r w:rsidR="00B7649B" w:rsidRPr="003565E6">
        <w:rPr>
          <w:rFonts w:ascii="Tahoma" w:hAnsi="Tahoma" w:cs="Tahoma"/>
          <w:bCs/>
          <w:sz w:val="22"/>
          <w:szCs w:val="22"/>
        </w:rPr>
        <w:t>”</w:t>
      </w:r>
      <w:r w:rsidR="00192DB0" w:rsidRPr="003565E6">
        <w:rPr>
          <w:rFonts w:ascii="Tahoma" w:hAnsi="Tahoma" w:cs="Tahoma"/>
          <w:bCs/>
          <w:sz w:val="22"/>
          <w:szCs w:val="22"/>
        </w:rPr>
        <w:t xml:space="preserve">, </w:t>
      </w:r>
      <w:r w:rsidR="003E4D97" w:rsidRPr="003565E6">
        <w:rPr>
          <w:rFonts w:ascii="Tahoma" w:hAnsi="Tahoma" w:cs="Tahoma"/>
          <w:bCs/>
          <w:sz w:val="22"/>
          <w:szCs w:val="22"/>
        </w:rPr>
        <w:t xml:space="preserve"> </w:t>
      </w:r>
      <w:r w:rsidR="00192DB0" w:rsidRPr="003565E6">
        <w:rPr>
          <w:rFonts w:ascii="Tahoma" w:hAnsi="Tahoma" w:cs="Tahoma"/>
          <w:bCs/>
          <w:sz w:val="22"/>
          <w:szCs w:val="22"/>
        </w:rPr>
        <w:t>dicho</w:t>
      </w:r>
      <w:r w:rsidR="00B7649B" w:rsidRPr="003565E6">
        <w:rPr>
          <w:rFonts w:ascii="Tahoma" w:hAnsi="Tahoma" w:cs="Tahoma"/>
          <w:bCs/>
          <w:sz w:val="22"/>
          <w:szCs w:val="22"/>
        </w:rPr>
        <w:t xml:space="preserve"> </w:t>
      </w:r>
      <w:r w:rsidRPr="003565E6">
        <w:rPr>
          <w:rFonts w:ascii="Tahoma" w:hAnsi="Tahoma" w:cs="Tahoma"/>
          <w:bCs/>
          <w:sz w:val="22"/>
          <w:szCs w:val="22"/>
        </w:rPr>
        <w:t>escrito</w:t>
      </w:r>
      <w:r w:rsidR="003E4D97" w:rsidRPr="003565E6">
        <w:rPr>
          <w:rFonts w:ascii="Tahoma" w:hAnsi="Tahoma" w:cs="Tahoma"/>
          <w:bCs/>
          <w:sz w:val="22"/>
          <w:szCs w:val="22"/>
        </w:rPr>
        <w:t xml:space="preserve"> </w:t>
      </w:r>
      <w:r w:rsidRPr="003565E6">
        <w:rPr>
          <w:rFonts w:ascii="Tahoma" w:hAnsi="Tahoma" w:cs="Tahoma"/>
          <w:bCs/>
          <w:sz w:val="22"/>
          <w:szCs w:val="22"/>
        </w:rPr>
        <w:t xml:space="preserve"> deberá </w:t>
      </w:r>
      <w:r w:rsidR="003E4D97" w:rsidRPr="003565E6">
        <w:rPr>
          <w:rFonts w:ascii="Tahoma" w:hAnsi="Tahoma" w:cs="Tahoma"/>
          <w:bCs/>
          <w:sz w:val="22"/>
          <w:szCs w:val="22"/>
        </w:rPr>
        <w:t xml:space="preserve"> </w:t>
      </w:r>
      <w:r w:rsidRPr="003565E6">
        <w:rPr>
          <w:rFonts w:ascii="Tahoma" w:hAnsi="Tahoma" w:cs="Tahoma"/>
          <w:bCs/>
          <w:sz w:val="22"/>
          <w:szCs w:val="22"/>
        </w:rPr>
        <w:t>contener l</w:t>
      </w:r>
      <w:r w:rsidR="00192DB0" w:rsidRPr="003565E6">
        <w:rPr>
          <w:rFonts w:ascii="Tahoma" w:hAnsi="Tahoma" w:cs="Tahoma"/>
          <w:bCs/>
          <w:sz w:val="22"/>
          <w:szCs w:val="22"/>
        </w:rPr>
        <w:t>a</w:t>
      </w:r>
      <w:r w:rsidR="003E4D97" w:rsidRPr="003565E6">
        <w:rPr>
          <w:rFonts w:ascii="Tahoma" w:hAnsi="Tahoma" w:cs="Tahoma"/>
          <w:bCs/>
          <w:sz w:val="22"/>
          <w:szCs w:val="22"/>
        </w:rPr>
        <w:t xml:space="preserve"> </w:t>
      </w:r>
      <w:r w:rsidR="00192DB0" w:rsidRPr="003565E6">
        <w:rPr>
          <w:rFonts w:ascii="Tahoma" w:hAnsi="Tahoma" w:cs="Tahoma"/>
          <w:bCs/>
          <w:sz w:val="22"/>
          <w:szCs w:val="22"/>
        </w:rPr>
        <w:t xml:space="preserve"> información </w:t>
      </w:r>
      <w:r w:rsidR="003E4D97" w:rsidRPr="003565E6">
        <w:rPr>
          <w:rFonts w:ascii="Tahoma" w:hAnsi="Tahoma" w:cs="Tahoma"/>
          <w:bCs/>
          <w:sz w:val="22"/>
          <w:szCs w:val="22"/>
        </w:rPr>
        <w:t xml:space="preserve"> </w:t>
      </w:r>
      <w:r w:rsidR="00192DB0" w:rsidRPr="003565E6">
        <w:rPr>
          <w:rFonts w:ascii="Tahoma" w:hAnsi="Tahoma" w:cs="Tahoma"/>
          <w:bCs/>
          <w:sz w:val="22"/>
          <w:szCs w:val="22"/>
        </w:rPr>
        <w:t>señalada</w:t>
      </w:r>
      <w:r w:rsidRPr="003565E6">
        <w:rPr>
          <w:rFonts w:ascii="Tahoma" w:hAnsi="Tahoma" w:cs="Tahoma"/>
          <w:bCs/>
          <w:sz w:val="22"/>
          <w:szCs w:val="22"/>
        </w:rPr>
        <w:t xml:space="preserve"> en el </w:t>
      </w:r>
    </w:p>
    <w:p w:rsidR="00751057" w:rsidRPr="003565E6" w:rsidRDefault="001762B3" w:rsidP="003E4D97">
      <w:pPr>
        <w:ind w:left="360"/>
        <w:jc w:val="both"/>
        <w:rPr>
          <w:rFonts w:ascii="Tahoma" w:hAnsi="Tahoma" w:cs="Tahoma"/>
          <w:bCs/>
          <w:sz w:val="22"/>
          <w:szCs w:val="22"/>
        </w:rPr>
      </w:pPr>
      <w:r w:rsidRPr="003565E6">
        <w:rPr>
          <w:rFonts w:ascii="Tahoma" w:hAnsi="Tahoma" w:cs="Tahoma"/>
          <w:bCs/>
          <w:sz w:val="22"/>
          <w:szCs w:val="22"/>
        </w:rPr>
        <w:t xml:space="preserve">artículo 48 fracción V del </w:t>
      </w:r>
      <w:r w:rsidR="00192DB0" w:rsidRPr="003565E6">
        <w:rPr>
          <w:rFonts w:ascii="Tahoma" w:hAnsi="Tahoma" w:cs="Tahoma"/>
          <w:bCs/>
          <w:sz w:val="22"/>
          <w:szCs w:val="22"/>
        </w:rPr>
        <w:t>“</w:t>
      </w:r>
      <w:r w:rsidRPr="003565E6">
        <w:rPr>
          <w:rFonts w:ascii="Tahoma" w:hAnsi="Tahoma" w:cs="Tahoma"/>
          <w:bCs/>
          <w:sz w:val="22"/>
          <w:szCs w:val="22"/>
        </w:rPr>
        <w:t>Reglamento</w:t>
      </w:r>
      <w:r w:rsidR="00192DB0" w:rsidRPr="003565E6">
        <w:rPr>
          <w:rFonts w:ascii="Tahoma" w:hAnsi="Tahoma" w:cs="Tahoma"/>
          <w:bCs/>
          <w:sz w:val="22"/>
          <w:szCs w:val="22"/>
        </w:rPr>
        <w:t>”</w:t>
      </w:r>
      <w:r w:rsidRPr="003565E6">
        <w:rPr>
          <w:rFonts w:ascii="Tahoma" w:hAnsi="Tahoma" w:cs="Tahoma"/>
          <w:bCs/>
          <w:sz w:val="22"/>
          <w:szCs w:val="22"/>
        </w:rPr>
        <w:t xml:space="preserve"> de la </w:t>
      </w:r>
      <w:r w:rsidR="00192DB0" w:rsidRPr="003565E6">
        <w:rPr>
          <w:rFonts w:ascii="Tahoma" w:hAnsi="Tahoma" w:cs="Tahoma"/>
          <w:bCs/>
          <w:sz w:val="22"/>
          <w:szCs w:val="22"/>
        </w:rPr>
        <w:t>“</w:t>
      </w:r>
      <w:r w:rsidRPr="003565E6">
        <w:rPr>
          <w:rFonts w:ascii="Tahoma" w:hAnsi="Tahoma" w:cs="Tahoma"/>
          <w:bCs/>
          <w:sz w:val="22"/>
          <w:szCs w:val="22"/>
        </w:rPr>
        <w:t>Ley</w:t>
      </w:r>
      <w:r w:rsidR="00192DB0" w:rsidRPr="003565E6">
        <w:rPr>
          <w:rFonts w:ascii="Tahoma" w:hAnsi="Tahoma" w:cs="Tahoma"/>
          <w:bCs/>
          <w:sz w:val="22"/>
          <w:szCs w:val="22"/>
        </w:rPr>
        <w:t>”</w:t>
      </w:r>
      <w:r w:rsidRPr="003565E6">
        <w:rPr>
          <w:rFonts w:ascii="Tahoma" w:hAnsi="Tahoma" w:cs="Tahoma"/>
          <w:bCs/>
          <w:sz w:val="22"/>
          <w:szCs w:val="22"/>
        </w:rPr>
        <w:t>, a efecto de que la convocante considere su participación</w:t>
      </w:r>
      <w:r w:rsidR="00751057" w:rsidRPr="003565E6">
        <w:rPr>
          <w:rFonts w:ascii="Tahoma" w:hAnsi="Tahoma" w:cs="Tahoma"/>
          <w:bCs/>
          <w:sz w:val="22"/>
          <w:szCs w:val="22"/>
        </w:rPr>
        <w:t>.</w:t>
      </w:r>
    </w:p>
    <w:p w:rsidR="001762B3" w:rsidRPr="003565E6" w:rsidRDefault="00751057" w:rsidP="00C4129C">
      <w:pPr>
        <w:ind w:left="360"/>
        <w:jc w:val="both"/>
        <w:rPr>
          <w:rFonts w:ascii="Tahoma" w:hAnsi="Tahoma" w:cs="Tahoma"/>
          <w:bCs/>
          <w:sz w:val="22"/>
          <w:szCs w:val="22"/>
        </w:rPr>
      </w:pPr>
      <w:r w:rsidRPr="003565E6">
        <w:rPr>
          <w:rFonts w:ascii="Tahoma" w:hAnsi="Tahoma" w:cs="Tahoma"/>
          <w:bCs/>
          <w:sz w:val="22"/>
          <w:szCs w:val="22"/>
        </w:rPr>
        <w:t>L</w:t>
      </w:r>
      <w:r w:rsidR="001762B3" w:rsidRPr="003565E6">
        <w:rPr>
          <w:rFonts w:ascii="Tahoma" w:hAnsi="Tahoma" w:cs="Tahoma"/>
          <w:bCs/>
          <w:sz w:val="22"/>
          <w:szCs w:val="22"/>
        </w:rPr>
        <w:t xml:space="preserve">as solicitudes </w:t>
      </w:r>
      <w:r w:rsidR="00F65C2A" w:rsidRPr="003565E6">
        <w:rPr>
          <w:rFonts w:ascii="Tahoma" w:hAnsi="Tahoma" w:cs="Tahoma"/>
          <w:bCs/>
          <w:sz w:val="22"/>
          <w:szCs w:val="22"/>
        </w:rPr>
        <w:t xml:space="preserve">de aclaración </w:t>
      </w:r>
      <w:r w:rsidR="001762B3" w:rsidRPr="003565E6">
        <w:rPr>
          <w:rFonts w:ascii="Tahoma" w:hAnsi="Tahoma" w:cs="Tahoma"/>
          <w:bCs/>
          <w:sz w:val="22"/>
          <w:szCs w:val="22"/>
        </w:rPr>
        <w:t xml:space="preserve">podrán enviarse a través de los siguientes medios: </w:t>
      </w:r>
      <w:proofErr w:type="spellStart"/>
      <w:r w:rsidR="001762B3" w:rsidRPr="003565E6">
        <w:rPr>
          <w:rFonts w:ascii="Tahoma" w:hAnsi="Tahoma" w:cs="Tahoma"/>
          <w:bCs/>
          <w:sz w:val="22"/>
          <w:szCs w:val="22"/>
        </w:rPr>
        <w:t>compraNET</w:t>
      </w:r>
      <w:proofErr w:type="spellEnd"/>
      <w:r w:rsidR="001762B3" w:rsidRPr="003565E6">
        <w:rPr>
          <w:rFonts w:ascii="Tahoma" w:hAnsi="Tahoma" w:cs="Tahoma"/>
          <w:bCs/>
          <w:sz w:val="22"/>
          <w:szCs w:val="22"/>
        </w:rPr>
        <w:t xml:space="preserve">, </w:t>
      </w:r>
      <w:r w:rsidR="00F65C2A" w:rsidRPr="003565E6">
        <w:rPr>
          <w:rFonts w:ascii="Tahoma" w:hAnsi="Tahoma" w:cs="Tahoma"/>
          <w:sz w:val="22"/>
          <w:szCs w:val="22"/>
        </w:rPr>
        <w:t xml:space="preserve">vía Fax al número (686) 558-11-51, </w:t>
      </w:r>
      <w:r w:rsidR="00F65C2A" w:rsidRPr="00F44BDE">
        <w:rPr>
          <w:rFonts w:ascii="Tahoma" w:hAnsi="Tahoma" w:cs="Tahoma"/>
          <w:sz w:val="22"/>
          <w:szCs w:val="22"/>
        </w:rPr>
        <w:t>departamento “2” opción “</w:t>
      </w:r>
      <w:r w:rsidR="00C4129C" w:rsidRPr="00F44BDE">
        <w:rPr>
          <w:rFonts w:ascii="Tahoma" w:hAnsi="Tahoma" w:cs="Tahoma"/>
          <w:sz w:val="22"/>
          <w:szCs w:val="22"/>
        </w:rPr>
        <w:t>7”</w:t>
      </w:r>
      <w:r w:rsidR="00F65C2A" w:rsidRPr="00F44BDE">
        <w:rPr>
          <w:rFonts w:ascii="Tahoma" w:hAnsi="Tahoma" w:cs="Tahoma"/>
          <w:sz w:val="22"/>
          <w:szCs w:val="22"/>
        </w:rPr>
        <w:t xml:space="preserve">; al correo electrónico </w:t>
      </w:r>
      <w:hyperlink r:id="rId11" w:history="1">
        <w:r w:rsidR="00C4129C" w:rsidRPr="00F44BDE">
          <w:rPr>
            <w:rStyle w:val="Hipervnculo"/>
            <w:rFonts w:ascii="Tahoma" w:hAnsi="Tahoma" w:cs="Tahoma"/>
            <w:b/>
            <w:sz w:val="22"/>
            <w:szCs w:val="22"/>
          </w:rPr>
          <w:t>svalenzuela@baja.gob.mx</w:t>
        </w:r>
      </w:hyperlink>
      <w:r w:rsidR="00F65C2A" w:rsidRPr="00F44BDE">
        <w:rPr>
          <w:rFonts w:ascii="Tahoma" w:hAnsi="Tahoma" w:cs="Tahoma"/>
          <w:color w:val="0000FF"/>
          <w:sz w:val="22"/>
          <w:szCs w:val="22"/>
        </w:rPr>
        <w:t xml:space="preserve"> </w:t>
      </w:r>
      <w:r w:rsidR="001762B3" w:rsidRPr="00F44BDE">
        <w:rPr>
          <w:rFonts w:ascii="Tahoma" w:hAnsi="Tahoma" w:cs="Tahoma"/>
          <w:bCs/>
          <w:sz w:val="22"/>
          <w:szCs w:val="22"/>
        </w:rPr>
        <w:t xml:space="preserve">o </w:t>
      </w:r>
      <w:r w:rsidR="00F65C2A" w:rsidRPr="00F44BDE">
        <w:rPr>
          <w:rFonts w:ascii="Tahoma" w:hAnsi="Tahoma" w:cs="Tahoma"/>
          <w:bCs/>
          <w:sz w:val="22"/>
          <w:szCs w:val="22"/>
        </w:rPr>
        <w:t>entregarlos personalmente en la d</w:t>
      </w:r>
      <w:r w:rsidR="00EE54EB" w:rsidRPr="00F44BDE">
        <w:rPr>
          <w:rFonts w:ascii="Tahoma" w:hAnsi="Tahoma" w:cs="Tahoma"/>
          <w:bCs/>
          <w:sz w:val="22"/>
          <w:szCs w:val="22"/>
        </w:rPr>
        <w:t>irección señalada en el punto núm</w:t>
      </w:r>
      <w:r w:rsidR="00F65C2A" w:rsidRPr="00F44BDE">
        <w:rPr>
          <w:rFonts w:ascii="Tahoma" w:hAnsi="Tahoma" w:cs="Tahoma"/>
          <w:bCs/>
          <w:sz w:val="22"/>
          <w:szCs w:val="22"/>
        </w:rPr>
        <w:t>ero 1 de la presente convocatoria;</w:t>
      </w:r>
      <w:r w:rsidR="001762B3" w:rsidRPr="00F44BDE">
        <w:rPr>
          <w:rFonts w:ascii="Tahoma" w:hAnsi="Tahoma" w:cs="Tahoma"/>
          <w:bCs/>
          <w:sz w:val="22"/>
          <w:szCs w:val="22"/>
        </w:rPr>
        <w:t xml:space="preserve"> </w:t>
      </w:r>
      <w:r w:rsidR="00F65C2A" w:rsidRPr="00F44BDE">
        <w:rPr>
          <w:rFonts w:ascii="Tahoma" w:hAnsi="Tahoma" w:cs="Tahoma"/>
          <w:b/>
          <w:bCs/>
          <w:sz w:val="22"/>
          <w:szCs w:val="22"/>
        </w:rPr>
        <w:t>dichas solicitudes deberán enviarse</w:t>
      </w:r>
      <w:r w:rsidR="001762B3" w:rsidRPr="00F44BDE">
        <w:rPr>
          <w:rFonts w:ascii="Tahoma" w:hAnsi="Tahoma" w:cs="Tahoma"/>
          <w:b/>
          <w:bCs/>
          <w:sz w:val="22"/>
          <w:szCs w:val="22"/>
        </w:rPr>
        <w:t xml:space="preserve"> a más tardar el día </w:t>
      </w:r>
      <w:r w:rsidR="00F44BDE" w:rsidRPr="00F44BDE">
        <w:rPr>
          <w:rFonts w:ascii="Tahoma" w:hAnsi="Tahoma" w:cs="Tahoma"/>
          <w:b/>
          <w:bCs/>
          <w:sz w:val="22"/>
          <w:szCs w:val="22"/>
        </w:rPr>
        <w:t>14</w:t>
      </w:r>
      <w:r w:rsidR="00011F6B" w:rsidRPr="00F44BDE">
        <w:rPr>
          <w:rFonts w:ascii="Tahoma" w:hAnsi="Tahoma" w:cs="Tahoma"/>
          <w:b/>
          <w:bCs/>
          <w:sz w:val="22"/>
          <w:szCs w:val="22"/>
        </w:rPr>
        <w:t xml:space="preserve"> </w:t>
      </w:r>
      <w:r w:rsidR="001762B3" w:rsidRPr="00F44BDE">
        <w:rPr>
          <w:rFonts w:ascii="Tahoma" w:hAnsi="Tahoma" w:cs="Tahoma"/>
          <w:b/>
          <w:bCs/>
          <w:sz w:val="22"/>
          <w:szCs w:val="22"/>
        </w:rPr>
        <w:t>de</w:t>
      </w:r>
      <w:r w:rsidR="00EE54EB" w:rsidRPr="00F44BDE">
        <w:rPr>
          <w:rFonts w:ascii="Tahoma" w:hAnsi="Tahoma" w:cs="Tahoma"/>
          <w:b/>
          <w:bCs/>
          <w:sz w:val="22"/>
          <w:szCs w:val="22"/>
        </w:rPr>
        <w:t xml:space="preserve"> </w:t>
      </w:r>
      <w:r w:rsidR="00F44BDE" w:rsidRPr="00F44BDE">
        <w:rPr>
          <w:rFonts w:ascii="Tahoma" w:hAnsi="Tahoma" w:cs="Tahoma"/>
          <w:b/>
          <w:bCs/>
          <w:sz w:val="22"/>
          <w:szCs w:val="22"/>
        </w:rPr>
        <w:t>abril de</w:t>
      </w:r>
      <w:r w:rsidR="001762B3" w:rsidRPr="00F44BDE">
        <w:rPr>
          <w:rFonts w:ascii="Tahoma" w:hAnsi="Tahoma" w:cs="Tahoma"/>
          <w:b/>
          <w:bCs/>
          <w:sz w:val="22"/>
          <w:szCs w:val="22"/>
        </w:rPr>
        <w:t xml:space="preserve"> 201</w:t>
      </w:r>
      <w:r w:rsidR="00C4129C" w:rsidRPr="00F44BDE">
        <w:rPr>
          <w:rFonts w:ascii="Tahoma" w:hAnsi="Tahoma" w:cs="Tahoma"/>
          <w:b/>
          <w:bCs/>
          <w:sz w:val="22"/>
          <w:szCs w:val="22"/>
        </w:rPr>
        <w:t>1</w:t>
      </w:r>
      <w:r w:rsidR="001762B3" w:rsidRPr="00F44BDE">
        <w:rPr>
          <w:rFonts w:ascii="Tahoma" w:hAnsi="Tahoma" w:cs="Tahoma"/>
          <w:b/>
          <w:bCs/>
          <w:sz w:val="22"/>
          <w:szCs w:val="22"/>
        </w:rPr>
        <w:t xml:space="preserve"> hasta las </w:t>
      </w:r>
      <w:r w:rsidR="00EE54EB" w:rsidRPr="00F44BDE">
        <w:rPr>
          <w:rFonts w:ascii="Tahoma" w:hAnsi="Tahoma" w:cs="Tahoma"/>
          <w:b/>
          <w:bCs/>
          <w:sz w:val="22"/>
          <w:szCs w:val="22"/>
        </w:rPr>
        <w:t>1</w:t>
      </w:r>
      <w:r w:rsidR="00011F6B" w:rsidRPr="00F44BDE">
        <w:rPr>
          <w:rFonts w:ascii="Tahoma" w:hAnsi="Tahoma" w:cs="Tahoma"/>
          <w:b/>
          <w:bCs/>
          <w:sz w:val="22"/>
          <w:szCs w:val="22"/>
        </w:rPr>
        <w:t>3</w:t>
      </w:r>
      <w:r w:rsidR="001762B3" w:rsidRPr="00F44BDE">
        <w:rPr>
          <w:rFonts w:ascii="Tahoma" w:hAnsi="Tahoma" w:cs="Tahoma"/>
          <w:b/>
          <w:bCs/>
          <w:sz w:val="22"/>
          <w:szCs w:val="22"/>
        </w:rPr>
        <w:t>:00 horas</w:t>
      </w:r>
      <w:r w:rsidR="00F65C2A" w:rsidRPr="00F44BDE">
        <w:rPr>
          <w:rFonts w:ascii="Tahoma" w:hAnsi="Tahoma" w:cs="Tahoma"/>
          <w:b/>
          <w:bCs/>
          <w:sz w:val="22"/>
          <w:szCs w:val="22"/>
        </w:rPr>
        <w:t>,</w:t>
      </w:r>
      <w:r w:rsidR="001762B3" w:rsidRPr="00F44BDE">
        <w:rPr>
          <w:rFonts w:ascii="Tahoma" w:hAnsi="Tahoma" w:cs="Tahoma"/>
          <w:bCs/>
          <w:sz w:val="22"/>
          <w:szCs w:val="22"/>
        </w:rPr>
        <w:t xml:space="preserve"> </w:t>
      </w:r>
      <w:r w:rsidR="00C4129C" w:rsidRPr="00F44BDE">
        <w:rPr>
          <w:rFonts w:ascii="Tahoma" w:hAnsi="Tahoma" w:cs="Tahoma"/>
          <w:b/>
          <w:bCs/>
          <w:sz w:val="22"/>
          <w:szCs w:val="22"/>
        </w:rPr>
        <w:t xml:space="preserve">debiendo </w:t>
      </w:r>
      <w:r w:rsidR="001762B3" w:rsidRPr="00F44BDE">
        <w:rPr>
          <w:rFonts w:ascii="Tahoma" w:hAnsi="Tahoma" w:cs="Tahoma"/>
          <w:b/>
          <w:bCs/>
          <w:sz w:val="22"/>
          <w:szCs w:val="22"/>
        </w:rPr>
        <w:t>confirmar su correcta recepción</w:t>
      </w:r>
      <w:r w:rsidR="00C37768" w:rsidRPr="00F44BDE">
        <w:rPr>
          <w:rFonts w:ascii="Tahoma" w:hAnsi="Tahoma" w:cs="Tahoma"/>
          <w:b/>
          <w:bCs/>
          <w:sz w:val="22"/>
          <w:szCs w:val="22"/>
        </w:rPr>
        <w:t>.</w:t>
      </w:r>
    </w:p>
    <w:p w:rsidR="00C37768" w:rsidRPr="003565E6" w:rsidRDefault="00C37768" w:rsidP="00C37768">
      <w:pPr>
        <w:pStyle w:val="Prrafodelista"/>
        <w:rPr>
          <w:rFonts w:ascii="Tahoma" w:hAnsi="Tahoma" w:cs="Tahoma"/>
          <w:bCs/>
          <w:sz w:val="22"/>
          <w:szCs w:val="22"/>
        </w:rPr>
      </w:pPr>
    </w:p>
    <w:p w:rsidR="00C37768" w:rsidRPr="003565E6" w:rsidRDefault="00C37768" w:rsidP="003F6E93">
      <w:pPr>
        <w:numPr>
          <w:ilvl w:val="0"/>
          <w:numId w:val="1"/>
        </w:numPr>
        <w:jc w:val="both"/>
        <w:rPr>
          <w:rFonts w:ascii="Tahoma" w:hAnsi="Tahoma" w:cs="Tahoma"/>
          <w:bCs/>
          <w:sz w:val="22"/>
          <w:szCs w:val="22"/>
        </w:rPr>
      </w:pPr>
      <w:r w:rsidRPr="003565E6">
        <w:rPr>
          <w:rFonts w:ascii="Tahoma" w:hAnsi="Tahoma" w:cs="Tahoma"/>
          <w:bCs/>
          <w:sz w:val="22"/>
          <w:szCs w:val="22"/>
        </w:rPr>
        <w:t xml:space="preserve">Si los interesados en participar en el acto junta de aclaraciones no presentan el escrito señalado en el párrafo anterior, la convocante les permitirá el acceso a dicho evento en calidad de observador, para lo cual se sujetarán a las disposiciones establecidas en el </w:t>
      </w:r>
      <w:r w:rsidRPr="003565E6">
        <w:rPr>
          <w:rFonts w:ascii="Tahoma" w:hAnsi="Tahoma" w:cs="Tahoma"/>
          <w:b/>
          <w:bCs/>
          <w:sz w:val="22"/>
          <w:szCs w:val="22"/>
        </w:rPr>
        <w:t>numeral 4, de la Sección I</w:t>
      </w:r>
      <w:r w:rsidRPr="003565E6">
        <w:rPr>
          <w:rFonts w:ascii="Tahoma" w:hAnsi="Tahoma" w:cs="Tahoma"/>
          <w:bCs/>
          <w:sz w:val="22"/>
          <w:szCs w:val="22"/>
        </w:rPr>
        <w:t xml:space="preserve"> de la presente convocatoria.</w:t>
      </w:r>
    </w:p>
    <w:p w:rsidR="00B77094" w:rsidRPr="003565E6" w:rsidRDefault="00B77094" w:rsidP="00B77094">
      <w:pPr>
        <w:jc w:val="both"/>
        <w:rPr>
          <w:rFonts w:ascii="Tahoma" w:hAnsi="Tahoma" w:cs="Tahoma"/>
          <w:bCs/>
          <w:sz w:val="22"/>
          <w:szCs w:val="22"/>
        </w:rPr>
      </w:pPr>
    </w:p>
    <w:p w:rsidR="00B77094" w:rsidRPr="003565E6" w:rsidRDefault="00B77094" w:rsidP="003F6E93">
      <w:pPr>
        <w:numPr>
          <w:ilvl w:val="0"/>
          <w:numId w:val="1"/>
        </w:numPr>
        <w:jc w:val="both"/>
        <w:rPr>
          <w:rFonts w:ascii="Tahoma" w:hAnsi="Tahoma" w:cs="Tahoma"/>
          <w:bCs/>
          <w:sz w:val="22"/>
          <w:szCs w:val="22"/>
        </w:rPr>
      </w:pPr>
      <w:r w:rsidRPr="003565E6">
        <w:rPr>
          <w:rFonts w:ascii="Tahoma" w:hAnsi="Tahoma" w:cs="Tahoma"/>
          <w:bCs/>
          <w:sz w:val="22"/>
          <w:szCs w:val="22"/>
        </w:rPr>
        <w:t>Los licitantes que no formulen cuestionarios se entenderán que están totalmente conformes con todo lo establecido en las presentes bases y lo aclarado en la Junta de Aclaraciones, asistan o no a dicho acto.</w:t>
      </w:r>
    </w:p>
    <w:p w:rsidR="00B77094" w:rsidRPr="003565E6" w:rsidRDefault="00B77094" w:rsidP="00B77094">
      <w:pPr>
        <w:jc w:val="center"/>
        <w:rPr>
          <w:rFonts w:ascii="Tahoma" w:hAnsi="Tahoma" w:cs="Tahoma"/>
          <w:b/>
          <w:sz w:val="28"/>
          <w:szCs w:val="28"/>
          <w:u w:val="single"/>
        </w:rPr>
      </w:pPr>
      <w:r w:rsidRPr="003565E6">
        <w:rPr>
          <w:rFonts w:ascii="Tahoma" w:hAnsi="Tahoma" w:cs="Tahoma"/>
          <w:b/>
          <w:sz w:val="28"/>
          <w:szCs w:val="28"/>
          <w:u w:val="single"/>
        </w:rPr>
        <w:lastRenderedPageBreak/>
        <w:t>ACTOS DE LA LICITACION</w:t>
      </w:r>
    </w:p>
    <w:p w:rsidR="00945996" w:rsidRPr="003565E6" w:rsidRDefault="00945996" w:rsidP="001D7FCE">
      <w:pPr>
        <w:ind w:left="360"/>
        <w:jc w:val="both"/>
        <w:rPr>
          <w:rFonts w:ascii="Tahoma" w:hAnsi="Tahoma" w:cs="Tahoma"/>
          <w:bCs/>
          <w:sz w:val="22"/>
          <w:szCs w:val="22"/>
        </w:rPr>
      </w:pPr>
    </w:p>
    <w:p w:rsidR="00223858" w:rsidRPr="003565E6" w:rsidRDefault="000E5F16" w:rsidP="000E5F16">
      <w:pPr>
        <w:pStyle w:val="Ttulo2"/>
        <w:jc w:val="center"/>
        <w:rPr>
          <w:rFonts w:ascii="Tahoma" w:hAnsi="Tahoma" w:cs="Tahoma"/>
          <w:bCs/>
          <w:sz w:val="22"/>
          <w:szCs w:val="22"/>
        </w:rPr>
      </w:pPr>
      <w:r w:rsidRPr="003565E6">
        <w:rPr>
          <w:rFonts w:ascii="Tahoma" w:hAnsi="Tahoma" w:cs="Tahoma"/>
          <w:bCs/>
          <w:sz w:val="22"/>
          <w:szCs w:val="22"/>
        </w:rPr>
        <w:t xml:space="preserve">SECCION V. </w:t>
      </w:r>
      <w:r w:rsidR="00B77094" w:rsidRPr="003565E6">
        <w:rPr>
          <w:rFonts w:ascii="Tahoma" w:hAnsi="Tahoma" w:cs="Tahoma"/>
          <w:bCs/>
          <w:sz w:val="22"/>
          <w:szCs w:val="22"/>
        </w:rPr>
        <w:t>JUNTA DE ACLARACIONES</w:t>
      </w:r>
      <w:r w:rsidRPr="003565E6">
        <w:rPr>
          <w:rFonts w:ascii="Tahoma" w:hAnsi="Tahoma" w:cs="Tahoma"/>
          <w:bCs/>
          <w:sz w:val="22"/>
          <w:szCs w:val="22"/>
        </w:rPr>
        <w:t>.</w:t>
      </w:r>
    </w:p>
    <w:p w:rsidR="000E5F16" w:rsidRPr="003565E6" w:rsidRDefault="000E5F16" w:rsidP="001D7FCE">
      <w:pPr>
        <w:ind w:left="360"/>
        <w:jc w:val="both"/>
        <w:rPr>
          <w:rFonts w:ascii="Tahoma" w:hAnsi="Tahoma" w:cs="Tahoma"/>
          <w:bCs/>
          <w:sz w:val="22"/>
          <w:szCs w:val="22"/>
        </w:rPr>
      </w:pPr>
    </w:p>
    <w:p w:rsidR="00280FBD" w:rsidRPr="003565E6" w:rsidRDefault="00A96252" w:rsidP="00A32A18">
      <w:pPr>
        <w:numPr>
          <w:ilvl w:val="0"/>
          <w:numId w:val="1"/>
        </w:numPr>
        <w:jc w:val="both"/>
        <w:rPr>
          <w:rFonts w:ascii="Tahoma" w:hAnsi="Tahoma" w:cs="Tahoma"/>
          <w:bCs/>
          <w:sz w:val="22"/>
          <w:szCs w:val="22"/>
        </w:rPr>
      </w:pPr>
      <w:r w:rsidRPr="003565E6">
        <w:rPr>
          <w:rFonts w:ascii="Tahoma" w:hAnsi="Tahoma" w:cs="Tahoma"/>
          <w:bCs/>
          <w:sz w:val="22"/>
          <w:szCs w:val="22"/>
        </w:rPr>
        <w:t>El</w:t>
      </w:r>
      <w:r w:rsidRPr="003565E6">
        <w:rPr>
          <w:rFonts w:ascii="Tahoma" w:hAnsi="Tahoma" w:cs="Tahoma"/>
          <w:sz w:val="22"/>
          <w:szCs w:val="22"/>
        </w:rPr>
        <w:t xml:space="preserve"> acto de junta de aclaraciones a la convocatoria </w:t>
      </w:r>
      <w:r w:rsidRPr="003565E6">
        <w:rPr>
          <w:rFonts w:ascii="Tahoma" w:hAnsi="Tahoma" w:cs="Tahoma"/>
          <w:bCs/>
          <w:sz w:val="22"/>
          <w:szCs w:val="22"/>
        </w:rPr>
        <w:t>se llevará de manera presencial el</w:t>
      </w:r>
      <w:r w:rsidRPr="003565E6">
        <w:rPr>
          <w:rFonts w:ascii="Tahoma" w:hAnsi="Tahoma" w:cs="Tahoma"/>
          <w:sz w:val="22"/>
          <w:szCs w:val="22"/>
        </w:rPr>
        <w:t xml:space="preserve"> </w:t>
      </w:r>
      <w:r w:rsidRPr="00131B0A">
        <w:rPr>
          <w:rFonts w:ascii="Tahoma" w:hAnsi="Tahoma" w:cs="Tahoma"/>
          <w:bCs/>
          <w:color w:val="000000"/>
          <w:sz w:val="22"/>
          <w:szCs w:val="22"/>
        </w:rPr>
        <w:t>día</w:t>
      </w:r>
      <w:r w:rsidRPr="00131B0A">
        <w:rPr>
          <w:rFonts w:ascii="Tahoma" w:hAnsi="Tahoma" w:cs="Tahoma"/>
          <w:b/>
          <w:bCs/>
          <w:color w:val="000000"/>
          <w:sz w:val="22"/>
          <w:szCs w:val="22"/>
        </w:rPr>
        <w:t xml:space="preserve"> </w:t>
      </w:r>
      <w:r w:rsidR="00131B0A" w:rsidRPr="00131B0A">
        <w:rPr>
          <w:rFonts w:ascii="Tahoma" w:hAnsi="Tahoma" w:cs="Tahoma"/>
          <w:b/>
          <w:bCs/>
          <w:sz w:val="22"/>
          <w:szCs w:val="22"/>
          <w:u w:val="single"/>
        </w:rPr>
        <w:t>15</w:t>
      </w:r>
      <w:r w:rsidRPr="00131B0A">
        <w:rPr>
          <w:rFonts w:ascii="Tahoma" w:hAnsi="Tahoma" w:cs="Tahoma"/>
          <w:b/>
          <w:bCs/>
          <w:sz w:val="22"/>
          <w:szCs w:val="22"/>
          <w:u w:val="single"/>
        </w:rPr>
        <w:t xml:space="preserve"> de </w:t>
      </w:r>
      <w:r w:rsidR="00131B0A" w:rsidRPr="00131B0A">
        <w:rPr>
          <w:rFonts w:ascii="Tahoma" w:hAnsi="Tahoma" w:cs="Tahoma"/>
          <w:b/>
          <w:bCs/>
          <w:sz w:val="22"/>
          <w:szCs w:val="22"/>
          <w:u w:val="single"/>
        </w:rPr>
        <w:t xml:space="preserve">abril </w:t>
      </w:r>
      <w:r w:rsidR="00C4129C" w:rsidRPr="00131B0A">
        <w:rPr>
          <w:rFonts w:ascii="Tahoma" w:hAnsi="Tahoma" w:cs="Tahoma"/>
          <w:b/>
          <w:bCs/>
          <w:sz w:val="22"/>
          <w:szCs w:val="22"/>
          <w:u w:val="single"/>
        </w:rPr>
        <w:t>d</w:t>
      </w:r>
      <w:r w:rsidRPr="00131B0A">
        <w:rPr>
          <w:rFonts w:ascii="Tahoma" w:hAnsi="Tahoma" w:cs="Tahoma"/>
          <w:b/>
          <w:bCs/>
          <w:sz w:val="22"/>
          <w:szCs w:val="22"/>
          <w:u w:val="single"/>
        </w:rPr>
        <w:t>e 201</w:t>
      </w:r>
      <w:r w:rsidR="00C4129C" w:rsidRPr="00131B0A">
        <w:rPr>
          <w:rFonts w:ascii="Tahoma" w:hAnsi="Tahoma" w:cs="Tahoma"/>
          <w:b/>
          <w:bCs/>
          <w:sz w:val="22"/>
          <w:szCs w:val="22"/>
          <w:u w:val="single"/>
        </w:rPr>
        <w:t>1</w:t>
      </w:r>
      <w:r w:rsidRPr="00131B0A">
        <w:rPr>
          <w:rFonts w:ascii="Tahoma" w:hAnsi="Tahoma" w:cs="Tahoma"/>
          <w:b/>
          <w:bCs/>
          <w:sz w:val="22"/>
          <w:szCs w:val="22"/>
          <w:u w:val="single"/>
        </w:rPr>
        <w:t xml:space="preserve"> a las </w:t>
      </w:r>
      <w:r w:rsidR="00EE54EB" w:rsidRPr="00131B0A">
        <w:rPr>
          <w:rFonts w:ascii="Tahoma" w:hAnsi="Tahoma" w:cs="Tahoma"/>
          <w:b/>
          <w:bCs/>
          <w:sz w:val="22"/>
          <w:szCs w:val="22"/>
          <w:u w:val="single"/>
        </w:rPr>
        <w:t>1</w:t>
      </w:r>
      <w:r w:rsidR="00131B0A" w:rsidRPr="00131B0A">
        <w:rPr>
          <w:rFonts w:ascii="Tahoma" w:hAnsi="Tahoma" w:cs="Tahoma"/>
          <w:b/>
          <w:bCs/>
          <w:sz w:val="22"/>
          <w:szCs w:val="22"/>
          <w:u w:val="single"/>
        </w:rPr>
        <w:t>2</w:t>
      </w:r>
      <w:r w:rsidRPr="00131B0A">
        <w:rPr>
          <w:rFonts w:ascii="Tahoma" w:hAnsi="Tahoma" w:cs="Tahoma"/>
          <w:b/>
          <w:bCs/>
          <w:sz w:val="22"/>
          <w:szCs w:val="22"/>
          <w:u w:val="single"/>
        </w:rPr>
        <w:t>:00 horas</w:t>
      </w:r>
      <w:r w:rsidRPr="00131B0A">
        <w:rPr>
          <w:rFonts w:ascii="Tahoma" w:hAnsi="Tahoma" w:cs="Tahoma"/>
          <w:sz w:val="22"/>
          <w:szCs w:val="22"/>
        </w:rPr>
        <w:t>, en el domicilio de “La Convocante”. En caso necesario, ésta podrá programar</w:t>
      </w:r>
      <w:r w:rsidRPr="003565E6">
        <w:rPr>
          <w:rFonts w:ascii="Tahoma" w:hAnsi="Tahoma" w:cs="Tahoma"/>
          <w:sz w:val="22"/>
          <w:szCs w:val="22"/>
        </w:rPr>
        <w:t xml:space="preserve"> las juntas de aclaraciones que considere pertinentes, considerando siempre que deberá haber seis días naturales como mínimo entre el día de la última junta de aclaraciones y la fecha del acto de presentación y apertura de proposiciones</w:t>
      </w:r>
      <w:r w:rsidR="00B7765D" w:rsidRPr="003565E6">
        <w:rPr>
          <w:rFonts w:ascii="Tahoma" w:hAnsi="Tahoma" w:cs="Tahoma"/>
          <w:bCs/>
          <w:sz w:val="22"/>
          <w:szCs w:val="22"/>
        </w:rPr>
        <w:t>.</w:t>
      </w:r>
    </w:p>
    <w:p w:rsidR="00280FBD" w:rsidRPr="003565E6" w:rsidRDefault="00280FBD" w:rsidP="00280FBD">
      <w:pPr>
        <w:ind w:left="360"/>
        <w:jc w:val="both"/>
        <w:rPr>
          <w:rFonts w:ascii="Tahoma" w:hAnsi="Tahoma" w:cs="Tahoma"/>
          <w:bCs/>
          <w:sz w:val="22"/>
          <w:szCs w:val="22"/>
        </w:rPr>
      </w:pPr>
    </w:p>
    <w:p w:rsidR="001B6F09" w:rsidRPr="003565E6" w:rsidRDefault="00865BB9" w:rsidP="00A32A18">
      <w:pPr>
        <w:numPr>
          <w:ilvl w:val="0"/>
          <w:numId w:val="1"/>
        </w:numPr>
        <w:jc w:val="both"/>
        <w:rPr>
          <w:rFonts w:ascii="Tahoma" w:hAnsi="Tahoma" w:cs="Tahoma"/>
          <w:bCs/>
          <w:sz w:val="22"/>
          <w:szCs w:val="22"/>
        </w:rPr>
      </w:pPr>
      <w:r w:rsidRPr="003565E6">
        <w:rPr>
          <w:rFonts w:ascii="Tahoma" w:hAnsi="Tahoma" w:cs="Tahoma"/>
          <w:color w:val="000000"/>
          <w:sz w:val="22"/>
          <w:szCs w:val="22"/>
        </w:rPr>
        <w:t>En el desarrollo del acto de junta de aclaraciones, “L</w:t>
      </w:r>
      <w:r w:rsidRPr="003565E6">
        <w:rPr>
          <w:rFonts w:ascii="Tahoma" w:hAnsi="Tahoma" w:cs="Tahoma"/>
          <w:sz w:val="22"/>
          <w:szCs w:val="22"/>
        </w:rPr>
        <w:t>a Convocante”</w:t>
      </w:r>
      <w:r w:rsidRPr="003565E6">
        <w:rPr>
          <w:rFonts w:ascii="Tahoma" w:hAnsi="Tahoma" w:cs="Tahoma"/>
          <w:color w:val="000000"/>
          <w:sz w:val="22"/>
          <w:szCs w:val="22"/>
        </w:rPr>
        <w:t xml:space="preserve">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001B6F09" w:rsidRPr="003565E6">
        <w:rPr>
          <w:rFonts w:ascii="Tahoma" w:hAnsi="Tahoma" w:cs="Tahoma"/>
          <w:bCs/>
          <w:sz w:val="22"/>
          <w:szCs w:val="22"/>
        </w:rPr>
        <w:t>.</w:t>
      </w:r>
    </w:p>
    <w:p w:rsidR="001B6F09" w:rsidRPr="003565E6" w:rsidRDefault="001B6F09" w:rsidP="001B6F09">
      <w:pPr>
        <w:jc w:val="both"/>
        <w:rPr>
          <w:rFonts w:ascii="Tahoma" w:hAnsi="Tahoma" w:cs="Tahoma"/>
          <w:sz w:val="22"/>
          <w:szCs w:val="22"/>
        </w:rPr>
      </w:pPr>
    </w:p>
    <w:p w:rsidR="00223858"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 xml:space="preserve">A este acto </w:t>
      </w:r>
      <w:r w:rsidRPr="003565E6">
        <w:rPr>
          <w:rFonts w:ascii="Tahoma" w:hAnsi="Tahoma" w:cs="Tahoma"/>
          <w:b/>
          <w:sz w:val="22"/>
          <w:szCs w:val="22"/>
        </w:rPr>
        <w:t>sólo podrá asistir un representante por licitante</w:t>
      </w:r>
      <w:r w:rsidRPr="003565E6">
        <w:rPr>
          <w:rFonts w:ascii="Tahoma" w:hAnsi="Tahoma" w:cs="Tahoma"/>
          <w:sz w:val="22"/>
          <w:szCs w:val="22"/>
        </w:rPr>
        <w:t xml:space="preserve">, debido a las políticas internas de </w:t>
      </w:r>
      <w:r w:rsidRPr="003565E6">
        <w:rPr>
          <w:rFonts w:ascii="Tahoma" w:hAnsi="Tahoma" w:cs="Tahoma"/>
          <w:color w:val="000000"/>
          <w:sz w:val="22"/>
          <w:szCs w:val="22"/>
        </w:rPr>
        <w:t>“L</w:t>
      </w:r>
      <w:r w:rsidRPr="003565E6">
        <w:rPr>
          <w:rFonts w:ascii="Tahoma" w:hAnsi="Tahoma" w:cs="Tahoma"/>
          <w:sz w:val="22"/>
          <w:szCs w:val="22"/>
        </w:rPr>
        <w:t>a Convocante”, así como las personas que se hayan registrado previamente como observadores de los actos de esta licitación</w:t>
      </w:r>
      <w:r w:rsidRPr="003565E6">
        <w:rPr>
          <w:rFonts w:ascii="Tahoma" w:hAnsi="Tahoma" w:cs="Tahoma"/>
          <w:bCs/>
          <w:sz w:val="22"/>
          <w:szCs w:val="22"/>
        </w:rPr>
        <w:t>.</w:t>
      </w:r>
    </w:p>
    <w:p w:rsidR="001F55D8" w:rsidRPr="003565E6" w:rsidRDefault="001F55D8"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La</w:t>
      </w:r>
      <w:r w:rsidRPr="003565E6">
        <w:rPr>
          <w:rFonts w:ascii="Tahoma" w:hAnsi="Tahoma" w:cs="Tahoma"/>
          <w:b/>
          <w:sz w:val="22"/>
          <w:szCs w:val="22"/>
        </w:rPr>
        <w:t xml:space="preserve"> asistencia</w:t>
      </w:r>
      <w:r w:rsidRPr="003565E6">
        <w:rPr>
          <w:rFonts w:ascii="Tahoma" w:hAnsi="Tahoma" w:cs="Tahoma"/>
          <w:sz w:val="22"/>
          <w:szCs w:val="22"/>
        </w:rPr>
        <w:t xml:space="preserve"> de los participantes a la o las juntas de aclaraciones </w:t>
      </w:r>
      <w:r w:rsidRPr="003565E6">
        <w:rPr>
          <w:rFonts w:ascii="Tahoma" w:hAnsi="Tahoma" w:cs="Tahoma"/>
          <w:b/>
          <w:sz w:val="22"/>
          <w:szCs w:val="22"/>
        </w:rPr>
        <w:t>será optativa.</w:t>
      </w:r>
    </w:p>
    <w:p w:rsidR="00D25136" w:rsidRPr="003565E6" w:rsidRDefault="00D25136"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 xml:space="preserve">El acta que se derive de la junta de aclaraciones la podrán consultar los licitantes en </w:t>
      </w:r>
      <w:proofErr w:type="spellStart"/>
      <w:r w:rsidRPr="003565E6">
        <w:rPr>
          <w:rFonts w:ascii="Tahoma" w:hAnsi="Tahoma" w:cs="Tahoma"/>
          <w:sz w:val="22"/>
          <w:szCs w:val="22"/>
        </w:rPr>
        <w:t>CompraNet</w:t>
      </w:r>
      <w:proofErr w:type="spellEnd"/>
      <w:r w:rsidRPr="003565E6">
        <w:rPr>
          <w:rFonts w:ascii="Tahoma" w:hAnsi="Tahoma" w:cs="Tahoma"/>
          <w:sz w:val="22"/>
          <w:szCs w:val="22"/>
        </w:rPr>
        <w:t xml:space="preserve">, donde estará a su disposición a más tardar el día hábil siguiente de su celebración, </w:t>
      </w:r>
      <w:proofErr w:type="spellStart"/>
      <w:r w:rsidRPr="003565E6">
        <w:rPr>
          <w:rFonts w:ascii="Tahoma" w:hAnsi="Tahoma" w:cs="Tahoma"/>
          <w:sz w:val="22"/>
          <w:szCs w:val="22"/>
        </w:rPr>
        <w:t>asi</w:t>
      </w:r>
      <w:proofErr w:type="spellEnd"/>
      <w:r w:rsidRPr="003565E6">
        <w:rPr>
          <w:rFonts w:ascii="Tahoma" w:hAnsi="Tahoma" w:cs="Tahoma"/>
          <w:sz w:val="22"/>
          <w:szCs w:val="22"/>
        </w:rPr>
        <w:t xml:space="preserve"> mismo estará a su disposición en el domicilio de </w:t>
      </w:r>
      <w:r w:rsidRPr="003565E6">
        <w:rPr>
          <w:rFonts w:ascii="Tahoma" w:hAnsi="Tahoma" w:cs="Tahoma"/>
          <w:color w:val="000000"/>
          <w:sz w:val="22"/>
          <w:szCs w:val="22"/>
        </w:rPr>
        <w:t>“L</w:t>
      </w:r>
      <w:r w:rsidRPr="003565E6">
        <w:rPr>
          <w:rFonts w:ascii="Tahoma" w:hAnsi="Tahoma" w:cs="Tahoma"/>
          <w:sz w:val="22"/>
          <w:szCs w:val="22"/>
        </w:rPr>
        <w:t>a Convocante”, en un plazo no mayor de 1 (uno) día hábil, a partir de la fecha de conclusión del o los actos respectivos. Este procedimiento sustituirá a la notificación y entrega del acta de manera personal.</w:t>
      </w:r>
    </w:p>
    <w:p w:rsidR="0094177D" w:rsidRPr="003565E6" w:rsidRDefault="0094177D" w:rsidP="00841788">
      <w:pPr>
        <w:ind w:left="360"/>
        <w:jc w:val="both"/>
        <w:rPr>
          <w:rFonts w:ascii="Tahoma" w:hAnsi="Tahoma" w:cs="Tahoma"/>
          <w:sz w:val="22"/>
          <w:szCs w:val="22"/>
        </w:rPr>
      </w:pPr>
    </w:p>
    <w:p w:rsidR="0094177D" w:rsidRPr="003565E6" w:rsidRDefault="00F52B14" w:rsidP="00FA4B10">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737864" w:rsidRPr="003565E6">
        <w:rPr>
          <w:rFonts w:ascii="Tahoma" w:hAnsi="Tahoma" w:cs="Tahoma"/>
          <w:sz w:val="22"/>
          <w:szCs w:val="22"/>
        </w:rPr>
        <w:t>I</w:t>
      </w:r>
      <w:r w:rsidR="0094177D" w:rsidRPr="003565E6">
        <w:rPr>
          <w:rFonts w:ascii="Tahoma" w:hAnsi="Tahoma" w:cs="Tahoma"/>
          <w:sz w:val="22"/>
          <w:szCs w:val="22"/>
        </w:rPr>
        <w:t>.</w:t>
      </w:r>
      <w:r w:rsidR="0094177D" w:rsidRPr="003565E6">
        <w:rPr>
          <w:rFonts w:ascii="Tahoma" w:hAnsi="Tahoma" w:cs="Tahoma"/>
          <w:sz w:val="22"/>
          <w:szCs w:val="22"/>
        </w:rPr>
        <w:tab/>
      </w:r>
      <w:r w:rsidR="00363D1E" w:rsidRPr="003565E6">
        <w:rPr>
          <w:rFonts w:ascii="Tahoma" w:hAnsi="Tahoma" w:cs="Tahoma"/>
          <w:sz w:val="22"/>
          <w:szCs w:val="22"/>
        </w:rPr>
        <w:t xml:space="preserve"> </w:t>
      </w:r>
      <w:r w:rsidR="000177E9" w:rsidRPr="003565E6">
        <w:rPr>
          <w:rFonts w:ascii="Tahoma" w:hAnsi="Tahoma" w:cs="Tahoma"/>
          <w:sz w:val="22"/>
          <w:szCs w:val="22"/>
        </w:rPr>
        <w:t>REGISTRO</w:t>
      </w:r>
      <w:r w:rsidR="0094177D" w:rsidRPr="003565E6">
        <w:rPr>
          <w:rFonts w:ascii="Tahoma" w:hAnsi="Tahoma" w:cs="Tahoma"/>
          <w:sz w:val="22"/>
          <w:szCs w:val="22"/>
        </w:rPr>
        <w:t xml:space="preserve"> Y APERTURA DE PROPOSICIONES</w:t>
      </w:r>
    </w:p>
    <w:p w:rsidR="0094177D" w:rsidRPr="003565E6" w:rsidRDefault="0094177D">
      <w:pPr>
        <w:jc w:val="both"/>
        <w:rPr>
          <w:rFonts w:ascii="Tahoma" w:hAnsi="Tahoma" w:cs="Tahoma"/>
          <w:sz w:val="22"/>
          <w:szCs w:val="22"/>
        </w:rPr>
      </w:pPr>
    </w:p>
    <w:p w:rsidR="000177E9" w:rsidRPr="00131B0A" w:rsidRDefault="00874D54" w:rsidP="00A32A18">
      <w:pPr>
        <w:numPr>
          <w:ilvl w:val="0"/>
          <w:numId w:val="1"/>
        </w:numPr>
        <w:jc w:val="both"/>
        <w:rPr>
          <w:rFonts w:ascii="Tahoma" w:hAnsi="Tahoma" w:cs="Tahoma"/>
          <w:sz w:val="22"/>
          <w:szCs w:val="22"/>
          <w:u w:val="single"/>
          <w:lang w:val="es-ES_tradnl"/>
        </w:rPr>
      </w:pPr>
      <w:r w:rsidRPr="00131B0A">
        <w:rPr>
          <w:rFonts w:ascii="Tahoma" w:hAnsi="Tahoma" w:cs="Tahoma"/>
          <w:b/>
          <w:sz w:val="22"/>
          <w:szCs w:val="22"/>
        </w:rPr>
        <w:t>El</w:t>
      </w:r>
      <w:r w:rsidR="00717563" w:rsidRPr="00131B0A">
        <w:rPr>
          <w:rFonts w:ascii="Tahoma" w:hAnsi="Tahoma" w:cs="Tahoma"/>
          <w:b/>
          <w:sz w:val="22"/>
          <w:szCs w:val="22"/>
        </w:rPr>
        <w:t xml:space="preserve"> registro de participantes</w:t>
      </w:r>
      <w:r w:rsidR="00F52B14" w:rsidRPr="00131B0A">
        <w:rPr>
          <w:rFonts w:ascii="Tahoma" w:hAnsi="Tahoma" w:cs="Tahoma"/>
          <w:b/>
          <w:sz w:val="22"/>
          <w:szCs w:val="22"/>
        </w:rPr>
        <w:t>.-</w:t>
      </w:r>
      <w:r w:rsidR="000177E9" w:rsidRPr="00131B0A">
        <w:rPr>
          <w:rFonts w:ascii="Tahoma" w:hAnsi="Tahoma" w:cs="Tahoma"/>
          <w:sz w:val="22"/>
          <w:szCs w:val="22"/>
          <w:lang w:val="es-ES_tradnl"/>
        </w:rPr>
        <w:t xml:space="preserve"> Las </w:t>
      </w:r>
      <w:r w:rsidR="002F527D" w:rsidRPr="00131B0A">
        <w:rPr>
          <w:rFonts w:ascii="Tahoma" w:hAnsi="Tahoma" w:cs="Tahoma"/>
          <w:sz w:val="22"/>
          <w:szCs w:val="22"/>
          <w:lang w:val="es-ES_tradnl"/>
        </w:rPr>
        <w:t>proposiciones</w:t>
      </w:r>
      <w:r w:rsidR="000177E9" w:rsidRPr="00131B0A">
        <w:rPr>
          <w:rFonts w:ascii="Tahoma" w:hAnsi="Tahoma" w:cs="Tahoma"/>
          <w:sz w:val="22"/>
          <w:szCs w:val="22"/>
          <w:lang w:val="es-ES_tradnl"/>
        </w:rPr>
        <w:t xml:space="preserve"> a sobre cerrado deberán ser presentadas y registradas en el reloj </w:t>
      </w:r>
      <w:proofErr w:type="spellStart"/>
      <w:r w:rsidR="000177E9" w:rsidRPr="00131B0A">
        <w:rPr>
          <w:rFonts w:ascii="Tahoma" w:hAnsi="Tahoma" w:cs="Tahoma"/>
          <w:sz w:val="22"/>
          <w:szCs w:val="22"/>
          <w:lang w:val="es-ES_tradnl"/>
        </w:rPr>
        <w:t>checador</w:t>
      </w:r>
      <w:proofErr w:type="spellEnd"/>
      <w:r w:rsidR="000177E9" w:rsidRPr="00131B0A">
        <w:rPr>
          <w:rFonts w:ascii="Tahoma" w:hAnsi="Tahoma" w:cs="Tahoma"/>
          <w:sz w:val="22"/>
          <w:szCs w:val="22"/>
          <w:lang w:val="es-ES_tradnl"/>
        </w:rPr>
        <w:t xml:space="preserve"> por los mismos licitantes, en el área de la Recepción de la Dirección de Adquisiciones de Oficialía Mayor d</w:t>
      </w:r>
      <w:r w:rsidR="00F52B14" w:rsidRPr="00131B0A">
        <w:rPr>
          <w:rFonts w:ascii="Tahoma" w:hAnsi="Tahoma" w:cs="Tahoma"/>
          <w:sz w:val="22"/>
          <w:szCs w:val="22"/>
          <w:lang w:val="es-ES_tradnl"/>
        </w:rPr>
        <w:t>e Gobierno, ubicada en el 3er. p</w:t>
      </w:r>
      <w:r w:rsidR="000177E9" w:rsidRPr="00131B0A">
        <w:rPr>
          <w:rFonts w:ascii="Tahoma" w:hAnsi="Tahoma" w:cs="Tahoma"/>
          <w:sz w:val="22"/>
          <w:szCs w:val="22"/>
          <w:lang w:val="es-ES_tradnl"/>
        </w:rPr>
        <w:t>iso del Edificio del Poder Ejecutivo del Estado de Baja California, en Calzada In</w:t>
      </w:r>
      <w:r w:rsidR="00F52B14" w:rsidRPr="00131B0A">
        <w:rPr>
          <w:rFonts w:ascii="Tahoma" w:hAnsi="Tahoma" w:cs="Tahoma"/>
          <w:sz w:val="22"/>
          <w:szCs w:val="22"/>
          <w:lang w:val="es-ES_tradnl"/>
        </w:rPr>
        <w:t>dependencia</w:t>
      </w:r>
      <w:r w:rsidR="000177E9" w:rsidRPr="00131B0A">
        <w:rPr>
          <w:rFonts w:ascii="Tahoma" w:hAnsi="Tahoma" w:cs="Tahoma"/>
          <w:sz w:val="22"/>
          <w:szCs w:val="22"/>
          <w:lang w:val="es-ES_tradnl"/>
        </w:rPr>
        <w:t xml:space="preserve"> número 994, </w:t>
      </w:r>
      <w:r w:rsidR="00F52B14" w:rsidRPr="00131B0A">
        <w:rPr>
          <w:rFonts w:ascii="Tahoma" w:hAnsi="Tahoma" w:cs="Tahoma"/>
          <w:sz w:val="22"/>
          <w:szCs w:val="22"/>
          <w:lang w:val="es-ES_tradnl"/>
        </w:rPr>
        <w:t xml:space="preserve">del </w:t>
      </w:r>
      <w:r w:rsidR="000177E9" w:rsidRPr="00131B0A">
        <w:rPr>
          <w:rFonts w:ascii="Tahoma" w:hAnsi="Tahoma" w:cs="Tahoma"/>
          <w:sz w:val="22"/>
          <w:szCs w:val="22"/>
          <w:lang w:val="es-ES_tradnl"/>
        </w:rPr>
        <w:t xml:space="preserve">Centro Cívico en la </w:t>
      </w:r>
      <w:r w:rsidR="00DA0609" w:rsidRPr="00131B0A">
        <w:rPr>
          <w:rFonts w:ascii="Tahoma" w:hAnsi="Tahoma" w:cs="Tahoma"/>
          <w:sz w:val="22"/>
          <w:szCs w:val="22"/>
          <w:lang w:val="es-ES_tradnl"/>
        </w:rPr>
        <w:t>C</w:t>
      </w:r>
      <w:r w:rsidR="000177E9" w:rsidRPr="00131B0A">
        <w:rPr>
          <w:rFonts w:ascii="Tahoma" w:hAnsi="Tahoma" w:cs="Tahoma"/>
          <w:sz w:val="22"/>
          <w:szCs w:val="22"/>
          <w:lang w:val="es-ES_tradnl"/>
        </w:rPr>
        <w:t xml:space="preserve">iudad de Mexicali, Baja California, </w:t>
      </w:r>
      <w:r w:rsidR="000177E9" w:rsidRPr="00131B0A">
        <w:rPr>
          <w:rFonts w:ascii="Tahoma" w:hAnsi="Tahoma" w:cs="Tahoma"/>
          <w:b/>
          <w:sz w:val="22"/>
          <w:szCs w:val="22"/>
          <w:u w:val="single"/>
          <w:lang w:val="es-ES_tradnl"/>
        </w:rPr>
        <w:t>a más tardar a las</w:t>
      </w:r>
      <w:r w:rsidR="000177E9" w:rsidRPr="00131B0A">
        <w:rPr>
          <w:rFonts w:ascii="Tahoma" w:hAnsi="Tahoma" w:cs="Tahoma"/>
          <w:sz w:val="22"/>
          <w:szCs w:val="22"/>
          <w:u w:val="single"/>
          <w:lang w:val="es-ES_tradnl"/>
        </w:rPr>
        <w:t xml:space="preserve"> </w:t>
      </w:r>
      <w:r w:rsidR="00EE54EB" w:rsidRPr="00131B0A">
        <w:rPr>
          <w:rFonts w:ascii="Tahoma" w:hAnsi="Tahoma" w:cs="Tahoma"/>
          <w:b/>
          <w:sz w:val="22"/>
          <w:szCs w:val="22"/>
          <w:u w:val="single"/>
          <w:lang w:val="es-ES_tradnl"/>
        </w:rPr>
        <w:t>1</w:t>
      </w:r>
      <w:r w:rsidR="00131B0A" w:rsidRPr="00131B0A">
        <w:rPr>
          <w:rFonts w:ascii="Tahoma" w:hAnsi="Tahoma" w:cs="Tahoma"/>
          <w:b/>
          <w:sz w:val="22"/>
          <w:szCs w:val="22"/>
          <w:u w:val="single"/>
          <w:lang w:val="es-ES_tradnl"/>
        </w:rPr>
        <w:t>2</w:t>
      </w:r>
      <w:r w:rsidR="000177E9" w:rsidRPr="00131B0A">
        <w:rPr>
          <w:rFonts w:ascii="Tahoma" w:hAnsi="Tahoma" w:cs="Tahoma"/>
          <w:b/>
          <w:sz w:val="22"/>
          <w:szCs w:val="22"/>
          <w:u w:val="single"/>
          <w:lang w:val="es-ES_tradnl"/>
        </w:rPr>
        <w:t xml:space="preserve">:00 horas del día </w:t>
      </w:r>
      <w:r w:rsidR="00131B0A" w:rsidRPr="00131B0A">
        <w:rPr>
          <w:rFonts w:ascii="Tahoma" w:hAnsi="Tahoma" w:cs="Tahoma"/>
          <w:b/>
          <w:sz w:val="22"/>
          <w:szCs w:val="22"/>
          <w:u w:val="single"/>
          <w:lang w:val="es-ES_tradnl"/>
        </w:rPr>
        <w:t xml:space="preserve">27 </w:t>
      </w:r>
      <w:r w:rsidR="000177E9" w:rsidRPr="00131B0A">
        <w:rPr>
          <w:rFonts w:ascii="Tahoma" w:hAnsi="Tahoma" w:cs="Tahoma"/>
          <w:b/>
          <w:sz w:val="22"/>
          <w:szCs w:val="22"/>
          <w:u w:val="single"/>
          <w:lang w:val="es-ES_tradnl"/>
        </w:rPr>
        <w:t xml:space="preserve">de </w:t>
      </w:r>
      <w:r w:rsidR="00131B0A" w:rsidRPr="00131B0A">
        <w:rPr>
          <w:rFonts w:ascii="Tahoma" w:hAnsi="Tahoma" w:cs="Tahoma"/>
          <w:b/>
          <w:sz w:val="22"/>
          <w:szCs w:val="22"/>
          <w:u w:val="single"/>
          <w:lang w:val="es-ES_tradnl"/>
        </w:rPr>
        <w:t>abril</w:t>
      </w:r>
      <w:r w:rsidR="00011F6B" w:rsidRPr="00131B0A">
        <w:rPr>
          <w:rFonts w:ascii="Tahoma" w:hAnsi="Tahoma" w:cs="Tahoma"/>
          <w:b/>
          <w:sz w:val="22"/>
          <w:szCs w:val="22"/>
          <w:u w:val="single"/>
          <w:lang w:val="es-ES_tradnl"/>
        </w:rPr>
        <w:t xml:space="preserve"> </w:t>
      </w:r>
      <w:r w:rsidR="000177E9" w:rsidRPr="00131B0A">
        <w:rPr>
          <w:rFonts w:ascii="Tahoma" w:hAnsi="Tahoma" w:cs="Tahoma"/>
          <w:b/>
          <w:sz w:val="22"/>
          <w:szCs w:val="22"/>
          <w:u w:val="single"/>
          <w:lang w:val="es-ES_tradnl"/>
        </w:rPr>
        <w:t>de</w:t>
      </w:r>
      <w:r w:rsidR="00861273" w:rsidRPr="00131B0A">
        <w:rPr>
          <w:rFonts w:ascii="Tahoma" w:hAnsi="Tahoma" w:cs="Tahoma"/>
          <w:b/>
          <w:sz w:val="22"/>
          <w:szCs w:val="22"/>
          <w:u w:val="single"/>
          <w:lang w:val="es-ES_tradnl"/>
        </w:rPr>
        <w:t xml:space="preserve"> </w:t>
      </w:r>
      <w:r w:rsidR="000177E9" w:rsidRPr="00131B0A">
        <w:rPr>
          <w:rFonts w:ascii="Tahoma" w:hAnsi="Tahoma" w:cs="Tahoma"/>
          <w:b/>
          <w:sz w:val="22"/>
          <w:szCs w:val="22"/>
          <w:u w:val="single"/>
          <w:lang w:val="es-ES_tradnl"/>
        </w:rPr>
        <w:t>201</w:t>
      </w:r>
      <w:r w:rsidR="00861273" w:rsidRPr="00131B0A">
        <w:rPr>
          <w:rFonts w:ascii="Tahoma" w:hAnsi="Tahoma" w:cs="Tahoma"/>
          <w:b/>
          <w:sz w:val="22"/>
          <w:szCs w:val="22"/>
          <w:u w:val="single"/>
          <w:lang w:val="es-ES_tradnl"/>
        </w:rPr>
        <w:t>1</w:t>
      </w:r>
      <w:r w:rsidR="000177E9" w:rsidRPr="00131B0A">
        <w:rPr>
          <w:rFonts w:ascii="Tahoma" w:hAnsi="Tahoma" w:cs="Tahoma"/>
          <w:b/>
          <w:sz w:val="22"/>
          <w:szCs w:val="22"/>
          <w:u w:val="single"/>
          <w:lang w:val="es-ES_tradnl"/>
        </w:rPr>
        <w:t>.</w:t>
      </w:r>
      <w:r w:rsidR="000177E9" w:rsidRPr="00131B0A">
        <w:rPr>
          <w:rFonts w:ascii="Tahoma" w:hAnsi="Tahoma" w:cs="Tahoma"/>
          <w:sz w:val="22"/>
          <w:szCs w:val="22"/>
          <w:u w:val="single"/>
          <w:lang w:val="es-ES_tradnl"/>
        </w:rPr>
        <w:t xml:space="preserve"> </w:t>
      </w:r>
    </w:p>
    <w:p w:rsidR="00E70948" w:rsidRPr="003565E6" w:rsidRDefault="00E70948" w:rsidP="000177E9">
      <w:pPr>
        <w:ind w:left="360"/>
        <w:jc w:val="both"/>
        <w:rPr>
          <w:rFonts w:ascii="Tahoma" w:hAnsi="Tahoma" w:cs="Tahoma"/>
          <w:sz w:val="22"/>
          <w:szCs w:val="22"/>
          <w:lang w:val="es-ES_tradnl"/>
        </w:rPr>
      </w:pPr>
    </w:p>
    <w:p w:rsidR="00830C7C" w:rsidRPr="003565E6" w:rsidRDefault="000177E9"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En el entendido de que no se recibirá ninguna proposición que sea presentada fuera de </w:t>
      </w:r>
      <w:r w:rsidR="00F52B14" w:rsidRPr="003565E6">
        <w:rPr>
          <w:rFonts w:ascii="Tahoma" w:hAnsi="Tahoma" w:cs="Tahoma"/>
          <w:sz w:val="22"/>
          <w:szCs w:val="22"/>
          <w:lang w:val="es-ES_tradnl"/>
        </w:rPr>
        <w:t>la fecha y hora lí</w:t>
      </w:r>
      <w:r w:rsidR="00830C7C" w:rsidRPr="003565E6">
        <w:rPr>
          <w:rFonts w:ascii="Tahoma" w:hAnsi="Tahoma" w:cs="Tahoma"/>
          <w:sz w:val="22"/>
          <w:szCs w:val="22"/>
          <w:lang w:val="es-ES_tradnl"/>
        </w:rPr>
        <w:t>mite,</w:t>
      </w:r>
      <w:r w:rsidRPr="003565E6">
        <w:rPr>
          <w:rFonts w:ascii="Tahoma" w:hAnsi="Tahoma" w:cs="Tahoma"/>
          <w:sz w:val="22"/>
          <w:szCs w:val="22"/>
          <w:lang w:val="es-ES_tradnl"/>
        </w:rPr>
        <w:t xml:space="preserve"> para lo cual el licitante participante deberá considerar llegar </w:t>
      </w:r>
      <w:r w:rsidRPr="003565E6">
        <w:rPr>
          <w:rFonts w:ascii="Tahoma" w:hAnsi="Tahoma" w:cs="Tahoma"/>
          <w:b/>
          <w:sz w:val="22"/>
          <w:szCs w:val="22"/>
          <w:lang w:val="es-ES_tradnl"/>
        </w:rPr>
        <w:t>15 minutos antes de la hora fijada</w:t>
      </w:r>
      <w:r w:rsidR="00830C7C" w:rsidRPr="003565E6">
        <w:rPr>
          <w:rFonts w:ascii="Tahoma" w:hAnsi="Tahoma" w:cs="Tahoma"/>
          <w:b/>
          <w:sz w:val="22"/>
          <w:szCs w:val="22"/>
          <w:lang w:val="es-ES_tradnl"/>
        </w:rPr>
        <w:t xml:space="preserve">, </w:t>
      </w:r>
      <w:r w:rsidRPr="003565E6">
        <w:rPr>
          <w:rFonts w:ascii="Tahoma" w:hAnsi="Tahoma" w:cs="Tahoma"/>
          <w:sz w:val="22"/>
          <w:szCs w:val="22"/>
          <w:lang w:val="es-ES_tradnl"/>
        </w:rPr>
        <w:t xml:space="preserve"> </w:t>
      </w:r>
      <w:r w:rsidR="00830C7C" w:rsidRPr="003565E6">
        <w:rPr>
          <w:rFonts w:ascii="Tahoma" w:hAnsi="Tahoma" w:cs="Tahoma"/>
          <w:sz w:val="22"/>
          <w:szCs w:val="22"/>
          <w:lang w:val="es-ES_tradnl"/>
        </w:rPr>
        <w:t>las proposiciones que reciba “La Convocante” extemporáneamente, serán devueltas al licitante sin abrir.</w:t>
      </w:r>
    </w:p>
    <w:p w:rsidR="00C275D7" w:rsidRPr="003565E6" w:rsidRDefault="00C275D7" w:rsidP="00C275D7">
      <w:pPr>
        <w:pStyle w:val="Prrafodelista"/>
        <w:rPr>
          <w:rFonts w:ascii="Tahoma" w:hAnsi="Tahoma" w:cs="Tahoma"/>
          <w:sz w:val="22"/>
          <w:szCs w:val="22"/>
          <w:lang w:val="es-ES_tradnl"/>
        </w:rPr>
      </w:pPr>
    </w:p>
    <w:p w:rsidR="00C275D7" w:rsidRPr="003565E6" w:rsidRDefault="00C275D7"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La convocante </w:t>
      </w:r>
      <w:r w:rsidRPr="003565E6">
        <w:rPr>
          <w:rFonts w:ascii="Tahoma" w:hAnsi="Tahoma" w:cs="Tahoma"/>
          <w:b/>
          <w:sz w:val="22"/>
          <w:szCs w:val="22"/>
          <w:lang w:val="es-ES_tradnl"/>
        </w:rPr>
        <w:t>no</w:t>
      </w:r>
      <w:r w:rsidRPr="003565E6">
        <w:rPr>
          <w:rFonts w:ascii="Tahoma" w:hAnsi="Tahoma" w:cs="Tahoma"/>
          <w:sz w:val="22"/>
          <w:szCs w:val="22"/>
          <w:lang w:val="es-ES_tradnl"/>
        </w:rPr>
        <w:t xml:space="preserve"> realizará revisiones preliminares de documentación.</w:t>
      </w:r>
    </w:p>
    <w:p w:rsidR="00CE0F7D" w:rsidRPr="003565E6" w:rsidRDefault="00CE0F7D" w:rsidP="00CE0F7D">
      <w:pPr>
        <w:pStyle w:val="Prrafodelista"/>
        <w:rPr>
          <w:rFonts w:ascii="Tahoma" w:hAnsi="Tahoma" w:cs="Tahoma"/>
          <w:sz w:val="22"/>
          <w:szCs w:val="22"/>
          <w:lang w:val="es-ES_tradnl"/>
        </w:rPr>
      </w:pPr>
    </w:p>
    <w:p w:rsidR="00CE0F7D" w:rsidRPr="003565E6" w:rsidRDefault="00CE0F7D" w:rsidP="00A32A18">
      <w:pPr>
        <w:numPr>
          <w:ilvl w:val="0"/>
          <w:numId w:val="1"/>
        </w:numPr>
        <w:jc w:val="both"/>
        <w:rPr>
          <w:rFonts w:ascii="Tahoma" w:hAnsi="Tahoma" w:cs="Tahoma"/>
          <w:sz w:val="22"/>
          <w:szCs w:val="22"/>
        </w:rPr>
      </w:pPr>
      <w:r w:rsidRPr="003565E6">
        <w:rPr>
          <w:rFonts w:ascii="Tahoma" w:hAnsi="Tahoma" w:cs="Tahoma"/>
          <w:sz w:val="22"/>
          <w:szCs w:val="22"/>
        </w:rPr>
        <w:lastRenderedPageBreak/>
        <w:t xml:space="preserve">Las condiciones establecidas en esta </w:t>
      </w:r>
      <w:r w:rsidRPr="003565E6">
        <w:rPr>
          <w:rFonts w:ascii="Tahoma" w:hAnsi="Tahoma" w:cs="Tahoma"/>
          <w:b/>
          <w:sz w:val="22"/>
          <w:szCs w:val="22"/>
        </w:rPr>
        <w:t xml:space="preserve">sección VI </w:t>
      </w:r>
      <w:r w:rsidRPr="003565E6">
        <w:rPr>
          <w:rFonts w:ascii="Tahoma" w:hAnsi="Tahoma" w:cs="Tahoma"/>
          <w:sz w:val="22"/>
          <w:szCs w:val="22"/>
        </w:rPr>
        <w:t>aplican de igual forma para las proposiciones enviadas a través de servicio postal o de mensajería.</w:t>
      </w:r>
    </w:p>
    <w:p w:rsidR="00CE0F7D" w:rsidRPr="003565E6" w:rsidRDefault="00CE0F7D" w:rsidP="00CE0F7D">
      <w:pPr>
        <w:ind w:left="360"/>
        <w:jc w:val="both"/>
        <w:rPr>
          <w:rFonts w:ascii="Tahoma" w:hAnsi="Tahoma" w:cs="Tahoma"/>
          <w:sz w:val="22"/>
          <w:szCs w:val="22"/>
          <w:lang w:val="es-ES_tradnl"/>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b/>
          <w:sz w:val="22"/>
          <w:szCs w:val="22"/>
        </w:rPr>
        <w:t>La</w:t>
      </w:r>
      <w:r w:rsidRPr="003565E6">
        <w:rPr>
          <w:rFonts w:ascii="Tahoma" w:hAnsi="Tahoma" w:cs="Tahoma"/>
          <w:sz w:val="22"/>
          <w:szCs w:val="22"/>
        </w:rPr>
        <w:t xml:space="preserve"> </w:t>
      </w:r>
      <w:r w:rsidRPr="003565E6">
        <w:rPr>
          <w:rFonts w:ascii="Tahoma" w:hAnsi="Tahoma" w:cs="Tahoma"/>
          <w:b/>
          <w:sz w:val="22"/>
          <w:szCs w:val="22"/>
        </w:rPr>
        <w:t>entrega de proposiciones</w:t>
      </w:r>
      <w:r w:rsidRPr="003565E6">
        <w:rPr>
          <w:rFonts w:ascii="Tahoma" w:hAnsi="Tahoma" w:cs="Tahoma"/>
          <w:sz w:val="22"/>
          <w:szCs w:val="22"/>
        </w:rPr>
        <w:t xml:space="preserve"> por parte de los licitantes se hará en </w:t>
      </w:r>
      <w:r w:rsidRPr="003565E6">
        <w:rPr>
          <w:rFonts w:ascii="Tahoma" w:hAnsi="Tahoma" w:cs="Tahoma"/>
          <w:b/>
          <w:sz w:val="22"/>
          <w:szCs w:val="22"/>
          <w:u w:val="single"/>
        </w:rPr>
        <w:t>sobre cerrado</w:t>
      </w:r>
      <w:r w:rsidR="00CE0F7D" w:rsidRPr="003565E6">
        <w:rPr>
          <w:rFonts w:ascii="Tahoma" w:hAnsi="Tahoma" w:cs="Tahoma"/>
          <w:b/>
          <w:sz w:val="22"/>
          <w:szCs w:val="22"/>
          <w:u w:val="single"/>
        </w:rPr>
        <w:t xml:space="preserve"> de manera inviolable</w:t>
      </w:r>
      <w:r w:rsidRPr="003565E6">
        <w:rPr>
          <w:rFonts w:ascii="Tahoma" w:hAnsi="Tahoma" w:cs="Tahoma"/>
          <w:sz w:val="22"/>
          <w:szCs w:val="22"/>
        </w:rPr>
        <w:t xml:space="preserve">, el cual contendrá las </w:t>
      </w:r>
      <w:r w:rsidR="00363D1E" w:rsidRPr="003565E6">
        <w:rPr>
          <w:rFonts w:ascii="Tahoma" w:hAnsi="Tahoma" w:cs="Tahoma"/>
          <w:sz w:val="22"/>
          <w:szCs w:val="22"/>
        </w:rPr>
        <w:t>propuestas</w:t>
      </w:r>
      <w:r w:rsidRPr="003565E6">
        <w:rPr>
          <w:rFonts w:ascii="Tahoma" w:hAnsi="Tahoma" w:cs="Tahoma"/>
          <w:sz w:val="22"/>
          <w:szCs w:val="22"/>
        </w:rPr>
        <w:t xml:space="preserve"> técnica y económica. En caso de que alguno de los participantes no entregue debidamente cerrado su sobre, </w:t>
      </w:r>
      <w:r w:rsidR="00363D1E" w:rsidRPr="003565E6">
        <w:rPr>
          <w:rFonts w:ascii="Tahoma" w:hAnsi="Tahoma" w:cs="Tahoma"/>
          <w:color w:val="000000"/>
          <w:sz w:val="22"/>
          <w:szCs w:val="22"/>
        </w:rPr>
        <w:t>“L</w:t>
      </w:r>
      <w:r w:rsidR="00363D1E" w:rsidRPr="003565E6">
        <w:rPr>
          <w:rFonts w:ascii="Tahoma" w:hAnsi="Tahoma" w:cs="Tahoma"/>
          <w:sz w:val="22"/>
          <w:szCs w:val="22"/>
        </w:rPr>
        <w:t>a Convocante” no lo recibirá.</w:t>
      </w:r>
    </w:p>
    <w:p w:rsidR="005B62F3" w:rsidRPr="003565E6" w:rsidRDefault="005B62F3" w:rsidP="005B62F3">
      <w:pPr>
        <w:pStyle w:val="Prrafodelista"/>
        <w:rPr>
          <w:rFonts w:ascii="Tahoma" w:hAnsi="Tahoma" w:cs="Tahoma"/>
          <w:sz w:val="22"/>
          <w:szCs w:val="22"/>
        </w:rPr>
      </w:pPr>
    </w:p>
    <w:p w:rsidR="0040458C" w:rsidRPr="003565E6" w:rsidRDefault="005B62F3">
      <w:pPr>
        <w:ind w:left="360"/>
        <w:jc w:val="both"/>
        <w:rPr>
          <w:rFonts w:ascii="Tahoma" w:hAnsi="Tahoma" w:cs="Tahoma"/>
          <w:sz w:val="22"/>
          <w:szCs w:val="22"/>
          <w:u w:val="single"/>
        </w:rPr>
      </w:pPr>
      <w:r w:rsidRPr="003565E6">
        <w:rPr>
          <w:rFonts w:ascii="Tahoma" w:hAnsi="Tahoma" w:cs="Tahoma"/>
          <w:sz w:val="22"/>
          <w:szCs w:val="22"/>
          <w:u w:val="single"/>
        </w:rPr>
        <w:t xml:space="preserve">Cada uno de los documentos que integren la proposición y aquellos distintos a ésta, </w:t>
      </w:r>
      <w:r w:rsidRPr="003565E6">
        <w:rPr>
          <w:rFonts w:ascii="Tahoma" w:hAnsi="Tahoma" w:cs="Tahoma"/>
          <w:b/>
          <w:sz w:val="22"/>
          <w:szCs w:val="22"/>
          <w:u w:val="single"/>
        </w:rPr>
        <w:t>deberán estar foliados en todas y cada una de las hojas que los integren</w:t>
      </w:r>
      <w:r w:rsidR="0040458C" w:rsidRPr="003565E6">
        <w:rPr>
          <w:rFonts w:ascii="Tahoma" w:hAnsi="Tahoma" w:cs="Tahoma"/>
          <w:sz w:val="22"/>
          <w:szCs w:val="22"/>
          <w:u w:val="single"/>
        </w:rPr>
        <w:t>. Al efecto se deberá numerar de manera individual las propuestas técni</w:t>
      </w:r>
      <w:r w:rsidR="000177E9" w:rsidRPr="003565E6">
        <w:rPr>
          <w:rFonts w:ascii="Tahoma" w:hAnsi="Tahoma" w:cs="Tahoma"/>
          <w:sz w:val="22"/>
          <w:szCs w:val="22"/>
          <w:u w:val="single"/>
        </w:rPr>
        <w:t>c</w:t>
      </w:r>
      <w:r w:rsidR="0040458C" w:rsidRPr="003565E6">
        <w:rPr>
          <w:rFonts w:ascii="Tahoma" w:hAnsi="Tahoma" w:cs="Tahoma"/>
          <w:sz w:val="22"/>
          <w:szCs w:val="22"/>
          <w:u w:val="single"/>
        </w:rPr>
        <w:t>a y económica, así como el resto de los documentos que integre el licitante</w:t>
      </w:r>
      <w:r w:rsidR="001F7D0A" w:rsidRPr="003565E6">
        <w:rPr>
          <w:rFonts w:ascii="Tahoma" w:hAnsi="Tahoma" w:cs="Tahoma"/>
          <w:sz w:val="22"/>
          <w:szCs w:val="22"/>
          <w:u w:val="single"/>
        </w:rPr>
        <w:t xml:space="preserve">, </w:t>
      </w:r>
      <w:r w:rsidR="003832CE" w:rsidRPr="003565E6">
        <w:rPr>
          <w:rFonts w:ascii="Tahoma" w:hAnsi="Tahoma" w:cs="Tahoma"/>
          <w:sz w:val="22"/>
          <w:szCs w:val="22"/>
          <w:u w:val="single"/>
        </w:rPr>
        <w:t xml:space="preserve">conforme a lo establecido en el artículo 50 del Reglamento de </w:t>
      </w:r>
      <w:r w:rsidR="00C13659" w:rsidRPr="003565E6">
        <w:rPr>
          <w:rFonts w:ascii="Tahoma" w:hAnsi="Tahoma" w:cs="Tahoma"/>
          <w:sz w:val="22"/>
          <w:szCs w:val="22"/>
          <w:u w:val="single"/>
        </w:rPr>
        <w:t>la Ley de Adquisiciones</w:t>
      </w:r>
      <w:r w:rsidR="0040458C" w:rsidRPr="003565E6">
        <w:rPr>
          <w:rFonts w:ascii="Tahoma" w:hAnsi="Tahoma" w:cs="Tahoma"/>
          <w:sz w:val="22"/>
          <w:szCs w:val="22"/>
          <w:u w:val="single"/>
        </w:rPr>
        <w:t>.</w:t>
      </w:r>
    </w:p>
    <w:p w:rsidR="0040458C" w:rsidRPr="003565E6" w:rsidRDefault="0040458C">
      <w:pPr>
        <w:ind w:left="360"/>
        <w:jc w:val="both"/>
        <w:rPr>
          <w:rFonts w:ascii="Tahoma" w:hAnsi="Tahoma" w:cs="Tahoma"/>
          <w:sz w:val="22"/>
          <w:szCs w:val="22"/>
          <w:u w:val="single"/>
        </w:rPr>
      </w:pPr>
    </w:p>
    <w:p w:rsidR="00830C7C" w:rsidRPr="00131B0A" w:rsidRDefault="00830C7C"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El sobre cerrado estará dirigido a “La Convocante” a las oficinas del Comité de Adquisiciones</w:t>
      </w:r>
      <w:r w:rsidR="00A32A18" w:rsidRPr="003565E6">
        <w:rPr>
          <w:rFonts w:ascii="Tahoma" w:hAnsi="Tahoma" w:cs="Tahoma"/>
          <w:sz w:val="22"/>
          <w:szCs w:val="22"/>
          <w:lang w:val="es-ES_tradnl"/>
        </w:rPr>
        <w:t>, Arrendamientos y Servicios del Poder Ejecutivo del Gobierno del Estado de Baja California</w:t>
      </w:r>
      <w:r w:rsidRPr="003565E6">
        <w:rPr>
          <w:rFonts w:ascii="Tahoma" w:hAnsi="Tahoma" w:cs="Tahoma"/>
          <w:sz w:val="22"/>
          <w:szCs w:val="22"/>
          <w:lang w:val="es-ES_tradnl"/>
        </w:rPr>
        <w:t>, ubicadas en el 3º piso del Edificio del Poder Ejecutivo, sito en Calzada In</w:t>
      </w:r>
      <w:r w:rsidR="00DA5B00" w:rsidRPr="003565E6">
        <w:rPr>
          <w:rFonts w:ascii="Tahoma" w:hAnsi="Tahoma" w:cs="Tahoma"/>
          <w:sz w:val="22"/>
          <w:szCs w:val="22"/>
          <w:lang w:val="es-ES_tradnl"/>
        </w:rPr>
        <w:t>dependencia</w:t>
      </w:r>
      <w:r w:rsidRPr="003565E6">
        <w:rPr>
          <w:rFonts w:ascii="Tahoma" w:hAnsi="Tahoma" w:cs="Tahoma"/>
          <w:sz w:val="22"/>
          <w:szCs w:val="22"/>
          <w:lang w:val="es-ES_tradnl"/>
        </w:rPr>
        <w:t xml:space="preserve"> 994 Centro Cívico, Mexicali, Baja California,</w:t>
      </w:r>
      <w:r w:rsidR="00635554" w:rsidRPr="003565E6">
        <w:rPr>
          <w:rFonts w:ascii="Tahoma" w:hAnsi="Tahoma" w:cs="Tahoma"/>
          <w:sz w:val="22"/>
          <w:szCs w:val="22"/>
          <w:lang w:val="es-ES_tradnl"/>
        </w:rPr>
        <w:t xml:space="preserve"> </w:t>
      </w:r>
      <w:proofErr w:type="spellStart"/>
      <w:r w:rsidR="00635554" w:rsidRPr="003565E6">
        <w:rPr>
          <w:rFonts w:ascii="Tahoma" w:hAnsi="Tahoma" w:cs="Tahoma"/>
          <w:sz w:val="22"/>
          <w:szCs w:val="22"/>
          <w:lang w:val="es-ES_tradnl"/>
        </w:rPr>
        <w:t>asi</w:t>
      </w:r>
      <w:proofErr w:type="spellEnd"/>
      <w:r w:rsidR="00635554" w:rsidRPr="003565E6">
        <w:rPr>
          <w:rFonts w:ascii="Tahoma" w:hAnsi="Tahoma" w:cs="Tahoma"/>
          <w:sz w:val="22"/>
          <w:szCs w:val="22"/>
          <w:lang w:val="es-ES_tradnl"/>
        </w:rPr>
        <w:t xml:space="preserve"> mismo</w:t>
      </w:r>
      <w:r w:rsidRPr="003565E6">
        <w:rPr>
          <w:rFonts w:ascii="Tahoma" w:hAnsi="Tahoma" w:cs="Tahoma"/>
          <w:sz w:val="22"/>
          <w:szCs w:val="22"/>
          <w:lang w:val="es-ES_tradnl"/>
        </w:rPr>
        <w:t xml:space="preserve"> </w:t>
      </w:r>
      <w:r w:rsidR="00635554" w:rsidRPr="003565E6">
        <w:rPr>
          <w:rFonts w:ascii="Tahoma" w:hAnsi="Tahoma" w:cs="Tahoma"/>
          <w:sz w:val="22"/>
          <w:szCs w:val="22"/>
          <w:lang w:val="es-ES_tradnl"/>
        </w:rPr>
        <w:t>i</w:t>
      </w:r>
      <w:r w:rsidRPr="003565E6">
        <w:rPr>
          <w:rFonts w:ascii="Tahoma" w:hAnsi="Tahoma" w:cs="Tahoma"/>
          <w:sz w:val="22"/>
          <w:szCs w:val="22"/>
          <w:lang w:val="es-ES_tradnl"/>
        </w:rPr>
        <w:t xml:space="preserve">ndicarán el nombre de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Internacional: </w:t>
      </w:r>
      <w:r w:rsidR="00E70948" w:rsidRPr="003565E6">
        <w:rPr>
          <w:rFonts w:ascii="Tahoma" w:hAnsi="Tahoma" w:cs="Tahoma"/>
          <w:b/>
          <w:sz w:val="22"/>
          <w:szCs w:val="22"/>
        </w:rPr>
        <w:t>“</w:t>
      </w:r>
      <w:r w:rsidR="00E70948" w:rsidRPr="003565E6">
        <w:rPr>
          <w:rFonts w:ascii="Tahoma" w:hAnsi="Tahoma" w:cs="Tahoma"/>
          <w:b/>
          <w:noProof/>
          <w:sz w:val="22"/>
          <w:szCs w:val="22"/>
          <w:lang w:val="es-ES_tradnl"/>
        </w:rPr>
        <w:t xml:space="preserve">Suministro e Instalación de Mobiliario y Equipo Médico para el Centro de Reinserción Social El Hongo III de la Secretaría de </w:t>
      </w:r>
      <w:r w:rsidR="00E70948" w:rsidRPr="00131B0A">
        <w:rPr>
          <w:rFonts w:ascii="Tahoma" w:hAnsi="Tahoma" w:cs="Tahoma"/>
          <w:b/>
          <w:noProof/>
          <w:sz w:val="22"/>
          <w:szCs w:val="22"/>
          <w:lang w:val="es-ES_tradnl"/>
        </w:rPr>
        <w:t>Seguridad Pública de Gobierno del Estado de Baja California”</w:t>
      </w:r>
      <w:r w:rsidRPr="00131B0A">
        <w:rPr>
          <w:rFonts w:ascii="Tahoma" w:hAnsi="Tahoma" w:cs="Tahoma"/>
          <w:sz w:val="22"/>
          <w:szCs w:val="22"/>
          <w:lang w:val="es-ES_tradnl"/>
        </w:rPr>
        <w:t xml:space="preserve">, el número de la </w:t>
      </w:r>
      <w:r w:rsidR="00090418" w:rsidRPr="00131B0A">
        <w:rPr>
          <w:rFonts w:ascii="Tahoma" w:hAnsi="Tahoma" w:cs="Tahoma"/>
          <w:sz w:val="22"/>
          <w:szCs w:val="22"/>
          <w:lang w:val="es-ES_tradnl"/>
        </w:rPr>
        <w:t>Licitación</w:t>
      </w:r>
      <w:r w:rsidRPr="00131B0A">
        <w:rPr>
          <w:rFonts w:ascii="Tahoma" w:hAnsi="Tahoma" w:cs="Tahoma"/>
          <w:sz w:val="22"/>
          <w:szCs w:val="22"/>
          <w:lang w:val="es-ES_tradnl"/>
        </w:rPr>
        <w:t xml:space="preserve"> y las palabras “No abrir antes del día </w:t>
      </w:r>
      <w:r w:rsidR="00131B0A" w:rsidRPr="00131B0A">
        <w:rPr>
          <w:rFonts w:ascii="Tahoma" w:hAnsi="Tahoma" w:cs="Tahoma"/>
          <w:b/>
          <w:sz w:val="22"/>
          <w:szCs w:val="22"/>
          <w:u w:val="single"/>
          <w:lang w:val="es-ES_tradnl"/>
        </w:rPr>
        <w:t>27</w:t>
      </w:r>
      <w:r w:rsidRPr="00131B0A">
        <w:rPr>
          <w:rFonts w:ascii="Tahoma" w:hAnsi="Tahoma" w:cs="Tahoma"/>
          <w:b/>
          <w:sz w:val="22"/>
          <w:szCs w:val="22"/>
          <w:u w:val="single"/>
          <w:lang w:val="es-ES_tradnl"/>
        </w:rPr>
        <w:t xml:space="preserve"> de </w:t>
      </w:r>
      <w:r w:rsidR="00131B0A" w:rsidRPr="00131B0A">
        <w:rPr>
          <w:rFonts w:ascii="Tahoma" w:hAnsi="Tahoma" w:cs="Tahoma"/>
          <w:b/>
          <w:sz w:val="22"/>
          <w:szCs w:val="22"/>
          <w:u w:val="single"/>
          <w:lang w:val="es-ES_tradnl"/>
        </w:rPr>
        <w:t>abril</w:t>
      </w:r>
      <w:r w:rsidR="00E70948" w:rsidRPr="00131B0A">
        <w:rPr>
          <w:rFonts w:ascii="Tahoma" w:hAnsi="Tahoma" w:cs="Tahoma"/>
          <w:b/>
          <w:sz w:val="22"/>
          <w:szCs w:val="22"/>
          <w:u w:val="single"/>
          <w:lang w:val="es-ES_tradnl"/>
        </w:rPr>
        <w:t xml:space="preserve"> </w:t>
      </w:r>
      <w:r w:rsidRPr="00131B0A">
        <w:rPr>
          <w:rFonts w:ascii="Tahoma" w:hAnsi="Tahoma" w:cs="Tahoma"/>
          <w:b/>
          <w:sz w:val="22"/>
          <w:szCs w:val="22"/>
          <w:u w:val="single"/>
          <w:lang w:val="es-ES_tradnl"/>
        </w:rPr>
        <w:t>de 201</w:t>
      </w:r>
      <w:r w:rsidR="00E70948" w:rsidRPr="00131B0A">
        <w:rPr>
          <w:rFonts w:ascii="Tahoma" w:hAnsi="Tahoma" w:cs="Tahoma"/>
          <w:b/>
          <w:sz w:val="22"/>
          <w:szCs w:val="22"/>
          <w:u w:val="single"/>
          <w:lang w:val="es-ES_tradnl"/>
        </w:rPr>
        <w:t>1</w:t>
      </w:r>
      <w:r w:rsidRPr="00131B0A">
        <w:rPr>
          <w:rFonts w:ascii="Tahoma" w:hAnsi="Tahoma" w:cs="Tahoma"/>
          <w:sz w:val="22"/>
          <w:szCs w:val="22"/>
          <w:lang w:val="es-ES_tradnl"/>
        </w:rPr>
        <w:t xml:space="preserve">”.       </w:t>
      </w:r>
    </w:p>
    <w:p w:rsidR="001F55D8" w:rsidRDefault="001F55D8" w:rsidP="00830C7C">
      <w:pPr>
        <w:ind w:left="360"/>
        <w:jc w:val="both"/>
        <w:rPr>
          <w:rFonts w:ascii="Tahoma" w:hAnsi="Tahoma" w:cs="Tahoma"/>
          <w:sz w:val="22"/>
          <w:szCs w:val="22"/>
          <w:lang w:val="es-ES_tradnl"/>
        </w:rPr>
      </w:pPr>
    </w:p>
    <w:p w:rsidR="00830C7C" w:rsidRPr="003565E6" w:rsidRDefault="00830C7C" w:rsidP="00830C7C">
      <w:pPr>
        <w:ind w:left="360"/>
        <w:jc w:val="both"/>
        <w:rPr>
          <w:rFonts w:ascii="Tahoma" w:hAnsi="Tahoma" w:cs="Tahoma"/>
          <w:sz w:val="22"/>
          <w:szCs w:val="22"/>
          <w:lang w:val="es-ES_tradnl"/>
        </w:rPr>
      </w:pPr>
      <w:r w:rsidRPr="003565E6">
        <w:rPr>
          <w:rFonts w:ascii="Tahoma" w:hAnsi="Tahoma" w:cs="Tahoma"/>
          <w:sz w:val="22"/>
          <w:szCs w:val="22"/>
          <w:lang w:val="es-ES_tradnl"/>
        </w:rPr>
        <w:t>En el sobre se indicará además el nombre y domicilio del licitante a efecto de que sea posible devolverle la proposición sin abrir en caso de que sea declarada extemporánea.</w:t>
      </w:r>
    </w:p>
    <w:p w:rsidR="00830C7C" w:rsidRPr="003565E6" w:rsidRDefault="00830C7C" w:rsidP="00830C7C">
      <w:pPr>
        <w:ind w:left="360"/>
        <w:jc w:val="both"/>
        <w:rPr>
          <w:rFonts w:ascii="Tahoma" w:hAnsi="Tahoma" w:cs="Tahoma"/>
          <w:sz w:val="22"/>
          <w:szCs w:val="22"/>
        </w:rPr>
      </w:pPr>
    </w:p>
    <w:p w:rsidR="00DA0609" w:rsidRPr="00131B0A" w:rsidRDefault="00DA0609" w:rsidP="00DA0609">
      <w:pPr>
        <w:numPr>
          <w:ilvl w:val="0"/>
          <w:numId w:val="1"/>
        </w:numPr>
        <w:jc w:val="both"/>
        <w:rPr>
          <w:rFonts w:ascii="Tahoma" w:hAnsi="Tahoma" w:cs="Tahoma"/>
          <w:sz w:val="22"/>
          <w:szCs w:val="22"/>
        </w:rPr>
      </w:pPr>
      <w:r w:rsidRPr="00131B0A">
        <w:rPr>
          <w:rFonts w:ascii="Tahoma" w:hAnsi="Tahoma" w:cs="Tahoma"/>
          <w:bCs/>
          <w:sz w:val="22"/>
          <w:szCs w:val="22"/>
        </w:rPr>
        <w:t>El</w:t>
      </w:r>
      <w:r w:rsidRPr="00131B0A">
        <w:rPr>
          <w:rFonts w:ascii="Tahoma" w:hAnsi="Tahoma" w:cs="Tahoma"/>
          <w:sz w:val="22"/>
          <w:szCs w:val="22"/>
        </w:rPr>
        <w:t xml:space="preserve"> acto de presentación y apertura de proposiciones </w:t>
      </w:r>
      <w:r w:rsidRPr="00131B0A">
        <w:rPr>
          <w:rFonts w:ascii="Tahoma" w:hAnsi="Tahoma" w:cs="Tahoma"/>
          <w:bCs/>
          <w:sz w:val="22"/>
          <w:szCs w:val="22"/>
        </w:rPr>
        <w:t xml:space="preserve">se realizará de manera presencial el día </w:t>
      </w:r>
      <w:r w:rsidR="00131B0A" w:rsidRPr="00131B0A">
        <w:rPr>
          <w:rFonts w:ascii="Tahoma" w:hAnsi="Tahoma" w:cs="Tahoma"/>
          <w:b/>
          <w:bCs/>
          <w:sz w:val="22"/>
          <w:szCs w:val="22"/>
          <w:u w:val="single"/>
        </w:rPr>
        <w:t xml:space="preserve">27 </w:t>
      </w:r>
      <w:r w:rsidRPr="00131B0A">
        <w:rPr>
          <w:rFonts w:ascii="Tahoma" w:hAnsi="Tahoma" w:cs="Tahoma"/>
          <w:b/>
          <w:bCs/>
          <w:sz w:val="22"/>
          <w:szCs w:val="22"/>
          <w:u w:val="single"/>
        </w:rPr>
        <w:t xml:space="preserve">de </w:t>
      </w:r>
      <w:r w:rsidR="00131B0A" w:rsidRPr="00131B0A">
        <w:rPr>
          <w:rFonts w:ascii="Tahoma" w:hAnsi="Tahoma" w:cs="Tahoma"/>
          <w:b/>
          <w:bCs/>
          <w:sz w:val="22"/>
          <w:szCs w:val="22"/>
          <w:u w:val="single"/>
        </w:rPr>
        <w:t xml:space="preserve">abril </w:t>
      </w:r>
      <w:r w:rsidRPr="00131B0A">
        <w:rPr>
          <w:rFonts w:ascii="Tahoma" w:hAnsi="Tahoma" w:cs="Tahoma"/>
          <w:b/>
          <w:bCs/>
          <w:sz w:val="22"/>
          <w:szCs w:val="22"/>
          <w:u w:val="single"/>
        </w:rPr>
        <w:t>de 201</w:t>
      </w:r>
      <w:r w:rsidR="00E70948" w:rsidRPr="00131B0A">
        <w:rPr>
          <w:rFonts w:ascii="Tahoma" w:hAnsi="Tahoma" w:cs="Tahoma"/>
          <w:b/>
          <w:bCs/>
          <w:sz w:val="22"/>
          <w:szCs w:val="22"/>
          <w:u w:val="single"/>
        </w:rPr>
        <w:t>1</w:t>
      </w:r>
      <w:r w:rsidRPr="00131B0A">
        <w:rPr>
          <w:rFonts w:ascii="Tahoma" w:hAnsi="Tahoma" w:cs="Tahoma"/>
          <w:b/>
          <w:bCs/>
          <w:sz w:val="22"/>
          <w:szCs w:val="22"/>
          <w:u w:val="single"/>
        </w:rPr>
        <w:t xml:space="preserve"> a las </w:t>
      </w:r>
      <w:r w:rsidR="00581FF3" w:rsidRPr="00131B0A">
        <w:rPr>
          <w:rFonts w:ascii="Tahoma" w:hAnsi="Tahoma" w:cs="Tahoma"/>
          <w:b/>
          <w:bCs/>
          <w:sz w:val="22"/>
          <w:szCs w:val="22"/>
          <w:u w:val="single"/>
        </w:rPr>
        <w:t>1</w:t>
      </w:r>
      <w:r w:rsidR="00131B0A" w:rsidRPr="00131B0A">
        <w:rPr>
          <w:rFonts w:ascii="Tahoma" w:hAnsi="Tahoma" w:cs="Tahoma"/>
          <w:b/>
          <w:bCs/>
          <w:sz w:val="22"/>
          <w:szCs w:val="22"/>
          <w:u w:val="single"/>
        </w:rPr>
        <w:t>2</w:t>
      </w:r>
      <w:r w:rsidRPr="00131B0A">
        <w:rPr>
          <w:rFonts w:ascii="Tahoma" w:hAnsi="Tahoma" w:cs="Tahoma"/>
          <w:b/>
          <w:bCs/>
          <w:sz w:val="22"/>
          <w:szCs w:val="22"/>
          <w:u w:val="single"/>
        </w:rPr>
        <w:t>:00 horas</w:t>
      </w:r>
      <w:r w:rsidRPr="00131B0A">
        <w:rPr>
          <w:rFonts w:ascii="Tahoma" w:hAnsi="Tahoma" w:cs="Tahoma"/>
          <w:sz w:val="22"/>
          <w:szCs w:val="22"/>
        </w:rPr>
        <w:t xml:space="preserve">, en el domicilio de </w:t>
      </w:r>
      <w:r w:rsidRPr="00131B0A">
        <w:rPr>
          <w:rFonts w:ascii="Tahoma" w:hAnsi="Tahoma" w:cs="Tahoma"/>
          <w:color w:val="000000"/>
          <w:sz w:val="22"/>
          <w:szCs w:val="22"/>
        </w:rPr>
        <w:t>“L</w:t>
      </w:r>
      <w:r w:rsidRPr="00131B0A">
        <w:rPr>
          <w:rFonts w:ascii="Tahoma" w:hAnsi="Tahoma" w:cs="Tahoma"/>
          <w:sz w:val="22"/>
          <w:szCs w:val="22"/>
        </w:rPr>
        <w:t>a Convocante”.</w:t>
      </w:r>
    </w:p>
    <w:p w:rsidR="00DA0609" w:rsidRPr="003565E6" w:rsidRDefault="00DA0609" w:rsidP="00DA0609">
      <w:pPr>
        <w:pStyle w:val="Prrafodelista"/>
        <w:rPr>
          <w:rFonts w:ascii="Tahoma" w:hAnsi="Tahoma" w:cs="Tahoma"/>
          <w:sz w:val="22"/>
          <w:szCs w:val="22"/>
        </w:rPr>
      </w:pPr>
    </w:p>
    <w:p w:rsidR="00DA0609" w:rsidRPr="003565E6" w:rsidRDefault="00DA0609" w:rsidP="00DA0609">
      <w:pPr>
        <w:ind w:left="360"/>
        <w:jc w:val="both"/>
        <w:rPr>
          <w:rFonts w:ascii="Tahoma" w:hAnsi="Tahoma" w:cs="Tahoma"/>
          <w:sz w:val="22"/>
          <w:szCs w:val="22"/>
        </w:rPr>
      </w:pPr>
      <w:r w:rsidRPr="003565E6">
        <w:rPr>
          <w:rFonts w:ascii="Tahoma" w:hAnsi="Tahoma" w:cs="Tahoma"/>
          <w:sz w:val="22"/>
          <w:szCs w:val="22"/>
        </w:rPr>
        <w:t>En este acto únicamente podrá asistir un representante por licitante y los observadores participantes, en la fecha y hora establecida en la convocatoria.</w:t>
      </w:r>
    </w:p>
    <w:p w:rsidR="00947644" w:rsidRPr="003565E6" w:rsidRDefault="00947644" w:rsidP="00DA0609">
      <w:pPr>
        <w:ind w:left="360"/>
        <w:jc w:val="both"/>
        <w:rPr>
          <w:rFonts w:ascii="Tahoma" w:hAnsi="Tahoma" w:cs="Tahoma"/>
          <w:sz w:val="22"/>
          <w:szCs w:val="22"/>
        </w:rPr>
      </w:pPr>
    </w:p>
    <w:p w:rsidR="00DA0609" w:rsidRPr="003565E6" w:rsidRDefault="00DA0609" w:rsidP="00DA0609">
      <w:pPr>
        <w:numPr>
          <w:ilvl w:val="0"/>
          <w:numId w:val="1"/>
        </w:numPr>
        <w:jc w:val="both"/>
        <w:rPr>
          <w:rFonts w:ascii="Tahoma" w:hAnsi="Tahoma" w:cs="Tahoma"/>
          <w:sz w:val="22"/>
          <w:szCs w:val="22"/>
        </w:rPr>
      </w:pPr>
      <w:r w:rsidRPr="003565E6">
        <w:rPr>
          <w:rFonts w:ascii="Tahoma" w:hAnsi="Tahoma" w:cs="Tahoma"/>
          <w:sz w:val="22"/>
          <w:szCs w:val="22"/>
        </w:rPr>
        <w:t xml:space="preserve">El acto de presentación y apertura de proposiciones será presidido por el servidor público designado por </w:t>
      </w:r>
      <w:r w:rsidRPr="003565E6">
        <w:rPr>
          <w:rFonts w:ascii="Tahoma" w:hAnsi="Tahoma" w:cs="Tahoma"/>
          <w:color w:val="000000"/>
          <w:sz w:val="22"/>
          <w:szCs w:val="22"/>
        </w:rPr>
        <w:t>“L</w:t>
      </w:r>
      <w:r w:rsidRPr="003565E6">
        <w:rPr>
          <w:rFonts w:ascii="Tahoma" w:hAnsi="Tahoma" w:cs="Tahoma"/>
          <w:sz w:val="22"/>
          <w:szCs w:val="22"/>
        </w:rPr>
        <w:t xml:space="preserve">a Convocante”, quien será el único facultado para aceptar o desechar las proposiciones y, en general, para tomar todas las decisiones durante la realización del acto en los términos de la </w:t>
      </w:r>
      <w:r w:rsidR="00FC58F8" w:rsidRPr="003565E6">
        <w:rPr>
          <w:rFonts w:ascii="Tahoma" w:hAnsi="Tahoma" w:cs="Tahoma"/>
          <w:sz w:val="22"/>
          <w:szCs w:val="22"/>
        </w:rPr>
        <w:t>“</w:t>
      </w:r>
      <w:r w:rsidRPr="003565E6">
        <w:rPr>
          <w:rFonts w:ascii="Tahoma" w:hAnsi="Tahoma" w:cs="Tahoma"/>
          <w:sz w:val="22"/>
          <w:szCs w:val="22"/>
        </w:rPr>
        <w:t>Ley</w:t>
      </w:r>
      <w:r w:rsidR="00FC58F8" w:rsidRPr="003565E6">
        <w:rPr>
          <w:rFonts w:ascii="Tahoma" w:hAnsi="Tahoma" w:cs="Tahoma"/>
          <w:sz w:val="22"/>
          <w:szCs w:val="22"/>
        </w:rPr>
        <w:t>”</w:t>
      </w:r>
      <w:r w:rsidRPr="003565E6">
        <w:rPr>
          <w:rFonts w:ascii="Tahoma" w:hAnsi="Tahoma" w:cs="Tahoma"/>
          <w:sz w:val="22"/>
          <w:szCs w:val="22"/>
        </w:rPr>
        <w:t xml:space="preserve"> y su </w:t>
      </w:r>
      <w:r w:rsidR="00FC58F8" w:rsidRPr="003565E6">
        <w:rPr>
          <w:rFonts w:ascii="Tahoma" w:hAnsi="Tahoma" w:cs="Tahoma"/>
          <w:sz w:val="22"/>
          <w:szCs w:val="22"/>
        </w:rPr>
        <w:t>“</w:t>
      </w:r>
      <w:r w:rsidRPr="003565E6">
        <w:rPr>
          <w:rFonts w:ascii="Tahoma" w:hAnsi="Tahoma" w:cs="Tahoma"/>
          <w:sz w:val="22"/>
          <w:szCs w:val="22"/>
        </w:rPr>
        <w:t>Reglamento</w:t>
      </w:r>
      <w:r w:rsidR="00FC58F8" w:rsidRPr="003565E6">
        <w:rPr>
          <w:rFonts w:ascii="Tahoma" w:hAnsi="Tahoma" w:cs="Tahoma"/>
          <w:sz w:val="22"/>
          <w:szCs w:val="22"/>
        </w:rPr>
        <w:t>”</w:t>
      </w:r>
      <w:r w:rsidRPr="003565E6">
        <w:rPr>
          <w:rFonts w:ascii="Tahoma" w:hAnsi="Tahoma" w:cs="Tahoma"/>
          <w:sz w:val="22"/>
          <w:szCs w:val="22"/>
        </w:rPr>
        <w:t>.</w:t>
      </w:r>
    </w:p>
    <w:p w:rsidR="00E70948" w:rsidRPr="003565E6" w:rsidRDefault="00E70948" w:rsidP="00DA0609">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recibidas las proposiciones en sobre cerrado, se procederá a su </w:t>
      </w:r>
      <w:r w:rsidRPr="003565E6">
        <w:rPr>
          <w:rFonts w:ascii="Tahoma" w:hAnsi="Tahoma" w:cs="Tahoma"/>
          <w:b/>
          <w:sz w:val="22"/>
          <w:szCs w:val="22"/>
          <w:u w:val="single"/>
        </w:rPr>
        <w:t>apertura y revisión cuantitativa</w:t>
      </w:r>
      <w:r w:rsidRPr="003565E6">
        <w:rPr>
          <w:rFonts w:ascii="Tahoma" w:hAnsi="Tahoma" w:cs="Tahoma"/>
          <w:sz w:val="22"/>
          <w:szCs w:val="22"/>
        </w:rPr>
        <w:t xml:space="preserve"> de los requisitos exigidos </w:t>
      </w:r>
      <w:r w:rsidR="00B00AC4" w:rsidRPr="003565E6">
        <w:rPr>
          <w:rFonts w:ascii="Tahoma" w:hAnsi="Tahoma" w:cs="Tahoma"/>
          <w:sz w:val="22"/>
          <w:szCs w:val="22"/>
        </w:rPr>
        <w:t xml:space="preserve">en la convocatoria de la </w:t>
      </w:r>
      <w:r w:rsidR="00090418" w:rsidRPr="003565E6">
        <w:rPr>
          <w:rFonts w:ascii="Tahoma" w:hAnsi="Tahoma" w:cs="Tahoma"/>
          <w:sz w:val="22"/>
          <w:szCs w:val="22"/>
        </w:rPr>
        <w:t>Licitación</w:t>
      </w:r>
      <w:r w:rsidRPr="003565E6">
        <w:rPr>
          <w:rFonts w:ascii="Tahoma" w:hAnsi="Tahoma" w:cs="Tahoma"/>
          <w:sz w:val="22"/>
          <w:szCs w:val="22"/>
        </w:rPr>
        <w:t xml:space="preserve">, </w:t>
      </w:r>
      <w:r w:rsidR="00B00AC4" w:rsidRPr="003565E6">
        <w:rPr>
          <w:rFonts w:ascii="Tahoma" w:hAnsi="Tahoma" w:cs="Tahoma"/>
          <w:sz w:val="22"/>
          <w:szCs w:val="22"/>
        </w:rPr>
        <w:t>en el caso de que algún licitante omitiere la presentación de documentos en su propo</w:t>
      </w:r>
      <w:r w:rsidR="001F2DC0">
        <w:rPr>
          <w:rFonts w:ascii="Tahoma" w:hAnsi="Tahoma" w:cs="Tahoma"/>
          <w:sz w:val="22"/>
          <w:szCs w:val="22"/>
        </w:rPr>
        <w:t xml:space="preserve">sición, o le faltare </w:t>
      </w:r>
      <w:r w:rsidR="00B00AC4" w:rsidRPr="003565E6">
        <w:rPr>
          <w:rFonts w:ascii="Tahoma" w:hAnsi="Tahoma" w:cs="Tahoma"/>
          <w:sz w:val="22"/>
          <w:szCs w:val="22"/>
        </w:rPr>
        <w:t>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3565E6" w:rsidRDefault="00B52AAA" w:rsidP="00B52AAA">
      <w:pPr>
        <w:ind w:left="360"/>
        <w:jc w:val="both"/>
        <w:rPr>
          <w:rFonts w:ascii="Tahoma" w:hAnsi="Tahoma" w:cs="Tahoma"/>
          <w:sz w:val="22"/>
          <w:szCs w:val="22"/>
        </w:rPr>
      </w:pPr>
    </w:p>
    <w:p w:rsidR="004567A2" w:rsidRPr="003565E6" w:rsidRDefault="004567A2" w:rsidP="004567A2">
      <w:pPr>
        <w:numPr>
          <w:ilvl w:val="0"/>
          <w:numId w:val="1"/>
        </w:numPr>
        <w:jc w:val="both"/>
        <w:rPr>
          <w:rFonts w:ascii="Tahoma" w:hAnsi="Tahoma" w:cs="Tahoma"/>
          <w:sz w:val="22"/>
          <w:szCs w:val="22"/>
        </w:rPr>
      </w:pPr>
      <w:r w:rsidRPr="003565E6">
        <w:rPr>
          <w:rFonts w:ascii="Tahoma" w:hAnsi="Tahoma" w:cs="Tahoma"/>
          <w:sz w:val="22"/>
          <w:szCs w:val="22"/>
        </w:rPr>
        <w:t xml:space="preserve">Una vez recibidas todas las proposiciones, el servidor público que presida el acto, </w:t>
      </w:r>
      <w:r w:rsidR="00B52AAA" w:rsidRPr="003565E6">
        <w:rPr>
          <w:rFonts w:ascii="Tahoma" w:hAnsi="Tahoma" w:cs="Tahoma"/>
          <w:sz w:val="22"/>
          <w:szCs w:val="22"/>
        </w:rPr>
        <w:t>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sidRPr="003565E6">
        <w:rPr>
          <w:rFonts w:ascii="Tahoma" w:hAnsi="Tahoma" w:cs="Tahoma"/>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3565E6" w:rsidRDefault="0094177D">
      <w:pPr>
        <w:jc w:val="both"/>
        <w:rPr>
          <w:rFonts w:ascii="Tahoma" w:hAnsi="Tahoma" w:cs="Tahoma"/>
          <w:sz w:val="22"/>
          <w:szCs w:val="22"/>
        </w:rPr>
      </w:pPr>
    </w:p>
    <w:p w:rsidR="00807C12" w:rsidRPr="003565E6" w:rsidRDefault="008C2A10" w:rsidP="00A32A18">
      <w:pPr>
        <w:numPr>
          <w:ilvl w:val="0"/>
          <w:numId w:val="1"/>
        </w:numPr>
        <w:jc w:val="both"/>
        <w:rPr>
          <w:rFonts w:ascii="Tahoma" w:hAnsi="Tahoma" w:cs="Tahoma"/>
          <w:sz w:val="22"/>
          <w:szCs w:val="22"/>
        </w:rPr>
      </w:pPr>
      <w:r w:rsidRPr="003565E6">
        <w:rPr>
          <w:rFonts w:ascii="Tahoma" w:hAnsi="Tahoma" w:cs="Tahoma"/>
          <w:sz w:val="22"/>
          <w:szCs w:val="22"/>
        </w:rPr>
        <w:t>De entre los licitantes que hayan asistido</w:t>
      </w:r>
      <w:r w:rsidR="00C4464F" w:rsidRPr="003565E6">
        <w:rPr>
          <w:rFonts w:ascii="Tahoma" w:hAnsi="Tahoma" w:cs="Tahoma"/>
          <w:sz w:val="22"/>
          <w:szCs w:val="22"/>
        </w:rPr>
        <w:t>,</w:t>
      </w:r>
      <w:r w:rsidRPr="003565E6">
        <w:rPr>
          <w:rFonts w:ascii="Tahoma" w:hAnsi="Tahoma" w:cs="Tahoma"/>
          <w:sz w:val="22"/>
          <w:szCs w:val="22"/>
        </w:rPr>
        <w:t xml:space="preserve"> estos </w:t>
      </w:r>
      <w:r w:rsidR="005B6C11" w:rsidRPr="003565E6">
        <w:rPr>
          <w:rFonts w:ascii="Tahoma" w:hAnsi="Tahoma" w:cs="Tahoma"/>
          <w:sz w:val="22"/>
          <w:szCs w:val="22"/>
        </w:rPr>
        <w:t>elegirán</w:t>
      </w:r>
      <w:r w:rsidRPr="003565E6">
        <w:rPr>
          <w:rFonts w:ascii="Tahoma" w:hAnsi="Tahoma" w:cs="Tahoma"/>
          <w:sz w:val="22"/>
          <w:szCs w:val="22"/>
        </w:rPr>
        <w:t xml:space="preserve"> a uno que en forma conjunta con el servidor público de la convocante</w:t>
      </w:r>
      <w:r w:rsidR="00C4464F" w:rsidRPr="003565E6">
        <w:rPr>
          <w:rFonts w:ascii="Tahoma" w:hAnsi="Tahoma" w:cs="Tahoma"/>
          <w:sz w:val="22"/>
          <w:szCs w:val="22"/>
        </w:rPr>
        <w:t>,</w:t>
      </w:r>
      <w:r w:rsidRPr="003565E6">
        <w:rPr>
          <w:rFonts w:ascii="Tahoma" w:hAnsi="Tahoma" w:cs="Tahoma"/>
          <w:sz w:val="22"/>
          <w:szCs w:val="22"/>
        </w:rPr>
        <w:t xml:space="preserve"> rubricarán</w:t>
      </w:r>
      <w:r w:rsidR="00C4464F" w:rsidRPr="003565E6">
        <w:rPr>
          <w:rFonts w:ascii="Tahoma" w:hAnsi="Tahoma" w:cs="Tahoma"/>
          <w:sz w:val="22"/>
          <w:szCs w:val="22"/>
        </w:rPr>
        <w:t xml:space="preserve"> </w:t>
      </w:r>
      <w:proofErr w:type="spellStart"/>
      <w:r w:rsidR="00C4464F" w:rsidRPr="003565E6">
        <w:rPr>
          <w:rFonts w:ascii="Tahoma" w:hAnsi="Tahoma" w:cs="Tahoma"/>
          <w:sz w:val="22"/>
          <w:szCs w:val="22"/>
        </w:rPr>
        <w:t>especificamente</w:t>
      </w:r>
      <w:proofErr w:type="spellEnd"/>
      <w:r w:rsidRPr="003565E6">
        <w:rPr>
          <w:rFonts w:ascii="Tahoma" w:hAnsi="Tahoma" w:cs="Tahoma"/>
          <w:sz w:val="22"/>
          <w:szCs w:val="22"/>
        </w:rPr>
        <w:t xml:space="preserve"> las propuestas técnicas</w:t>
      </w:r>
      <w:r w:rsidR="00FC58F8" w:rsidRPr="003565E6">
        <w:rPr>
          <w:rFonts w:ascii="Tahoma" w:hAnsi="Tahoma" w:cs="Tahoma"/>
          <w:sz w:val="22"/>
          <w:szCs w:val="22"/>
        </w:rPr>
        <w:t xml:space="preserve"> detalladas</w:t>
      </w:r>
      <w:r w:rsidRPr="003565E6">
        <w:rPr>
          <w:rFonts w:ascii="Tahoma" w:hAnsi="Tahoma" w:cs="Tahoma"/>
          <w:sz w:val="22"/>
          <w:szCs w:val="22"/>
        </w:rPr>
        <w:t xml:space="preserve"> </w:t>
      </w:r>
      <w:r w:rsidR="00C4464F" w:rsidRPr="003565E6">
        <w:rPr>
          <w:rFonts w:ascii="Tahoma" w:hAnsi="Tahoma" w:cs="Tahoma"/>
          <w:sz w:val="22"/>
          <w:szCs w:val="22"/>
        </w:rPr>
        <w:t>y económicas presentadas</w:t>
      </w:r>
      <w:r w:rsidR="00807C12"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Se levantará </w:t>
      </w:r>
      <w:r w:rsidR="00CE0F7D" w:rsidRPr="003565E6">
        <w:rPr>
          <w:rFonts w:ascii="Tahoma" w:hAnsi="Tahoma" w:cs="Tahoma"/>
          <w:sz w:val="22"/>
          <w:szCs w:val="22"/>
        </w:rPr>
        <w:t xml:space="preserve">el </w:t>
      </w:r>
      <w:r w:rsidRPr="003565E6">
        <w:rPr>
          <w:rFonts w:ascii="Tahoma" w:hAnsi="Tahoma" w:cs="Tahoma"/>
          <w:sz w:val="22"/>
          <w:szCs w:val="22"/>
        </w:rPr>
        <w:t xml:space="preserve">acta </w:t>
      </w:r>
      <w:r w:rsidR="00DA5B00" w:rsidRPr="003565E6">
        <w:rPr>
          <w:rFonts w:ascii="Tahoma" w:hAnsi="Tahoma" w:cs="Tahoma"/>
          <w:sz w:val="22"/>
          <w:szCs w:val="22"/>
        </w:rPr>
        <w:t>de presentación y a</w:t>
      </w:r>
      <w:r w:rsidR="00AE0CED" w:rsidRPr="003565E6">
        <w:rPr>
          <w:rFonts w:ascii="Tahoma" w:hAnsi="Tahoma" w:cs="Tahoma"/>
          <w:sz w:val="22"/>
          <w:szCs w:val="22"/>
        </w:rPr>
        <w:t xml:space="preserve">pertura de </w:t>
      </w:r>
      <w:r w:rsidR="00DA5B00" w:rsidRPr="003565E6">
        <w:rPr>
          <w:rFonts w:ascii="Tahoma" w:hAnsi="Tahoma" w:cs="Tahoma"/>
          <w:sz w:val="22"/>
          <w:szCs w:val="22"/>
        </w:rPr>
        <w:t>p</w:t>
      </w:r>
      <w:r w:rsidR="00AE0CED" w:rsidRPr="003565E6">
        <w:rPr>
          <w:rFonts w:ascii="Tahoma" w:hAnsi="Tahoma" w:cs="Tahoma"/>
          <w:sz w:val="22"/>
          <w:szCs w:val="22"/>
        </w:rPr>
        <w:t xml:space="preserve">roposiciones, </w:t>
      </w:r>
      <w:r w:rsidRPr="003565E6">
        <w:rPr>
          <w:rFonts w:ascii="Tahoma" w:hAnsi="Tahoma" w:cs="Tahoma"/>
          <w:sz w:val="22"/>
          <w:szCs w:val="22"/>
        </w:rPr>
        <w:t xml:space="preserve">que servirá de constancia de la celebración del </w:t>
      </w:r>
      <w:r w:rsidRPr="003565E6">
        <w:rPr>
          <w:rFonts w:ascii="Tahoma" w:hAnsi="Tahoma" w:cs="Tahoma"/>
          <w:b/>
          <w:sz w:val="22"/>
          <w:szCs w:val="22"/>
        </w:rPr>
        <w:t>acto de presentación y apertura de proposiciones</w:t>
      </w:r>
      <w:r w:rsidRPr="003565E6">
        <w:rPr>
          <w:rFonts w:ascii="Tahoma" w:hAnsi="Tahoma" w:cs="Tahoma"/>
          <w:sz w:val="22"/>
          <w:szCs w:val="22"/>
        </w:rPr>
        <w:t xml:space="preserve">, en la que se harán constar las </w:t>
      </w:r>
      <w:r w:rsidR="008C2A10" w:rsidRPr="003565E6">
        <w:rPr>
          <w:rFonts w:ascii="Tahoma" w:hAnsi="Tahoma" w:cs="Tahoma"/>
          <w:sz w:val="22"/>
          <w:szCs w:val="22"/>
        </w:rPr>
        <w:t>proposiciones recibidas</w:t>
      </w:r>
      <w:r w:rsidRPr="003565E6">
        <w:rPr>
          <w:rFonts w:ascii="Tahoma" w:hAnsi="Tahoma" w:cs="Tahoma"/>
          <w:sz w:val="22"/>
          <w:szCs w:val="22"/>
        </w:rPr>
        <w:t xml:space="preserve"> para su posterior evaluación</w:t>
      </w:r>
      <w:r w:rsidR="00CE0F7D" w:rsidRPr="003565E6">
        <w:rPr>
          <w:rFonts w:ascii="Tahoma" w:hAnsi="Tahoma" w:cs="Tahoma"/>
          <w:sz w:val="22"/>
          <w:szCs w:val="22"/>
        </w:rPr>
        <w:t>, la cual</w:t>
      </w:r>
      <w:r w:rsidRPr="003565E6">
        <w:rPr>
          <w:rFonts w:ascii="Tahoma" w:hAnsi="Tahoma" w:cs="Tahoma"/>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3565E6">
        <w:rPr>
          <w:rFonts w:ascii="Tahoma" w:hAnsi="Tahoma" w:cs="Tahoma"/>
          <w:sz w:val="22"/>
          <w:szCs w:val="22"/>
        </w:rPr>
        <w:t>la convocante</w:t>
      </w:r>
      <w:r w:rsidR="00FF1CB1" w:rsidRPr="003565E6">
        <w:rPr>
          <w:rFonts w:ascii="Tahoma" w:hAnsi="Tahoma" w:cs="Tahoma"/>
          <w:sz w:val="22"/>
          <w:szCs w:val="22"/>
        </w:rPr>
        <w:t xml:space="preserve">, o en su caso, estará a su disposición en </w:t>
      </w:r>
      <w:proofErr w:type="spellStart"/>
      <w:r w:rsidR="00FF1CB1" w:rsidRPr="003565E6">
        <w:rPr>
          <w:rFonts w:ascii="Tahoma" w:hAnsi="Tahoma" w:cs="Tahoma"/>
          <w:sz w:val="22"/>
          <w:szCs w:val="22"/>
        </w:rPr>
        <w:t>CompraNet</w:t>
      </w:r>
      <w:proofErr w:type="spellEnd"/>
      <w:r w:rsidR="00FC58F8" w:rsidRPr="003565E6">
        <w:rPr>
          <w:rFonts w:ascii="Tahoma" w:hAnsi="Tahoma" w:cs="Tahoma"/>
          <w:sz w:val="22"/>
          <w:szCs w:val="22"/>
        </w:rPr>
        <w:t>.</w:t>
      </w:r>
    </w:p>
    <w:p w:rsidR="001D6146" w:rsidRPr="003565E6" w:rsidRDefault="001D6146" w:rsidP="001D6146">
      <w:pPr>
        <w:pStyle w:val="Prrafodelista"/>
        <w:rPr>
          <w:rFonts w:ascii="Tahoma" w:hAnsi="Tahoma" w:cs="Tahoma"/>
          <w:sz w:val="22"/>
          <w:szCs w:val="22"/>
        </w:rPr>
      </w:pPr>
    </w:p>
    <w:p w:rsidR="001D6146" w:rsidRPr="003565E6" w:rsidRDefault="001D6146" w:rsidP="001D6146">
      <w:pPr>
        <w:ind w:left="360"/>
        <w:jc w:val="both"/>
        <w:rPr>
          <w:rFonts w:ascii="Tahoma" w:hAnsi="Tahoma" w:cs="Tahoma"/>
          <w:sz w:val="22"/>
          <w:szCs w:val="22"/>
        </w:rPr>
      </w:pPr>
      <w:r w:rsidRPr="003565E6">
        <w:rPr>
          <w:rFonts w:ascii="Tahoma" w:hAnsi="Tahoma" w:cs="Tahoma"/>
          <w:sz w:val="22"/>
          <w:szCs w:val="22"/>
          <w:lang w:val="es-ES_tradnl"/>
        </w:rPr>
        <w:t>La Convocante incluirá en el acta respectiva la constancia del cumplimiento de los requisitos solicitados en la convocatoria, para lo cual anotará en el formato señalado en el inciso f) de la fracción VIII del artículo 39 de</w:t>
      </w:r>
      <w:r w:rsidR="00FC58F8" w:rsidRPr="003565E6">
        <w:rPr>
          <w:rFonts w:ascii="Tahoma" w:hAnsi="Tahoma" w:cs="Tahoma"/>
          <w:sz w:val="22"/>
          <w:szCs w:val="22"/>
          <w:lang w:val="es-ES_tradnl"/>
        </w:rPr>
        <w:t>l</w:t>
      </w:r>
      <w:r w:rsidRPr="003565E6">
        <w:rPr>
          <w:rFonts w:ascii="Tahoma" w:hAnsi="Tahoma" w:cs="Tahoma"/>
          <w:sz w:val="22"/>
          <w:szCs w:val="22"/>
          <w:lang w:val="es-ES_tradnl"/>
        </w:rPr>
        <w:t xml:space="preserve"> </w:t>
      </w:r>
      <w:r w:rsidR="00FC58F8" w:rsidRPr="003565E6">
        <w:rPr>
          <w:rFonts w:ascii="Tahoma" w:hAnsi="Tahoma" w:cs="Tahoma"/>
          <w:sz w:val="22"/>
          <w:szCs w:val="22"/>
          <w:lang w:val="es-ES_tradnl"/>
        </w:rPr>
        <w:t>“</w:t>
      </w:r>
      <w:r w:rsidRPr="003565E6">
        <w:rPr>
          <w:rFonts w:ascii="Tahoma" w:hAnsi="Tahoma" w:cs="Tahoma"/>
          <w:sz w:val="22"/>
          <w:szCs w:val="22"/>
          <w:lang w:val="es-ES_tradnl"/>
        </w:rPr>
        <w:t>Reglamento</w:t>
      </w:r>
      <w:r w:rsidR="00FC58F8" w:rsidRPr="003565E6">
        <w:rPr>
          <w:rFonts w:ascii="Tahoma" w:hAnsi="Tahoma" w:cs="Tahoma"/>
          <w:sz w:val="22"/>
          <w:szCs w:val="22"/>
          <w:lang w:val="es-ES_tradnl"/>
        </w:rPr>
        <w:t>”</w:t>
      </w:r>
      <w:r w:rsidRPr="003565E6">
        <w:rPr>
          <w:rFonts w:ascii="Tahoma" w:hAnsi="Tahoma" w:cs="Tahoma"/>
          <w:sz w:val="22"/>
          <w:szCs w:val="22"/>
          <w:lang w:val="es-ES_tradnl"/>
        </w:rPr>
        <w:t xml:space="preserve">, la documentación entregada por cada licitante, relacionándola con los puntos específicos de la convocatoria a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en los que se menciona</w:t>
      </w:r>
      <w:r w:rsidR="00FC58F8" w:rsidRPr="003565E6">
        <w:rPr>
          <w:rFonts w:ascii="Tahoma" w:hAnsi="Tahoma" w:cs="Tahoma"/>
          <w:sz w:val="22"/>
          <w:szCs w:val="22"/>
          <w:lang w:val="es-ES_tradnl"/>
        </w:rPr>
        <w:t>n</w:t>
      </w:r>
      <w:r w:rsidRPr="003565E6">
        <w:rPr>
          <w:rFonts w:ascii="Tahoma" w:hAnsi="Tahoma" w:cs="Tahoma"/>
          <w:sz w:val="22"/>
          <w:szCs w:val="22"/>
          <w:lang w:val="es-ES_tradnl"/>
        </w:rPr>
        <w:t>.</w:t>
      </w:r>
    </w:p>
    <w:p w:rsidR="0094177D" w:rsidRPr="003565E6" w:rsidRDefault="0094177D">
      <w:pPr>
        <w:ind w:left="360"/>
        <w:jc w:val="both"/>
        <w:rPr>
          <w:rFonts w:ascii="Tahoma" w:hAnsi="Tahoma" w:cs="Tahoma"/>
          <w:sz w:val="22"/>
          <w:szCs w:val="22"/>
        </w:rPr>
      </w:pPr>
    </w:p>
    <w:p w:rsidR="0094177D" w:rsidRPr="003565E6" w:rsidRDefault="0094177D">
      <w:pPr>
        <w:ind w:left="360"/>
        <w:jc w:val="both"/>
        <w:rPr>
          <w:rFonts w:ascii="Tahoma" w:hAnsi="Tahoma" w:cs="Tahoma"/>
          <w:sz w:val="22"/>
          <w:szCs w:val="22"/>
        </w:rPr>
      </w:pPr>
      <w:r w:rsidRPr="003565E6">
        <w:rPr>
          <w:rFonts w:ascii="Tahoma" w:hAnsi="Tahoma" w:cs="Tahoma"/>
          <w:sz w:val="22"/>
          <w:szCs w:val="22"/>
        </w:rPr>
        <w:t xml:space="preserve">El acta respectiva señalará lugar, fecha y hora en que se dará a conocer el fallo de la </w:t>
      </w:r>
      <w:r w:rsidR="00090418" w:rsidRPr="003565E6">
        <w:rPr>
          <w:rFonts w:ascii="Tahoma" w:hAnsi="Tahoma" w:cs="Tahoma"/>
          <w:sz w:val="22"/>
          <w:szCs w:val="22"/>
        </w:rPr>
        <w:t>Licitación</w:t>
      </w:r>
      <w:r w:rsidRPr="003565E6">
        <w:rPr>
          <w:rFonts w:ascii="Tahoma" w:hAnsi="Tahoma" w:cs="Tahoma"/>
          <w:sz w:val="22"/>
          <w:szCs w:val="22"/>
        </w:rPr>
        <w:t xml:space="preserve">; la cual deberá quedar comprendida dentro de los veinte días naturales siguientes a la establecida para este acto y podrá diferirse, siempre que el nuevo plazo fijado no exceda de veinte días naturales contados a partir del plazo establecido originalmente para </w:t>
      </w:r>
      <w:r w:rsidR="00F668DD" w:rsidRPr="003565E6">
        <w:rPr>
          <w:rFonts w:ascii="Tahoma" w:hAnsi="Tahoma" w:cs="Tahoma"/>
          <w:sz w:val="22"/>
          <w:szCs w:val="22"/>
        </w:rPr>
        <w:t xml:space="preserve">dar a conocer el fallo de la </w:t>
      </w:r>
      <w:r w:rsidR="00090418" w:rsidRPr="003565E6">
        <w:rPr>
          <w:rFonts w:ascii="Tahoma" w:hAnsi="Tahoma" w:cs="Tahoma"/>
          <w:sz w:val="22"/>
          <w:szCs w:val="22"/>
        </w:rPr>
        <w:t>Licitación</w:t>
      </w:r>
      <w:r w:rsidRPr="003565E6">
        <w:rPr>
          <w:rFonts w:ascii="Tahoma" w:hAnsi="Tahoma" w:cs="Tahoma"/>
          <w:sz w:val="22"/>
          <w:szCs w:val="22"/>
        </w:rPr>
        <w:t>.</w:t>
      </w:r>
    </w:p>
    <w:p w:rsidR="00947644" w:rsidRPr="003565E6" w:rsidRDefault="00947644">
      <w:pPr>
        <w:ind w:left="360"/>
        <w:jc w:val="both"/>
        <w:rPr>
          <w:rFonts w:ascii="Tahoma" w:hAnsi="Tahoma" w:cs="Tahoma"/>
          <w:sz w:val="22"/>
          <w:szCs w:val="22"/>
        </w:rPr>
      </w:pPr>
    </w:p>
    <w:p w:rsidR="00DA0D51" w:rsidRPr="003565E6" w:rsidRDefault="00FC58F8" w:rsidP="00DA0D51">
      <w:pPr>
        <w:ind w:left="360"/>
        <w:jc w:val="both"/>
        <w:rPr>
          <w:rFonts w:ascii="Tahoma" w:hAnsi="Tahoma" w:cs="Tahoma"/>
          <w:color w:val="000000"/>
          <w:sz w:val="22"/>
          <w:szCs w:val="22"/>
        </w:rPr>
      </w:pPr>
      <w:r w:rsidRPr="003565E6">
        <w:rPr>
          <w:rFonts w:ascii="Tahoma" w:hAnsi="Tahoma" w:cs="Tahoma"/>
          <w:color w:val="000000"/>
          <w:sz w:val="22"/>
          <w:szCs w:val="22"/>
        </w:rPr>
        <w:t xml:space="preserve">El </w:t>
      </w:r>
      <w:r w:rsidR="00DA0D51" w:rsidRPr="003565E6">
        <w:rPr>
          <w:rFonts w:ascii="Tahoma" w:hAnsi="Tahoma" w:cs="Tahoma"/>
          <w:color w:val="000000"/>
          <w:sz w:val="22"/>
          <w:szCs w:val="22"/>
        </w:rPr>
        <w:t xml:space="preserve">anticipar o diferir la fecha del fallo, quedará asentado en el acta correspondiente a este acto para efectos de su notificación. </w:t>
      </w:r>
      <w:r w:rsidR="00DD62C2" w:rsidRPr="003565E6">
        <w:rPr>
          <w:rFonts w:ascii="Tahoma" w:hAnsi="Tahoma" w:cs="Tahoma"/>
          <w:color w:val="000000"/>
          <w:sz w:val="22"/>
          <w:szCs w:val="22"/>
        </w:rPr>
        <w:t>También</w:t>
      </w:r>
      <w:r w:rsidR="00DA0D51" w:rsidRPr="003565E6">
        <w:rPr>
          <w:rFonts w:ascii="Tahoma" w:hAnsi="Tahoma" w:cs="Tahoma"/>
          <w:color w:val="000000"/>
          <w:sz w:val="22"/>
          <w:szCs w:val="22"/>
        </w:rPr>
        <w:t xml:space="preserve"> podrá hacerlo durante la evaluación de las proposiciones dentro del plazo indicado, notificando a los licitantes la </w:t>
      </w:r>
      <w:r w:rsidR="00F668DD" w:rsidRPr="003565E6">
        <w:rPr>
          <w:rFonts w:ascii="Tahoma" w:hAnsi="Tahoma" w:cs="Tahoma"/>
          <w:color w:val="000000"/>
          <w:sz w:val="22"/>
          <w:szCs w:val="22"/>
        </w:rPr>
        <w:t>nueva fecha.</w:t>
      </w:r>
    </w:p>
    <w:p w:rsidR="00E70948" w:rsidRPr="003565E6" w:rsidRDefault="00E70948" w:rsidP="00DA0D51">
      <w:pPr>
        <w:ind w:left="360"/>
        <w:jc w:val="both"/>
        <w:rPr>
          <w:rFonts w:ascii="Tahoma" w:hAnsi="Tahoma" w:cs="Tahoma"/>
          <w:color w:val="000000"/>
          <w:sz w:val="22"/>
          <w:szCs w:val="22"/>
        </w:rPr>
      </w:pPr>
    </w:p>
    <w:p w:rsidR="0094177D" w:rsidRPr="003565E6" w:rsidRDefault="00251B6B" w:rsidP="00FC58F8">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3F2B6F" w:rsidRPr="003565E6">
        <w:rPr>
          <w:rFonts w:ascii="Tahoma" w:hAnsi="Tahoma" w:cs="Tahoma"/>
          <w:sz w:val="22"/>
          <w:szCs w:val="22"/>
        </w:rPr>
        <w:t>I</w:t>
      </w:r>
      <w:r w:rsidR="0094177D" w:rsidRPr="003565E6">
        <w:rPr>
          <w:rFonts w:ascii="Tahoma" w:hAnsi="Tahoma" w:cs="Tahoma"/>
          <w:sz w:val="22"/>
          <w:szCs w:val="22"/>
        </w:rPr>
        <w:t>I.</w:t>
      </w:r>
      <w:r w:rsidR="00BD1CA3" w:rsidRPr="003565E6">
        <w:rPr>
          <w:rFonts w:ascii="Tahoma" w:hAnsi="Tahoma" w:cs="Tahoma"/>
          <w:sz w:val="22"/>
          <w:szCs w:val="22"/>
        </w:rPr>
        <w:t xml:space="preserve"> </w:t>
      </w:r>
      <w:r w:rsidR="0094177D" w:rsidRPr="003565E6">
        <w:rPr>
          <w:rFonts w:ascii="Tahoma" w:hAnsi="Tahoma" w:cs="Tahoma"/>
          <w:sz w:val="22"/>
          <w:szCs w:val="22"/>
        </w:rPr>
        <w:t>EVALUACIÓN DE PROP</w:t>
      </w:r>
      <w:r w:rsidR="008C268A" w:rsidRPr="003565E6">
        <w:rPr>
          <w:rFonts w:ascii="Tahoma" w:hAnsi="Tahoma" w:cs="Tahoma"/>
          <w:sz w:val="22"/>
          <w:szCs w:val="22"/>
        </w:rPr>
        <w:t>OSICIONES</w:t>
      </w:r>
    </w:p>
    <w:p w:rsidR="0094177D" w:rsidRPr="003565E6" w:rsidRDefault="0094177D">
      <w:pPr>
        <w:jc w:val="both"/>
        <w:rPr>
          <w:rFonts w:ascii="Tahoma" w:hAnsi="Tahoma" w:cs="Tahoma"/>
          <w:sz w:val="22"/>
          <w:szCs w:val="22"/>
        </w:rPr>
      </w:pPr>
    </w:p>
    <w:p w:rsidR="00956C58" w:rsidRPr="003565E6" w:rsidRDefault="00EE7EF4" w:rsidP="00A32A18">
      <w:pPr>
        <w:numPr>
          <w:ilvl w:val="0"/>
          <w:numId w:val="1"/>
        </w:numPr>
        <w:jc w:val="both"/>
        <w:rPr>
          <w:rFonts w:ascii="Tahoma" w:hAnsi="Tahoma" w:cs="Tahoma"/>
          <w:b/>
          <w:sz w:val="22"/>
          <w:szCs w:val="22"/>
        </w:rPr>
      </w:pPr>
      <w:r w:rsidRPr="003565E6">
        <w:rPr>
          <w:rFonts w:ascii="Tahoma" w:hAnsi="Tahoma" w:cs="Tahoma"/>
          <w:sz w:val="22"/>
          <w:szCs w:val="22"/>
        </w:rPr>
        <w:t>La convocante</w:t>
      </w:r>
      <w:r w:rsidR="0094177D" w:rsidRPr="003565E6">
        <w:rPr>
          <w:rFonts w:ascii="Tahoma" w:hAnsi="Tahoma" w:cs="Tahoma"/>
          <w:sz w:val="22"/>
          <w:szCs w:val="22"/>
        </w:rPr>
        <w:t xml:space="preserve"> para </w:t>
      </w:r>
      <w:r w:rsidR="001D6146" w:rsidRPr="003565E6">
        <w:rPr>
          <w:rFonts w:ascii="Tahoma" w:hAnsi="Tahoma" w:cs="Tahoma"/>
          <w:sz w:val="22"/>
          <w:szCs w:val="22"/>
        </w:rPr>
        <w:t>realizar</w:t>
      </w:r>
      <w:r w:rsidR="0094177D" w:rsidRPr="003565E6">
        <w:rPr>
          <w:rFonts w:ascii="Tahoma" w:hAnsi="Tahoma" w:cs="Tahoma"/>
          <w:sz w:val="22"/>
          <w:szCs w:val="22"/>
        </w:rPr>
        <w:t xml:space="preserve"> la </w:t>
      </w:r>
      <w:r w:rsidR="0094177D" w:rsidRPr="003565E6">
        <w:rPr>
          <w:rFonts w:ascii="Tahoma" w:hAnsi="Tahoma" w:cs="Tahoma"/>
          <w:b/>
          <w:bCs/>
          <w:sz w:val="22"/>
          <w:szCs w:val="22"/>
          <w:u w:val="single"/>
        </w:rPr>
        <w:t>evaluación de las proposiciones</w:t>
      </w:r>
      <w:r w:rsidR="0094177D" w:rsidRPr="003565E6">
        <w:rPr>
          <w:rFonts w:ascii="Tahoma" w:hAnsi="Tahoma" w:cs="Tahoma"/>
          <w:sz w:val="22"/>
          <w:szCs w:val="22"/>
        </w:rPr>
        <w:t xml:space="preserve">, </w:t>
      </w:r>
      <w:r w:rsidR="00F637FD" w:rsidRPr="003565E6">
        <w:rPr>
          <w:rFonts w:ascii="Tahoma" w:hAnsi="Tahoma" w:cs="Tahoma"/>
          <w:sz w:val="22"/>
          <w:szCs w:val="22"/>
        </w:rPr>
        <w:t>verificará</w:t>
      </w:r>
      <w:r w:rsidR="0094177D" w:rsidRPr="003565E6">
        <w:rPr>
          <w:rFonts w:ascii="Tahoma" w:hAnsi="Tahoma" w:cs="Tahoma"/>
          <w:sz w:val="22"/>
          <w:szCs w:val="22"/>
        </w:rPr>
        <w:t xml:space="preserve"> que las mismas cumplan con los requisitos solicitados en </w:t>
      </w:r>
      <w:r w:rsidR="00F668DD" w:rsidRPr="003565E6">
        <w:rPr>
          <w:rFonts w:ascii="Tahoma" w:hAnsi="Tahoma" w:cs="Tahoma"/>
          <w:sz w:val="22"/>
          <w:szCs w:val="22"/>
        </w:rPr>
        <w:t>la</w:t>
      </w:r>
      <w:r w:rsidR="0094177D" w:rsidRPr="003565E6">
        <w:rPr>
          <w:rFonts w:ascii="Tahoma" w:hAnsi="Tahoma" w:cs="Tahoma"/>
          <w:sz w:val="22"/>
          <w:szCs w:val="22"/>
        </w:rPr>
        <w:t xml:space="preserve"> </w:t>
      </w:r>
      <w:r w:rsidR="00F668DD" w:rsidRPr="003565E6">
        <w:rPr>
          <w:rFonts w:ascii="Tahoma" w:hAnsi="Tahoma" w:cs="Tahoma"/>
          <w:sz w:val="22"/>
          <w:szCs w:val="22"/>
        </w:rPr>
        <w:t>convocatoria</w:t>
      </w:r>
      <w:r w:rsidR="0094177D" w:rsidRPr="003565E6">
        <w:rPr>
          <w:rFonts w:ascii="Tahoma" w:hAnsi="Tahoma" w:cs="Tahoma"/>
          <w:sz w:val="22"/>
          <w:szCs w:val="22"/>
        </w:rPr>
        <w:t xml:space="preserve">, por lo que considerará los resultados de las tres evaluaciones siguientes: evaluación de la documentación legal </w:t>
      </w:r>
      <w:r w:rsidR="00F668DD" w:rsidRPr="003565E6">
        <w:rPr>
          <w:rFonts w:ascii="Tahoma" w:hAnsi="Tahoma" w:cs="Tahoma"/>
          <w:sz w:val="22"/>
          <w:szCs w:val="22"/>
        </w:rPr>
        <w:t xml:space="preserve">y </w:t>
      </w:r>
      <w:r w:rsidR="0094177D" w:rsidRPr="003565E6">
        <w:rPr>
          <w:rFonts w:ascii="Tahoma" w:hAnsi="Tahoma" w:cs="Tahoma"/>
          <w:sz w:val="22"/>
          <w:szCs w:val="22"/>
        </w:rPr>
        <w:t>administrativa</w:t>
      </w:r>
      <w:r w:rsidR="00405AF4" w:rsidRPr="003565E6">
        <w:rPr>
          <w:rFonts w:ascii="Tahoma" w:hAnsi="Tahoma" w:cs="Tahoma"/>
          <w:sz w:val="22"/>
          <w:szCs w:val="22"/>
        </w:rPr>
        <w:t xml:space="preserve"> (1)</w:t>
      </w:r>
      <w:r w:rsidR="0094177D" w:rsidRPr="003565E6">
        <w:rPr>
          <w:rFonts w:ascii="Tahoma" w:hAnsi="Tahoma" w:cs="Tahoma"/>
          <w:sz w:val="22"/>
          <w:szCs w:val="22"/>
        </w:rPr>
        <w:t xml:space="preserve">; evaluación técnica de las características o especificaciones de los </w:t>
      </w:r>
      <w:r w:rsidR="00AD56AD" w:rsidRPr="003565E6">
        <w:rPr>
          <w:rFonts w:ascii="Tahoma" w:hAnsi="Tahoma" w:cs="Tahoma"/>
          <w:sz w:val="22"/>
          <w:szCs w:val="22"/>
        </w:rPr>
        <w:t>bienes</w:t>
      </w:r>
      <w:r w:rsidR="0094177D" w:rsidRPr="003565E6">
        <w:rPr>
          <w:rFonts w:ascii="Tahoma" w:hAnsi="Tahoma" w:cs="Tahoma"/>
          <w:sz w:val="22"/>
          <w:szCs w:val="22"/>
        </w:rPr>
        <w:t xml:space="preserve"> ofertados</w:t>
      </w:r>
      <w:r w:rsidR="00405AF4" w:rsidRPr="003565E6">
        <w:rPr>
          <w:rFonts w:ascii="Tahoma" w:hAnsi="Tahoma" w:cs="Tahoma"/>
          <w:sz w:val="22"/>
          <w:szCs w:val="22"/>
        </w:rPr>
        <w:t xml:space="preserve"> (2)</w:t>
      </w:r>
      <w:r w:rsidR="0094177D" w:rsidRPr="003565E6">
        <w:rPr>
          <w:rFonts w:ascii="Tahoma" w:hAnsi="Tahoma" w:cs="Tahoma"/>
          <w:sz w:val="22"/>
          <w:szCs w:val="22"/>
        </w:rPr>
        <w:t>, y evaluación económica</w:t>
      </w:r>
      <w:r w:rsidR="00405AF4" w:rsidRPr="003565E6">
        <w:rPr>
          <w:rFonts w:ascii="Tahoma" w:hAnsi="Tahoma" w:cs="Tahoma"/>
          <w:sz w:val="22"/>
          <w:szCs w:val="22"/>
        </w:rPr>
        <w:t xml:space="preserve"> (3)</w:t>
      </w:r>
      <w:r w:rsidR="00F668DD" w:rsidRPr="003565E6">
        <w:rPr>
          <w:rFonts w:ascii="Tahoma" w:hAnsi="Tahoma" w:cs="Tahoma"/>
          <w:sz w:val="22"/>
          <w:szCs w:val="22"/>
        </w:rPr>
        <w:t>.</w:t>
      </w:r>
    </w:p>
    <w:p w:rsidR="0094177D" w:rsidRPr="003565E6" w:rsidRDefault="0094177D" w:rsidP="00DA0D51">
      <w:pPr>
        <w:jc w:val="both"/>
        <w:rPr>
          <w:rFonts w:ascii="Tahoma" w:hAnsi="Tahoma" w:cs="Tahoma"/>
          <w:sz w:val="22"/>
          <w:szCs w:val="22"/>
        </w:rPr>
      </w:pPr>
    </w:p>
    <w:p w:rsidR="00F668DD" w:rsidRPr="003565E6" w:rsidRDefault="00F668DD">
      <w:pPr>
        <w:pStyle w:val="Sangradetextonormal"/>
        <w:rPr>
          <w:rFonts w:ascii="Tahoma" w:hAnsi="Tahoma" w:cs="Tahoma"/>
          <w:sz w:val="22"/>
          <w:szCs w:val="22"/>
        </w:rPr>
      </w:pPr>
      <w:r w:rsidRPr="003565E6">
        <w:rPr>
          <w:rFonts w:ascii="Tahoma" w:hAnsi="Tahoma" w:cs="Tahoma"/>
          <w:sz w:val="22"/>
          <w:szCs w:val="22"/>
        </w:rPr>
        <w:t xml:space="preserve">La convocante verificará que las proposiciones cumplan con los requisitos solicitados en la convocatoria a la </w:t>
      </w:r>
      <w:r w:rsidR="00090418" w:rsidRPr="003565E6">
        <w:rPr>
          <w:rFonts w:ascii="Tahoma" w:hAnsi="Tahoma" w:cs="Tahoma"/>
          <w:sz w:val="22"/>
          <w:szCs w:val="22"/>
        </w:rPr>
        <w:t>Licitación</w:t>
      </w:r>
      <w:r w:rsidRPr="003565E6">
        <w:rPr>
          <w:rFonts w:ascii="Tahoma" w:hAnsi="Tahoma" w:cs="Tahoma"/>
          <w:sz w:val="22"/>
          <w:szCs w:val="22"/>
        </w:rPr>
        <w:t xml:space="preserve">; </w:t>
      </w:r>
      <w:r w:rsidRPr="003565E6">
        <w:rPr>
          <w:rFonts w:ascii="Tahoma" w:hAnsi="Tahoma" w:cs="Tahoma"/>
          <w:b/>
          <w:color w:val="000000"/>
          <w:sz w:val="22"/>
          <w:szCs w:val="22"/>
        </w:rPr>
        <w:t xml:space="preserve">utilizando el criterio de </w:t>
      </w:r>
      <w:r w:rsidRPr="003565E6">
        <w:rPr>
          <w:rFonts w:ascii="Tahoma" w:hAnsi="Tahoma" w:cs="Tahoma"/>
          <w:b/>
          <w:color w:val="000000"/>
          <w:sz w:val="22"/>
          <w:szCs w:val="22"/>
        </w:rPr>
        <w:lastRenderedPageBreak/>
        <w:t>evaluación binario</w:t>
      </w:r>
      <w:r w:rsidRPr="003565E6">
        <w:rPr>
          <w:rFonts w:ascii="Tahoma" w:hAnsi="Tahoma" w:cs="Tahoma"/>
          <w:sz w:val="22"/>
          <w:szCs w:val="22"/>
        </w:rPr>
        <w:t>, mediante el cual sólo se adjudicará</w:t>
      </w:r>
      <w:r w:rsidR="003869BC" w:rsidRPr="003565E6">
        <w:rPr>
          <w:rFonts w:ascii="Tahoma" w:hAnsi="Tahoma" w:cs="Tahoma"/>
          <w:sz w:val="22"/>
          <w:szCs w:val="22"/>
        </w:rPr>
        <w:t xml:space="preserve"> a quienes cumplan los requisitos establecidos por la convocante</w:t>
      </w:r>
      <w:r w:rsidR="003F2B6F" w:rsidRPr="003565E6">
        <w:rPr>
          <w:rFonts w:ascii="Tahoma" w:hAnsi="Tahoma" w:cs="Tahoma"/>
          <w:sz w:val="22"/>
          <w:szCs w:val="22"/>
        </w:rPr>
        <w:t xml:space="preserve">, </w:t>
      </w:r>
      <w:r w:rsidR="003869BC" w:rsidRPr="003565E6">
        <w:rPr>
          <w:rFonts w:ascii="Tahoma" w:hAnsi="Tahoma" w:cs="Tahoma"/>
          <w:sz w:val="22"/>
          <w:szCs w:val="22"/>
        </w:rPr>
        <w:t xml:space="preserve">por lo que se evaluarán al menos las dos proposiciones que oferten el precio </w:t>
      </w:r>
      <w:proofErr w:type="spellStart"/>
      <w:r w:rsidR="003869BC" w:rsidRPr="003565E6">
        <w:rPr>
          <w:rFonts w:ascii="Tahoma" w:hAnsi="Tahoma" w:cs="Tahoma"/>
          <w:sz w:val="22"/>
          <w:szCs w:val="22"/>
        </w:rPr>
        <w:t>mas</w:t>
      </w:r>
      <w:proofErr w:type="spellEnd"/>
      <w:r w:rsidR="003869BC" w:rsidRPr="003565E6">
        <w:rPr>
          <w:rFonts w:ascii="Tahoma" w:hAnsi="Tahoma" w:cs="Tahoma"/>
          <w:sz w:val="22"/>
          <w:szCs w:val="22"/>
        </w:rPr>
        <w:t xml:space="preserve"> bajo, de no resultar estas solventes, se evaluarán las que le sigan en precio</w:t>
      </w:r>
      <w:r w:rsidR="003F2B6F" w:rsidRPr="003565E6">
        <w:rPr>
          <w:rFonts w:ascii="Tahoma" w:hAnsi="Tahoma" w:cs="Tahoma"/>
          <w:sz w:val="22"/>
          <w:szCs w:val="22"/>
        </w:rPr>
        <w:t>.</w:t>
      </w:r>
    </w:p>
    <w:p w:rsidR="00F668DD" w:rsidRPr="003565E6" w:rsidRDefault="00F668DD">
      <w:pPr>
        <w:pStyle w:val="Sangradetextonormal"/>
        <w:rPr>
          <w:rFonts w:ascii="Tahoma" w:hAnsi="Tahoma" w:cs="Tahoma"/>
          <w:sz w:val="22"/>
          <w:szCs w:val="22"/>
        </w:rPr>
      </w:pPr>
    </w:p>
    <w:p w:rsidR="004567A2" w:rsidRPr="003565E6" w:rsidRDefault="00F668DD" w:rsidP="00A32A18">
      <w:pPr>
        <w:numPr>
          <w:ilvl w:val="0"/>
          <w:numId w:val="1"/>
        </w:numPr>
        <w:jc w:val="both"/>
        <w:rPr>
          <w:rFonts w:ascii="Tahoma" w:hAnsi="Tahoma" w:cs="Tahoma"/>
          <w:b/>
          <w:sz w:val="22"/>
          <w:szCs w:val="22"/>
          <w:lang w:val="es-ES_tradnl"/>
        </w:rPr>
      </w:pPr>
      <w:r w:rsidRPr="003565E6">
        <w:rPr>
          <w:rFonts w:ascii="Tahoma" w:hAnsi="Tahoma" w:cs="Tahoma"/>
          <w:sz w:val="22"/>
          <w:szCs w:val="22"/>
        </w:rPr>
        <w:t xml:space="preserve">Las proposiciones que por cualquier motivo omitan algún </w:t>
      </w:r>
      <w:r w:rsidR="004567A2" w:rsidRPr="003565E6">
        <w:rPr>
          <w:rFonts w:ascii="Tahoma" w:hAnsi="Tahoma" w:cs="Tahoma"/>
          <w:sz w:val="22"/>
          <w:szCs w:val="22"/>
        </w:rPr>
        <w:t>requisito o</w:t>
      </w:r>
      <w:r w:rsidRPr="003565E6">
        <w:rPr>
          <w:rFonts w:ascii="Tahoma" w:hAnsi="Tahoma" w:cs="Tahoma"/>
          <w:sz w:val="22"/>
          <w:szCs w:val="22"/>
        </w:rPr>
        <w:t xml:space="preserve"> </w:t>
      </w:r>
      <w:r w:rsidR="004567A2" w:rsidRPr="003565E6">
        <w:rPr>
          <w:rFonts w:ascii="Tahoma" w:hAnsi="Tahoma" w:cs="Tahoma"/>
          <w:sz w:val="22"/>
          <w:szCs w:val="22"/>
        </w:rPr>
        <w:t xml:space="preserve">no presente la totalidad de la documentación, </w:t>
      </w:r>
      <w:r w:rsidRPr="003565E6">
        <w:rPr>
          <w:rFonts w:ascii="Tahoma" w:hAnsi="Tahoma" w:cs="Tahoma"/>
          <w:sz w:val="22"/>
          <w:szCs w:val="22"/>
        </w:rPr>
        <w:t>solicitado</w:t>
      </w:r>
      <w:r w:rsidR="004567A2" w:rsidRPr="003565E6">
        <w:rPr>
          <w:rFonts w:ascii="Tahoma" w:hAnsi="Tahoma" w:cs="Tahoma"/>
          <w:sz w:val="22"/>
          <w:szCs w:val="22"/>
        </w:rPr>
        <w:t>s</w:t>
      </w:r>
      <w:r w:rsidRPr="003565E6">
        <w:rPr>
          <w:rFonts w:ascii="Tahoma" w:hAnsi="Tahoma" w:cs="Tahoma"/>
          <w:sz w:val="22"/>
          <w:szCs w:val="22"/>
        </w:rPr>
        <w:t xml:space="preserve"> en la convocatoria serán desechadas durante el proceso de la evaluación de las ofertas técnicas y económicas </w:t>
      </w:r>
      <w:r w:rsidR="003869BC" w:rsidRPr="003565E6">
        <w:rPr>
          <w:rFonts w:ascii="Tahoma" w:hAnsi="Tahoma" w:cs="Tahoma"/>
          <w:sz w:val="22"/>
          <w:szCs w:val="22"/>
        </w:rPr>
        <w:t>de lo cual</w:t>
      </w:r>
      <w:r w:rsidRPr="003565E6">
        <w:rPr>
          <w:rFonts w:ascii="Tahoma" w:hAnsi="Tahoma" w:cs="Tahoma"/>
          <w:sz w:val="22"/>
          <w:szCs w:val="22"/>
        </w:rPr>
        <w:t xml:space="preserve">, se dejará constancia en el acta que se levante durante el acto </w:t>
      </w:r>
      <w:r w:rsidR="003F2B6F" w:rsidRPr="003565E6">
        <w:rPr>
          <w:rFonts w:ascii="Tahoma" w:hAnsi="Tahoma" w:cs="Tahoma"/>
          <w:sz w:val="22"/>
          <w:szCs w:val="22"/>
        </w:rPr>
        <w:t>correspondiente</w:t>
      </w:r>
      <w:r w:rsidRPr="003565E6">
        <w:rPr>
          <w:rFonts w:ascii="Tahoma" w:hAnsi="Tahoma" w:cs="Tahoma"/>
          <w:sz w:val="22"/>
          <w:szCs w:val="22"/>
        </w:rPr>
        <w:t>.</w:t>
      </w:r>
    </w:p>
    <w:p w:rsidR="00855ADD" w:rsidRDefault="003869BC" w:rsidP="00A32F1C">
      <w:pPr>
        <w:ind w:left="360"/>
        <w:jc w:val="both"/>
        <w:rPr>
          <w:rFonts w:ascii="Tahoma" w:hAnsi="Tahoma" w:cs="Tahoma"/>
          <w:color w:val="000000"/>
          <w:sz w:val="22"/>
          <w:szCs w:val="22"/>
          <w:lang w:val="es-ES_tradnl"/>
        </w:rPr>
      </w:pPr>
      <w:r w:rsidRPr="003565E6">
        <w:rPr>
          <w:rFonts w:ascii="Tahoma" w:hAnsi="Tahoma" w:cs="Tahoma"/>
          <w:sz w:val="22"/>
          <w:szCs w:val="22"/>
        </w:rPr>
        <w:t>Po</w:t>
      </w:r>
      <w:r w:rsidR="00251B6B" w:rsidRPr="003565E6">
        <w:rPr>
          <w:rFonts w:ascii="Tahoma" w:hAnsi="Tahoma" w:cs="Tahoma"/>
          <w:sz w:val="22"/>
          <w:szCs w:val="22"/>
        </w:rPr>
        <w:t>r</w:t>
      </w:r>
      <w:r w:rsidRPr="003565E6">
        <w:rPr>
          <w:rFonts w:ascii="Tahoma" w:hAnsi="Tahoma" w:cs="Tahoma"/>
          <w:sz w:val="22"/>
          <w:szCs w:val="22"/>
        </w:rPr>
        <w:t xml:space="preserve"> lo anterior e</w:t>
      </w:r>
      <w:r w:rsidR="00855ADD" w:rsidRPr="003565E6">
        <w:rPr>
          <w:rFonts w:ascii="Tahoma" w:hAnsi="Tahoma" w:cs="Tahoma"/>
          <w:sz w:val="22"/>
          <w:szCs w:val="22"/>
          <w:lang w:val="es-ES_tradnl"/>
        </w:rPr>
        <w:t>l licitante deberá examinar todas</w:t>
      </w:r>
      <w:r w:rsidR="00855ADD" w:rsidRPr="003565E6">
        <w:rPr>
          <w:rFonts w:ascii="Tahoma" w:hAnsi="Tahoma" w:cs="Tahoma"/>
          <w:color w:val="000000"/>
          <w:sz w:val="22"/>
          <w:szCs w:val="22"/>
          <w:lang w:val="es-ES_tradnl"/>
        </w:rPr>
        <w:t xml:space="preserve"> las instrucciones, formatos, condiciones y especificaciones que figuren en la convocatoria de </w:t>
      </w:r>
      <w:r w:rsidR="00090418" w:rsidRPr="003565E6">
        <w:rPr>
          <w:rFonts w:ascii="Tahoma" w:hAnsi="Tahoma" w:cs="Tahoma"/>
          <w:color w:val="000000"/>
          <w:sz w:val="22"/>
          <w:szCs w:val="22"/>
          <w:lang w:val="es-ES_tradnl"/>
        </w:rPr>
        <w:t>Licitación</w:t>
      </w:r>
      <w:r w:rsidR="00855ADD" w:rsidRPr="003565E6">
        <w:rPr>
          <w:rFonts w:ascii="Tahoma" w:hAnsi="Tahoma" w:cs="Tahoma"/>
          <w:color w:val="000000"/>
          <w:sz w:val="22"/>
          <w:szCs w:val="22"/>
          <w:lang w:val="es-ES_tradnl"/>
        </w:rPr>
        <w:t>.</w:t>
      </w:r>
    </w:p>
    <w:p w:rsidR="000B1505" w:rsidRPr="003565E6" w:rsidRDefault="000B1505" w:rsidP="00A32F1C">
      <w:pPr>
        <w:ind w:left="360"/>
        <w:jc w:val="both"/>
        <w:rPr>
          <w:rFonts w:ascii="Tahoma" w:hAnsi="Tahoma" w:cs="Tahoma"/>
          <w:b/>
          <w:color w:val="000000"/>
          <w:sz w:val="22"/>
          <w:szCs w:val="22"/>
          <w:lang w:val="es-ES_tradnl"/>
        </w:rPr>
      </w:pPr>
    </w:p>
    <w:p w:rsidR="00F668DD" w:rsidRPr="003565E6" w:rsidRDefault="00F668DD" w:rsidP="00A32A18">
      <w:pPr>
        <w:numPr>
          <w:ilvl w:val="0"/>
          <w:numId w:val="1"/>
        </w:numPr>
        <w:jc w:val="both"/>
        <w:rPr>
          <w:rFonts w:ascii="Tahoma" w:hAnsi="Tahoma" w:cs="Tahoma"/>
          <w:sz w:val="22"/>
          <w:szCs w:val="22"/>
        </w:rPr>
      </w:pPr>
      <w:r w:rsidRPr="003565E6">
        <w:rPr>
          <w:rFonts w:ascii="Tahoma" w:hAnsi="Tahoma" w:cs="Tahoma"/>
          <w:sz w:val="22"/>
          <w:szCs w:val="22"/>
        </w:rPr>
        <w:t xml:space="preserve">De conformidad con lo que establece el Artículo 36 de </w:t>
      </w:r>
      <w:r w:rsidR="00C13659" w:rsidRPr="003565E6">
        <w:rPr>
          <w:rFonts w:ascii="Tahoma" w:hAnsi="Tahoma" w:cs="Tahoma"/>
          <w:sz w:val="22"/>
          <w:szCs w:val="22"/>
        </w:rPr>
        <w:t>la Ley de Adquisiciones</w:t>
      </w:r>
      <w:r w:rsidRPr="003565E6">
        <w:rPr>
          <w:rFonts w:ascii="Tahoma" w:hAnsi="Tahoma" w:cs="Tahoma"/>
          <w:sz w:val="22"/>
          <w:szCs w:val="22"/>
        </w:rPr>
        <w:t xml:space="preserve">, las condiciones que contengan como propósito facilitar la presentación de las proposiciones y agilizar la conducción de los actos de la </w:t>
      </w:r>
      <w:r w:rsidR="00090418" w:rsidRPr="003565E6">
        <w:rPr>
          <w:rFonts w:ascii="Tahoma" w:hAnsi="Tahoma" w:cs="Tahoma"/>
          <w:sz w:val="22"/>
          <w:szCs w:val="22"/>
        </w:rPr>
        <w:t>Licitación</w:t>
      </w:r>
      <w:r w:rsidRPr="003565E6">
        <w:rPr>
          <w:rFonts w:ascii="Tahoma" w:hAnsi="Tahoma" w:cs="Tahoma"/>
          <w:sz w:val="22"/>
          <w:szCs w:val="22"/>
        </w:rPr>
        <w:t xml:space="preserve">; así como cualquier otro requisito cuyo incumplimiento, por sí mismo, </w:t>
      </w:r>
      <w:r w:rsidR="00B314FA" w:rsidRPr="003565E6">
        <w:rPr>
          <w:rFonts w:ascii="Tahoma" w:hAnsi="Tahoma" w:cs="Tahoma"/>
          <w:sz w:val="22"/>
          <w:szCs w:val="22"/>
        </w:rPr>
        <w:t>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9E4B8E" w:rsidRPr="003565E6" w:rsidRDefault="009E4B8E" w:rsidP="00A01228">
      <w:pPr>
        <w:ind w:left="360"/>
        <w:jc w:val="both"/>
        <w:rPr>
          <w:rFonts w:ascii="Tahoma" w:hAnsi="Tahoma" w:cs="Tahoma"/>
          <w:sz w:val="22"/>
          <w:szCs w:val="22"/>
        </w:rPr>
      </w:pPr>
    </w:p>
    <w:p w:rsidR="009E4B8E" w:rsidRPr="003565E6" w:rsidRDefault="009E4B8E" w:rsidP="00A01228">
      <w:pPr>
        <w:ind w:left="360"/>
        <w:jc w:val="both"/>
        <w:rPr>
          <w:rFonts w:ascii="Tahoma" w:hAnsi="Tahoma" w:cs="Tahoma"/>
          <w:sz w:val="22"/>
          <w:szCs w:val="22"/>
        </w:rPr>
      </w:pPr>
      <w:r w:rsidRPr="003565E6">
        <w:rPr>
          <w:rFonts w:ascii="Tahoma" w:hAnsi="Tahoma" w:cs="Tahoma"/>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94177D" w:rsidRPr="003565E6" w:rsidRDefault="0094177D">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sz w:val="22"/>
          <w:szCs w:val="22"/>
          <w:u w:val="single"/>
        </w:rPr>
        <w:t>evaluación de la documentación legal administrativa</w:t>
      </w:r>
      <w:r w:rsidRPr="003565E6">
        <w:rPr>
          <w:rFonts w:ascii="Tahoma" w:hAnsi="Tahoma" w:cs="Tahoma"/>
          <w:sz w:val="22"/>
          <w:szCs w:val="22"/>
        </w:rPr>
        <w:t xml:space="preserve"> consistirá en la revisión cualitativa de los documentos presentados por los licitantes, para verificar que cumplan los requisitos obligatorios señalados en </w:t>
      </w:r>
      <w:r w:rsidR="00B52AAA" w:rsidRPr="003565E6">
        <w:rPr>
          <w:rFonts w:ascii="Tahoma" w:hAnsi="Tahoma" w:cs="Tahoma"/>
          <w:sz w:val="22"/>
          <w:szCs w:val="22"/>
        </w:rPr>
        <w:t>la</w:t>
      </w:r>
      <w:r w:rsidRPr="003565E6">
        <w:rPr>
          <w:rFonts w:ascii="Tahoma" w:hAnsi="Tahoma" w:cs="Tahoma"/>
          <w:sz w:val="22"/>
          <w:szCs w:val="22"/>
        </w:rPr>
        <w:t xml:space="preserve"> </w:t>
      </w:r>
      <w:r w:rsidR="00B52AAA" w:rsidRPr="003565E6">
        <w:rPr>
          <w:rFonts w:ascii="Tahoma" w:hAnsi="Tahoma" w:cs="Tahoma"/>
          <w:b/>
          <w:sz w:val="22"/>
          <w:szCs w:val="22"/>
        </w:rPr>
        <w:t>SECCION</w:t>
      </w:r>
      <w:r w:rsidR="00405AF4" w:rsidRPr="003565E6">
        <w:rPr>
          <w:rFonts w:ascii="Tahoma" w:hAnsi="Tahoma" w:cs="Tahoma"/>
          <w:b/>
          <w:sz w:val="22"/>
          <w:szCs w:val="22"/>
        </w:rPr>
        <w:t xml:space="preserve"> III</w:t>
      </w:r>
      <w:r w:rsidR="00405AF4" w:rsidRPr="003565E6">
        <w:rPr>
          <w:rFonts w:ascii="Tahoma" w:hAnsi="Tahoma" w:cs="Tahoma"/>
          <w:sz w:val="22"/>
          <w:szCs w:val="22"/>
        </w:rPr>
        <w:t xml:space="preserve"> </w:t>
      </w:r>
      <w:r w:rsidRPr="003565E6">
        <w:rPr>
          <w:rFonts w:ascii="Tahoma" w:hAnsi="Tahoma" w:cs="Tahoma"/>
          <w:b/>
          <w:color w:val="000000"/>
          <w:sz w:val="22"/>
          <w:szCs w:val="22"/>
        </w:rPr>
        <w:t>numeral</w:t>
      </w:r>
      <w:r w:rsidRPr="003565E6">
        <w:rPr>
          <w:rFonts w:ascii="Tahoma" w:hAnsi="Tahoma" w:cs="Tahoma"/>
          <w:color w:val="000000"/>
          <w:sz w:val="22"/>
          <w:szCs w:val="22"/>
        </w:rPr>
        <w:t xml:space="preserve"> </w:t>
      </w:r>
      <w:r w:rsidR="0076322F" w:rsidRPr="003565E6">
        <w:rPr>
          <w:rFonts w:ascii="Tahoma" w:hAnsi="Tahoma" w:cs="Tahoma"/>
          <w:b/>
          <w:color w:val="000000"/>
          <w:sz w:val="22"/>
          <w:szCs w:val="22"/>
        </w:rPr>
        <w:t>3</w:t>
      </w:r>
      <w:r w:rsidR="00CB418F" w:rsidRPr="003565E6">
        <w:rPr>
          <w:rFonts w:ascii="Tahoma" w:hAnsi="Tahoma" w:cs="Tahoma"/>
          <w:b/>
          <w:color w:val="000000"/>
          <w:sz w:val="22"/>
          <w:szCs w:val="22"/>
        </w:rPr>
        <w:t>0</w:t>
      </w:r>
      <w:r w:rsidRPr="003565E6">
        <w:rPr>
          <w:rFonts w:ascii="Tahoma" w:hAnsi="Tahoma" w:cs="Tahoma"/>
          <w:color w:val="000000"/>
          <w:sz w:val="22"/>
          <w:szCs w:val="22"/>
        </w:rPr>
        <w:t xml:space="preserve"> </w:t>
      </w:r>
      <w:r w:rsidR="00DE6E68" w:rsidRPr="003565E6">
        <w:rPr>
          <w:rFonts w:ascii="Tahoma" w:hAnsi="Tahoma" w:cs="Tahoma"/>
          <w:sz w:val="22"/>
          <w:szCs w:val="22"/>
        </w:rPr>
        <w:t xml:space="preserve">de esta </w:t>
      </w:r>
      <w:r w:rsidR="009E4B8E" w:rsidRPr="003565E6">
        <w:rPr>
          <w:rFonts w:ascii="Tahoma" w:hAnsi="Tahoma" w:cs="Tahoma"/>
          <w:sz w:val="22"/>
          <w:szCs w:val="22"/>
        </w:rPr>
        <w:t>convocatoria</w:t>
      </w:r>
      <w:r w:rsidR="00324D90" w:rsidRPr="003565E6">
        <w:rPr>
          <w:rFonts w:ascii="Tahoma" w:hAnsi="Tahoma" w:cs="Tahoma"/>
          <w:sz w:val="22"/>
          <w:szCs w:val="22"/>
        </w:rPr>
        <w:t>.</w:t>
      </w:r>
    </w:p>
    <w:p w:rsidR="00947644" w:rsidRPr="003565E6" w:rsidRDefault="00947644">
      <w:pPr>
        <w:jc w:val="both"/>
        <w:rPr>
          <w:rFonts w:ascii="Tahoma" w:hAnsi="Tahoma" w:cs="Tahoma"/>
          <w:sz w:val="22"/>
          <w:szCs w:val="22"/>
        </w:rPr>
      </w:pPr>
    </w:p>
    <w:p w:rsidR="00E70948" w:rsidRPr="003565E6" w:rsidRDefault="007B6435" w:rsidP="00A32A18">
      <w:pPr>
        <w:numPr>
          <w:ilvl w:val="0"/>
          <w:numId w:val="1"/>
        </w:numPr>
        <w:jc w:val="both"/>
        <w:rPr>
          <w:rFonts w:ascii="Tahoma" w:hAnsi="Tahoma" w:cs="Tahoma"/>
          <w:color w:val="000000"/>
          <w:sz w:val="22"/>
          <w:szCs w:val="22"/>
        </w:rPr>
      </w:pPr>
      <w:r w:rsidRPr="003565E6">
        <w:rPr>
          <w:rFonts w:ascii="Tahoma" w:hAnsi="Tahoma" w:cs="Tahoma"/>
          <w:sz w:val="22"/>
          <w:szCs w:val="22"/>
          <w:u w:val="single"/>
        </w:rPr>
        <w:t xml:space="preserve">La evaluación técnica correrá a cargo del </w:t>
      </w:r>
      <w:proofErr w:type="spellStart"/>
      <w:r w:rsidRPr="003565E6">
        <w:rPr>
          <w:rFonts w:ascii="Tahoma" w:hAnsi="Tahoma" w:cs="Tahoma"/>
          <w:sz w:val="22"/>
          <w:szCs w:val="22"/>
          <w:u w:val="single"/>
        </w:rPr>
        <w:t>area</w:t>
      </w:r>
      <w:proofErr w:type="spellEnd"/>
      <w:r w:rsidRPr="003565E6">
        <w:rPr>
          <w:rFonts w:ascii="Tahoma" w:hAnsi="Tahoma" w:cs="Tahoma"/>
          <w:sz w:val="22"/>
          <w:szCs w:val="22"/>
          <w:u w:val="single"/>
        </w:rPr>
        <w:t xml:space="preserve"> </w:t>
      </w:r>
      <w:r w:rsidR="001F1A8D" w:rsidRPr="003565E6">
        <w:rPr>
          <w:rFonts w:ascii="Tahoma" w:hAnsi="Tahoma" w:cs="Tahoma"/>
          <w:sz w:val="22"/>
          <w:szCs w:val="22"/>
          <w:u w:val="single"/>
        </w:rPr>
        <w:t>requirente</w:t>
      </w:r>
      <w:r w:rsidRPr="003565E6">
        <w:rPr>
          <w:rFonts w:ascii="Tahoma" w:hAnsi="Tahoma" w:cs="Tahoma"/>
          <w:sz w:val="22"/>
          <w:szCs w:val="22"/>
          <w:u w:val="single"/>
        </w:rPr>
        <w:t xml:space="preserve"> de los bienes a licitar</w:t>
      </w:r>
      <w:r w:rsidRPr="003565E6">
        <w:rPr>
          <w:rFonts w:ascii="Tahoma" w:hAnsi="Tahoma" w:cs="Tahoma"/>
          <w:sz w:val="22"/>
          <w:szCs w:val="22"/>
        </w:rPr>
        <w:t xml:space="preserve">, y consistirá en la revisión del cumplimiento de las condiciones técnicas solicitadas, así como de la información contenida en los catálogos, folletos, fichas técnicas, fotografías, así como la información obtenida de la página de Internet, presentada </w:t>
      </w:r>
    </w:p>
    <w:p w:rsidR="0094177D" w:rsidRPr="003565E6" w:rsidRDefault="007B6435" w:rsidP="00E70948">
      <w:pPr>
        <w:ind w:left="360"/>
        <w:jc w:val="both"/>
        <w:rPr>
          <w:rFonts w:ascii="Tahoma" w:hAnsi="Tahoma" w:cs="Tahoma"/>
          <w:color w:val="000000"/>
          <w:sz w:val="22"/>
          <w:szCs w:val="22"/>
        </w:rPr>
      </w:pPr>
      <w:r w:rsidRPr="003565E6">
        <w:rPr>
          <w:rFonts w:ascii="Tahoma" w:hAnsi="Tahoma" w:cs="Tahoma"/>
          <w:sz w:val="22"/>
          <w:szCs w:val="22"/>
        </w:rPr>
        <w:t xml:space="preserve">por los licitantes de aquellas </w:t>
      </w:r>
      <w:r w:rsidR="002F527D" w:rsidRPr="003565E6">
        <w:rPr>
          <w:rFonts w:ascii="Tahoma" w:hAnsi="Tahoma" w:cs="Tahoma"/>
          <w:sz w:val="22"/>
          <w:szCs w:val="22"/>
        </w:rPr>
        <w:t>proposiciones</w:t>
      </w:r>
      <w:r w:rsidRPr="003565E6">
        <w:rPr>
          <w:rFonts w:ascii="Tahoma" w:hAnsi="Tahoma" w:cs="Tahoma"/>
          <w:sz w:val="22"/>
          <w:szCs w:val="22"/>
        </w:rPr>
        <w:t xml:space="preserve"> que fueron aceptadas en la evaluación de la documentación legal administrativa.</w:t>
      </w:r>
    </w:p>
    <w:p w:rsidR="009912CB" w:rsidRPr="003565E6" w:rsidRDefault="009912CB" w:rsidP="009912CB">
      <w:pPr>
        <w:ind w:left="360"/>
        <w:jc w:val="both"/>
        <w:rPr>
          <w:rFonts w:ascii="Tahoma" w:hAnsi="Tahoma" w:cs="Tahoma"/>
          <w:color w:val="000000"/>
          <w:sz w:val="22"/>
          <w:szCs w:val="22"/>
        </w:rPr>
      </w:pPr>
    </w:p>
    <w:p w:rsidR="009912CB" w:rsidRPr="003565E6" w:rsidRDefault="007B6435" w:rsidP="009912CB">
      <w:pPr>
        <w:ind w:left="360"/>
        <w:jc w:val="both"/>
        <w:rPr>
          <w:rFonts w:ascii="Tahoma" w:hAnsi="Tahoma" w:cs="Tahoma"/>
          <w:color w:val="000000"/>
          <w:sz w:val="22"/>
          <w:szCs w:val="22"/>
        </w:rPr>
      </w:pPr>
      <w:r w:rsidRPr="003565E6">
        <w:rPr>
          <w:rFonts w:ascii="Tahoma" w:hAnsi="Tahoma" w:cs="Tahoma"/>
          <w:sz w:val="22"/>
          <w:szCs w:val="22"/>
        </w:rPr>
        <w:t>Si la descripción técnica escrita por el licitante no corresponde con los catálogos, folletos, fichas técnicas, fotografías, o con la información obtenida de la página de Internet, será motivo para que la convocante deseche la propuesta, solo en la (s) partida (s) correspondiente (s).</w:t>
      </w:r>
    </w:p>
    <w:p w:rsidR="009912CB" w:rsidRPr="003565E6" w:rsidRDefault="009912CB" w:rsidP="009912CB">
      <w:pPr>
        <w:ind w:left="360"/>
        <w:jc w:val="both"/>
        <w:rPr>
          <w:rFonts w:ascii="Tahoma" w:hAnsi="Tahoma" w:cs="Tahoma"/>
          <w:color w:val="000000"/>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b/>
          <w:sz w:val="22"/>
          <w:szCs w:val="22"/>
          <w:u w:val="single"/>
        </w:rPr>
        <w:t>evaluación económica</w:t>
      </w:r>
      <w:r w:rsidRPr="003565E6">
        <w:rPr>
          <w:rFonts w:ascii="Tahoma" w:hAnsi="Tahoma" w:cs="Tahoma"/>
          <w:sz w:val="22"/>
          <w:szCs w:val="22"/>
        </w:rPr>
        <w:t xml:space="preserve"> consistirá en </w:t>
      </w:r>
      <w:r w:rsidR="00AB2F2E" w:rsidRPr="003565E6">
        <w:rPr>
          <w:rFonts w:ascii="Tahoma" w:hAnsi="Tahoma" w:cs="Tahoma"/>
          <w:sz w:val="22"/>
          <w:szCs w:val="22"/>
        </w:rPr>
        <w:t>compara</w:t>
      </w:r>
      <w:r w:rsidR="009912CB" w:rsidRPr="003565E6">
        <w:rPr>
          <w:rFonts w:ascii="Tahoma" w:hAnsi="Tahoma" w:cs="Tahoma"/>
          <w:sz w:val="22"/>
          <w:szCs w:val="22"/>
        </w:rPr>
        <w:t xml:space="preserve">r </w:t>
      </w:r>
      <w:r w:rsidR="0076322F" w:rsidRPr="003565E6">
        <w:rPr>
          <w:rFonts w:ascii="Tahoma" w:hAnsi="Tahoma" w:cs="Tahoma"/>
          <w:sz w:val="22"/>
          <w:szCs w:val="22"/>
        </w:rPr>
        <w:t xml:space="preserve">por el método binario </w:t>
      </w:r>
      <w:r w:rsidR="0092146E" w:rsidRPr="003565E6">
        <w:rPr>
          <w:rFonts w:ascii="Tahoma" w:hAnsi="Tahoma" w:cs="Tahoma"/>
          <w:sz w:val="22"/>
          <w:szCs w:val="22"/>
        </w:rPr>
        <w:t>l</w:t>
      </w:r>
      <w:r w:rsidR="006D4EE9" w:rsidRPr="003565E6">
        <w:rPr>
          <w:rFonts w:ascii="Tahoma" w:hAnsi="Tahoma" w:cs="Tahoma"/>
          <w:sz w:val="22"/>
          <w:szCs w:val="22"/>
        </w:rPr>
        <w:t>os</w:t>
      </w:r>
      <w:r w:rsidR="0092146E" w:rsidRPr="003565E6">
        <w:rPr>
          <w:rFonts w:ascii="Tahoma" w:hAnsi="Tahoma" w:cs="Tahoma"/>
          <w:sz w:val="22"/>
          <w:szCs w:val="22"/>
        </w:rPr>
        <w:t xml:space="preserve"> </w:t>
      </w:r>
      <w:r w:rsidR="006D4EE9" w:rsidRPr="003565E6">
        <w:rPr>
          <w:rFonts w:ascii="Tahoma" w:hAnsi="Tahoma" w:cs="Tahoma"/>
          <w:sz w:val="22"/>
          <w:szCs w:val="22"/>
        </w:rPr>
        <w:t xml:space="preserve">precios </w:t>
      </w:r>
      <w:r w:rsidR="0092146E" w:rsidRPr="003565E6">
        <w:rPr>
          <w:rFonts w:ascii="Tahoma" w:hAnsi="Tahoma" w:cs="Tahoma"/>
          <w:sz w:val="22"/>
          <w:szCs w:val="22"/>
        </w:rPr>
        <w:t>ofertado</w:t>
      </w:r>
      <w:r w:rsidR="006D4EE9" w:rsidRPr="003565E6">
        <w:rPr>
          <w:rFonts w:ascii="Tahoma" w:hAnsi="Tahoma" w:cs="Tahoma"/>
          <w:sz w:val="22"/>
          <w:szCs w:val="22"/>
        </w:rPr>
        <w:t>s</w:t>
      </w:r>
      <w:r w:rsidRPr="003565E6">
        <w:rPr>
          <w:rFonts w:ascii="Tahoma" w:hAnsi="Tahoma" w:cs="Tahoma"/>
          <w:sz w:val="22"/>
          <w:szCs w:val="22"/>
        </w:rPr>
        <w:t xml:space="preserve"> </w:t>
      </w:r>
      <w:r w:rsidR="00AB2F2E" w:rsidRPr="003565E6">
        <w:rPr>
          <w:rFonts w:ascii="Tahoma" w:hAnsi="Tahoma" w:cs="Tahoma"/>
          <w:sz w:val="22"/>
          <w:szCs w:val="22"/>
        </w:rPr>
        <w:t xml:space="preserve">para </w:t>
      </w:r>
      <w:r w:rsidR="00DA0D51" w:rsidRPr="003565E6">
        <w:rPr>
          <w:rFonts w:ascii="Tahoma" w:hAnsi="Tahoma" w:cs="Tahoma"/>
          <w:sz w:val="22"/>
          <w:szCs w:val="22"/>
        </w:rPr>
        <w:t>cada una de las partidas</w:t>
      </w:r>
      <w:r w:rsidR="0092146E" w:rsidRPr="003565E6">
        <w:rPr>
          <w:rFonts w:ascii="Tahoma" w:hAnsi="Tahoma" w:cs="Tahoma"/>
          <w:sz w:val="22"/>
          <w:szCs w:val="22"/>
        </w:rPr>
        <w:t xml:space="preserve"> </w:t>
      </w:r>
      <w:r w:rsidR="009912CB" w:rsidRPr="003565E6">
        <w:rPr>
          <w:rFonts w:ascii="Tahoma" w:hAnsi="Tahoma" w:cs="Tahoma"/>
          <w:sz w:val="22"/>
          <w:szCs w:val="22"/>
        </w:rPr>
        <w:t xml:space="preserve">de las propuestas aprobadas </w:t>
      </w:r>
      <w:r w:rsidR="009912CB" w:rsidRPr="003565E6">
        <w:rPr>
          <w:rFonts w:ascii="Tahoma" w:hAnsi="Tahoma" w:cs="Tahoma"/>
          <w:sz w:val="22"/>
          <w:szCs w:val="22"/>
        </w:rPr>
        <w:lastRenderedPageBreak/>
        <w:t>técnicamente, derivado de lo cual se identificarán los precios solventes más bajos</w:t>
      </w:r>
      <w:r w:rsidR="008C0E47" w:rsidRPr="003565E6">
        <w:rPr>
          <w:rFonts w:ascii="Tahoma" w:hAnsi="Tahoma" w:cs="Tahoma"/>
          <w:sz w:val="22"/>
          <w:szCs w:val="22"/>
        </w:rPr>
        <w:t>, incluyendo el impuesto al valor agregado</w:t>
      </w:r>
      <w:r w:rsidR="009912CB"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3565E6" w:rsidRDefault="0094177D">
      <w:pPr>
        <w:pStyle w:val="Sangradetextonormal"/>
        <w:rPr>
          <w:rFonts w:ascii="Tahoma" w:hAnsi="Tahoma" w:cs="Tahoma"/>
          <w:sz w:val="22"/>
          <w:szCs w:val="22"/>
        </w:rPr>
      </w:pPr>
      <w:r w:rsidRPr="003565E6">
        <w:rPr>
          <w:rFonts w:ascii="Tahoma" w:hAnsi="Tahoma" w:cs="Tahoma"/>
          <w:sz w:val="22"/>
          <w:szCs w:val="22"/>
        </w:rPr>
        <w:t xml:space="preserve">Cuando se presente un error de cálculo en las </w:t>
      </w:r>
      <w:r w:rsidR="00FC6C1C" w:rsidRPr="003565E6">
        <w:rPr>
          <w:rFonts w:ascii="Tahoma" w:hAnsi="Tahoma" w:cs="Tahoma"/>
          <w:sz w:val="22"/>
          <w:szCs w:val="22"/>
        </w:rPr>
        <w:t>proposiciones</w:t>
      </w:r>
      <w:r w:rsidRPr="003565E6">
        <w:rPr>
          <w:rFonts w:ascii="Tahoma" w:hAnsi="Tahoma" w:cs="Tahoma"/>
          <w:sz w:val="22"/>
          <w:szCs w:val="22"/>
        </w:rPr>
        <w:t xml:space="preserve">, sólo habrá lugar a su rectificación por parte de </w:t>
      </w:r>
      <w:r w:rsidR="00BE0671" w:rsidRPr="003565E6">
        <w:rPr>
          <w:rFonts w:ascii="Tahoma" w:hAnsi="Tahoma" w:cs="Tahoma"/>
          <w:sz w:val="22"/>
          <w:szCs w:val="22"/>
        </w:rPr>
        <w:t>la convocante</w:t>
      </w:r>
      <w:r w:rsidRPr="003565E6">
        <w:rPr>
          <w:rFonts w:ascii="Tahoma" w:hAnsi="Tahoma" w:cs="Tahoma"/>
          <w:sz w:val="22"/>
          <w:szCs w:val="22"/>
        </w:rPr>
        <w:t>, cuando la corrección no implique la modificación de precios unitarios</w:t>
      </w:r>
      <w:r w:rsidR="00B629D6" w:rsidRPr="003565E6">
        <w:rPr>
          <w:rFonts w:ascii="Tahoma" w:hAnsi="Tahoma" w:cs="Tahoma"/>
          <w:sz w:val="22"/>
          <w:szCs w:val="22"/>
        </w:rPr>
        <w:t>.</w:t>
      </w:r>
      <w:r w:rsidR="00BF0D21" w:rsidRPr="003565E6">
        <w:rPr>
          <w:rFonts w:ascii="Tahoma" w:hAnsi="Tahoma" w:cs="Tahoma"/>
          <w:sz w:val="22"/>
          <w:szCs w:val="22"/>
        </w:rPr>
        <w:t xml:space="preserve"> </w:t>
      </w:r>
      <w:r w:rsidRPr="003565E6">
        <w:rPr>
          <w:rFonts w:ascii="Tahoma" w:hAnsi="Tahoma" w:cs="Tahoma"/>
          <w:sz w:val="22"/>
          <w:szCs w:val="22"/>
        </w:rPr>
        <w:t>Si el licitante no acepta la corrección de la propuesta, se desechará la m</w:t>
      </w:r>
      <w:r w:rsidR="00BF0D21" w:rsidRPr="003565E6">
        <w:rPr>
          <w:rFonts w:ascii="Tahoma" w:hAnsi="Tahoma" w:cs="Tahoma"/>
          <w:sz w:val="22"/>
          <w:szCs w:val="22"/>
        </w:rPr>
        <w:t xml:space="preserve">isma, conforme lo establece el </w:t>
      </w:r>
      <w:r w:rsidR="00A770DE" w:rsidRPr="003565E6">
        <w:rPr>
          <w:rFonts w:ascii="Tahoma" w:hAnsi="Tahoma" w:cs="Tahoma"/>
          <w:sz w:val="22"/>
          <w:szCs w:val="22"/>
        </w:rPr>
        <w:t>Artículo</w:t>
      </w:r>
      <w:r w:rsidRPr="003565E6">
        <w:rPr>
          <w:rFonts w:ascii="Tahoma" w:hAnsi="Tahoma" w:cs="Tahoma"/>
          <w:sz w:val="22"/>
          <w:szCs w:val="22"/>
        </w:rPr>
        <w:t xml:space="preserve"> </w:t>
      </w:r>
      <w:r w:rsidR="00256951" w:rsidRPr="003565E6">
        <w:rPr>
          <w:rFonts w:ascii="Tahoma" w:hAnsi="Tahoma" w:cs="Tahoma"/>
          <w:sz w:val="22"/>
          <w:szCs w:val="22"/>
        </w:rPr>
        <w:t xml:space="preserve">55 </w:t>
      </w:r>
      <w:r w:rsidRPr="003565E6">
        <w:rPr>
          <w:rFonts w:ascii="Tahoma" w:hAnsi="Tahoma" w:cs="Tahoma"/>
          <w:sz w:val="22"/>
          <w:szCs w:val="22"/>
        </w:rPr>
        <w:t xml:space="preserve">del Reglamento de </w:t>
      </w:r>
      <w:r w:rsidR="00C13659" w:rsidRPr="003565E6">
        <w:rPr>
          <w:rFonts w:ascii="Tahoma" w:hAnsi="Tahoma" w:cs="Tahoma"/>
          <w:sz w:val="22"/>
          <w:szCs w:val="22"/>
        </w:rPr>
        <w:t>la Ley de Adquisiciones</w:t>
      </w:r>
      <w:r w:rsidR="00B629D6" w:rsidRPr="003565E6">
        <w:rPr>
          <w:rFonts w:ascii="Tahoma" w:hAnsi="Tahoma" w:cs="Tahoma"/>
          <w:sz w:val="22"/>
          <w:szCs w:val="22"/>
        </w:rPr>
        <w:t>.</w:t>
      </w:r>
    </w:p>
    <w:p w:rsidR="004E588E" w:rsidRPr="003565E6" w:rsidRDefault="004E588E">
      <w:pPr>
        <w:pStyle w:val="Sangradetextonormal"/>
        <w:rPr>
          <w:rFonts w:ascii="Tahoma" w:hAnsi="Tahoma" w:cs="Tahoma"/>
          <w:sz w:val="22"/>
          <w:szCs w:val="22"/>
        </w:rPr>
      </w:pPr>
    </w:p>
    <w:p w:rsidR="0094177D" w:rsidRPr="003565E6" w:rsidRDefault="0019372E" w:rsidP="000757C1">
      <w:pPr>
        <w:pStyle w:val="Ttulo2"/>
        <w:jc w:val="center"/>
        <w:rPr>
          <w:rFonts w:ascii="Tahoma" w:hAnsi="Tahoma" w:cs="Tahoma"/>
          <w:sz w:val="22"/>
          <w:szCs w:val="22"/>
        </w:rPr>
      </w:pPr>
      <w:r w:rsidRPr="003565E6">
        <w:rPr>
          <w:rFonts w:ascii="Tahoma" w:hAnsi="Tahoma" w:cs="Tahoma"/>
          <w:sz w:val="22"/>
          <w:szCs w:val="22"/>
        </w:rPr>
        <w:t>SECCIO</w:t>
      </w:r>
      <w:r w:rsidR="00251B6B" w:rsidRPr="003565E6">
        <w:rPr>
          <w:rFonts w:ascii="Tahoma" w:hAnsi="Tahoma" w:cs="Tahoma"/>
          <w:sz w:val="22"/>
          <w:szCs w:val="22"/>
        </w:rPr>
        <w:t xml:space="preserve">N </w:t>
      </w:r>
      <w:r w:rsidR="0094177D" w:rsidRPr="003565E6">
        <w:rPr>
          <w:rFonts w:ascii="Tahoma" w:hAnsi="Tahoma" w:cs="Tahoma"/>
          <w:sz w:val="22"/>
          <w:szCs w:val="22"/>
        </w:rPr>
        <w:t xml:space="preserve"> VI</w:t>
      </w:r>
      <w:r w:rsidR="00251B6B" w:rsidRPr="003565E6">
        <w:rPr>
          <w:rFonts w:ascii="Tahoma" w:hAnsi="Tahoma" w:cs="Tahoma"/>
          <w:sz w:val="22"/>
          <w:szCs w:val="22"/>
        </w:rPr>
        <w:t>I</w:t>
      </w:r>
      <w:r w:rsidR="0094177D" w:rsidRPr="003565E6">
        <w:rPr>
          <w:rFonts w:ascii="Tahoma" w:hAnsi="Tahoma" w:cs="Tahoma"/>
          <w:sz w:val="22"/>
          <w:szCs w:val="22"/>
        </w:rPr>
        <w:t xml:space="preserve">I. </w:t>
      </w:r>
      <w:r w:rsidR="004E7E65" w:rsidRPr="003565E6">
        <w:rPr>
          <w:rFonts w:ascii="Tahoma" w:hAnsi="Tahoma" w:cs="Tahoma"/>
          <w:sz w:val="22"/>
          <w:szCs w:val="22"/>
        </w:rPr>
        <w:t>FALLO</w:t>
      </w:r>
      <w:r w:rsidR="00804F97" w:rsidRPr="003565E6">
        <w:rPr>
          <w:rFonts w:ascii="Tahoma" w:hAnsi="Tahoma" w:cs="Tahoma"/>
          <w:sz w:val="22"/>
          <w:szCs w:val="22"/>
        </w:rPr>
        <w:t xml:space="preserve"> DE LA LICITACION</w:t>
      </w:r>
    </w:p>
    <w:p w:rsidR="00A8552B" w:rsidRPr="003565E6" w:rsidRDefault="00A8552B">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w:t>
      </w:r>
      <w:r w:rsidR="00A02F33" w:rsidRPr="003565E6">
        <w:rPr>
          <w:rFonts w:ascii="Tahoma" w:hAnsi="Tahoma" w:cs="Tahoma"/>
          <w:sz w:val="22"/>
          <w:szCs w:val="22"/>
        </w:rPr>
        <w:t>hecha</w:t>
      </w:r>
      <w:r w:rsidRPr="003565E6">
        <w:rPr>
          <w:rFonts w:ascii="Tahoma" w:hAnsi="Tahoma" w:cs="Tahoma"/>
          <w:sz w:val="22"/>
          <w:szCs w:val="22"/>
        </w:rPr>
        <w:t xml:space="preserve"> la </w:t>
      </w:r>
      <w:r w:rsidRPr="003565E6">
        <w:rPr>
          <w:rFonts w:ascii="Tahoma" w:hAnsi="Tahoma" w:cs="Tahoma"/>
          <w:b/>
          <w:bCs/>
          <w:sz w:val="22"/>
          <w:szCs w:val="22"/>
          <w:u w:val="single"/>
        </w:rPr>
        <w:t>evaluación de las proposiciones</w:t>
      </w:r>
      <w:r w:rsidRPr="003565E6">
        <w:rPr>
          <w:rFonts w:ascii="Tahoma" w:hAnsi="Tahoma" w:cs="Tahoma"/>
          <w:sz w:val="22"/>
          <w:szCs w:val="22"/>
        </w:rPr>
        <w:t xml:space="preserve">, </w:t>
      </w:r>
      <w:r w:rsidR="006D1601" w:rsidRPr="003565E6">
        <w:rPr>
          <w:rFonts w:ascii="Tahoma" w:hAnsi="Tahoma" w:cs="Tahoma"/>
          <w:sz w:val="22"/>
          <w:szCs w:val="22"/>
        </w:rPr>
        <w:t xml:space="preserve">el(los) </w:t>
      </w:r>
      <w:r w:rsidR="00016564" w:rsidRPr="003565E6">
        <w:rPr>
          <w:rFonts w:ascii="Tahoma" w:hAnsi="Tahoma" w:cs="Tahoma"/>
          <w:sz w:val="22"/>
          <w:szCs w:val="22"/>
        </w:rPr>
        <w:t>contrato</w:t>
      </w:r>
      <w:r w:rsidR="006D1601" w:rsidRPr="003565E6">
        <w:rPr>
          <w:rFonts w:ascii="Tahoma" w:hAnsi="Tahoma" w:cs="Tahoma"/>
          <w:sz w:val="22"/>
          <w:szCs w:val="22"/>
        </w:rPr>
        <w:t>(s) se adjudicará(n) al</w:t>
      </w:r>
      <w:r w:rsidR="00E70948" w:rsidRPr="003565E6">
        <w:rPr>
          <w:rFonts w:ascii="Tahoma" w:hAnsi="Tahoma" w:cs="Tahoma"/>
          <w:sz w:val="22"/>
          <w:szCs w:val="22"/>
        </w:rPr>
        <w:t>(los)</w:t>
      </w:r>
      <w:r w:rsidR="006D1601" w:rsidRPr="003565E6">
        <w:rPr>
          <w:rFonts w:ascii="Tahoma" w:hAnsi="Tahoma" w:cs="Tahoma"/>
          <w:sz w:val="22"/>
          <w:szCs w:val="22"/>
        </w:rPr>
        <w:t xml:space="preserve"> licitante(s) cuya(s) oferta(s) resulte(n) solvente(s), porque cumple(n) con los requisitos legales, técnicos y económicos establecidos en la convocatoria a la </w:t>
      </w:r>
      <w:r w:rsidR="00090418" w:rsidRPr="003565E6">
        <w:rPr>
          <w:rFonts w:ascii="Tahoma" w:hAnsi="Tahoma" w:cs="Tahoma"/>
          <w:sz w:val="22"/>
          <w:szCs w:val="22"/>
        </w:rPr>
        <w:t>Licitación</w:t>
      </w:r>
      <w:r w:rsidR="006D1601" w:rsidRPr="003565E6">
        <w:rPr>
          <w:rFonts w:ascii="Tahoma" w:hAnsi="Tahoma" w:cs="Tahoma"/>
          <w:sz w:val="22"/>
          <w:szCs w:val="22"/>
        </w:rPr>
        <w:t>, y por tanto garantiza(n) el cumplimiento de las obligaciones respectivas, y en su caso:</w:t>
      </w:r>
    </w:p>
    <w:p w:rsidR="006D1601" w:rsidRPr="003565E6" w:rsidRDefault="006D1601" w:rsidP="006D1601">
      <w:pPr>
        <w:jc w:val="both"/>
        <w:rPr>
          <w:rFonts w:ascii="Tahoma" w:hAnsi="Tahoma" w:cs="Tahoma"/>
          <w:sz w:val="22"/>
          <w:szCs w:val="22"/>
        </w:rPr>
      </w:pPr>
    </w:p>
    <w:p w:rsidR="006D1601" w:rsidRPr="003565E6" w:rsidRDefault="007678D7" w:rsidP="006D1601">
      <w:pPr>
        <w:ind w:left="360"/>
        <w:jc w:val="both"/>
        <w:rPr>
          <w:rFonts w:ascii="Tahoma" w:hAnsi="Tahoma" w:cs="Tahoma"/>
          <w:sz w:val="22"/>
          <w:szCs w:val="22"/>
        </w:rPr>
      </w:pPr>
      <w:r w:rsidRPr="003565E6">
        <w:rPr>
          <w:rFonts w:ascii="Tahoma" w:hAnsi="Tahoma" w:cs="Tahoma"/>
          <w:sz w:val="22"/>
          <w:szCs w:val="22"/>
        </w:rPr>
        <w:t>La(s) proposición(</w:t>
      </w:r>
      <w:r w:rsidR="00E70948" w:rsidRPr="003565E6">
        <w:rPr>
          <w:rFonts w:ascii="Tahoma" w:hAnsi="Tahoma" w:cs="Tahoma"/>
          <w:sz w:val="22"/>
          <w:szCs w:val="22"/>
        </w:rPr>
        <w:t>e</w:t>
      </w:r>
      <w:r w:rsidRPr="003565E6">
        <w:rPr>
          <w:rFonts w:ascii="Tahoma" w:hAnsi="Tahoma" w:cs="Tahoma"/>
          <w:sz w:val="22"/>
          <w:szCs w:val="22"/>
        </w:rPr>
        <w:t>s) que hu</w:t>
      </w:r>
      <w:r w:rsidR="006D1601" w:rsidRPr="003565E6">
        <w:rPr>
          <w:rFonts w:ascii="Tahoma" w:hAnsi="Tahoma" w:cs="Tahoma"/>
          <w:sz w:val="22"/>
          <w:szCs w:val="22"/>
        </w:rPr>
        <w:t xml:space="preserve">biera(n) ofertado el precio </w:t>
      </w:r>
      <w:r w:rsidR="004554A2" w:rsidRPr="003565E6">
        <w:rPr>
          <w:rFonts w:ascii="Tahoma" w:hAnsi="Tahoma" w:cs="Tahoma"/>
          <w:color w:val="000000"/>
          <w:sz w:val="22"/>
          <w:szCs w:val="22"/>
        </w:rPr>
        <w:t xml:space="preserve">solvente </w:t>
      </w:r>
      <w:r w:rsidR="006D1601" w:rsidRPr="003565E6">
        <w:rPr>
          <w:rFonts w:ascii="Tahoma" w:hAnsi="Tahoma" w:cs="Tahoma"/>
          <w:sz w:val="22"/>
          <w:szCs w:val="22"/>
        </w:rPr>
        <w:t>más bajo</w:t>
      </w:r>
      <w:r w:rsidR="008C0E47" w:rsidRPr="003565E6">
        <w:rPr>
          <w:rFonts w:ascii="Tahoma" w:hAnsi="Tahoma" w:cs="Tahoma"/>
          <w:sz w:val="22"/>
          <w:szCs w:val="22"/>
        </w:rPr>
        <w:t xml:space="preserve"> incluyendo el impuesto al valor agregado</w:t>
      </w:r>
      <w:r w:rsidR="006D1601" w:rsidRPr="003565E6">
        <w:rPr>
          <w:rFonts w:ascii="Tahoma" w:hAnsi="Tahoma" w:cs="Tahoma"/>
          <w:sz w:val="22"/>
          <w:szCs w:val="22"/>
        </w:rPr>
        <w:t xml:space="preserve">, siempre y cuando éste resulte conveniente. Los precios ofertados que se encuentren por debajo del </w:t>
      </w:r>
      <w:r w:rsidR="006D1601" w:rsidRPr="003565E6">
        <w:rPr>
          <w:rFonts w:ascii="Tahoma" w:hAnsi="Tahoma" w:cs="Tahoma"/>
          <w:b/>
          <w:sz w:val="22"/>
          <w:szCs w:val="22"/>
        </w:rPr>
        <w:t>precio conveniente</w:t>
      </w:r>
      <w:r w:rsidR="006D1601" w:rsidRPr="003565E6">
        <w:rPr>
          <w:rFonts w:ascii="Tahoma" w:hAnsi="Tahoma" w:cs="Tahoma"/>
          <w:sz w:val="22"/>
          <w:szCs w:val="22"/>
        </w:rPr>
        <w:t>, podrán ser desechados por la convocante.</w:t>
      </w:r>
    </w:p>
    <w:p w:rsidR="006D1601" w:rsidRPr="003565E6" w:rsidRDefault="006D1601" w:rsidP="006D1601">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Si derivado de </w:t>
      </w:r>
      <w:r w:rsidR="00F70C29" w:rsidRPr="003565E6">
        <w:rPr>
          <w:rFonts w:ascii="Tahoma" w:hAnsi="Tahoma" w:cs="Tahoma"/>
          <w:sz w:val="22"/>
          <w:szCs w:val="22"/>
        </w:rPr>
        <w:t>la evaluación de las proposiciones</w:t>
      </w:r>
      <w:r w:rsidRPr="003565E6">
        <w:rPr>
          <w:rFonts w:ascii="Tahoma" w:hAnsi="Tahoma" w:cs="Tahoma"/>
          <w:sz w:val="22"/>
          <w:szCs w:val="22"/>
        </w:rPr>
        <w:t xml:space="preserve"> se obtuviera un empate en el precio de dos o más propuestas</w:t>
      </w:r>
      <w:r w:rsidR="00DD5891" w:rsidRPr="003565E6">
        <w:rPr>
          <w:rFonts w:ascii="Tahoma" w:hAnsi="Tahoma" w:cs="Tahoma"/>
          <w:sz w:val="22"/>
          <w:szCs w:val="22"/>
        </w:rPr>
        <w:t xml:space="preserve"> económicas</w:t>
      </w:r>
      <w:r w:rsidRPr="003565E6">
        <w:rPr>
          <w:rFonts w:ascii="Tahoma" w:hAnsi="Tahoma" w:cs="Tahoma"/>
          <w:sz w:val="22"/>
          <w:szCs w:val="22"/>
        </w:rPr>
        <w:t xml:space="preserve">, </w:t>
      </w:r>
      <w:r w:rsidR="007678D7" w:rsidRPr="003565E6">
        <w:rPr>
          <w:rFonts w:ascii="Tahoma" w:hAnsi="Tahoma" w:cs="Tahoma"/>
          <w:sz w:val="22"/>
          <w:szCs w:val="22"/>
        </w:rPr>
        <w:t>la adjudicación se efectuará a favor del licitante que resulte ganador del sorteo por insaculación que celebre la convocante en el propio acto de fallo, en p</w:t>
      </w:r>
      <w:r w:rsidR="008F63CF" w:rsidRPr="003565E6">
        <w:rPr>
          <w:rFonts w:ascii="Tahoma" w:hAnsi="Tahoma" w:cs="Tahoma"/>
          <w:sz w:val="22"/>
          <w:szCs w:val="22"/>
        </w:rPr>
        <w:t>resencia del representante del Ó</w:t>
      </w:r>
      <w:r w:rsidR="007678D7" w:rsidRPr="003565E6">
        <w:rPr>
          <w:rFonts w:ascii="Tahoma" w:hAnsi="Tahoma" w:cs="Tahoma"/>
          <w:sz w:val="22"/>
          <w:szCs w:val="22"/>
        </w:rPr>
        <w:t xml:space="preserve">rgano Interno de Control, el cual consistirá en la participación de un boleto por cada proposición que resulte empatada y depositados en una urna, de la que se extraerá en primer lugar el boleto del </w:t>
      </w:r>
      <w:r w:rsidR="005B6C11" w:rsidRPr="003565E6">
        <w:rPr>
          <w:rFonts w:ascii="Tahoma" w:hAnsi="Tahoma" w:cs="Tahoma"/>
          <w:sz w:val="22"/>
          <w:szCs w:val="22"/>
        </w:rPr>
        <w:t>licitante</w:t>
      </w:r>
      <w:r w:rsidR="007678D7" w:rsidRPr="003565E6">
        <w:rPr>
          <w:rFonts w:ascii="Tahoma" w:hAnsi="Tahoma" w:cs="Tahoma"/>
          <w:sz w:val="22"/>
          <w:szCs w:val="22"/>
        </w:rPr>
        <w:t xml:space="preserve"> ganador y posteriormente los demás boletos empatados, con los que determinarán los subsecuentes lugares que ocuparán tales proposiciones, lo anterior de conformidad con</w:t>
      </w:r>
      <w:r w:rsidR="0031066E" w:rsidRPr="003565E6">
        <w:rPr>
          <w:rFonts w:ascii="Tahoma" w:hAnsi="Tahoma" w:cs="Tahoma"/>
          <w:sz w:val="22"/>
          <w:szCs w:val="22"/>
        </w:rPr>
        <w:t xml:space="preserve"> lo establecido por el Artículo </w:t>
      </w:r>
      <w:r w:rsidR="00C2005D" w:rsidRPr="003565E6">
        <w:rPr>
          <w:rFonts w:ascii="Tahoma" w:hAnsi="Tahoma" w:cs="Tahoma"/>
          <w:sz w:val="22"/>
          <w:szCs w:val="22"/>
        </w:rPr>
        <w:t>54</w:t>
      </w:r>
      <w:r w:rsidR="007678D7" w:rsidRPr="003565E6">
        <w:rPr>
          <w:rFonts w:ascii="Tahoma" w:hAnsi="Tahoma" w:cs="Tahoma"/>
          <w:sz w:val="22"/>
          <w:szCs w:val="22"/>
        </w:rPr>
        <w:t xml:space="preserve"> del Reglamento de </w:t>
      </w:r>
      <w:r w:rsidR="00C13659" w:rsidRPr="003565E6">
        <w:rPr>
          <w:rFonts w:ascii="Tahoma" w:hAnsi="Tahoma" w:cs="Tahoma"/>
          <w:sz w:val="22"/>
          <w:szCs w:val="22"/>
        </w:rPr>
        <w:t>la Ley de Adquisiciones</w:t>
      </w:r>
      <w:r w:rsidR="007678D7" w:rsidRPr="003565E6">
        <w:rPr>
          <w:rFonts w:ascii="Tahoma" w:hAnsi="Tahoma" w:cs="Tahoma"/>
          <w:sz w:val="22"/>
          <w:szCs w:val="22"/>
        </w:rPr>
        <w:t>.</w:t>
      </w:r>
    </w:p>
    <w:p w:rsidR="00016564" w:rsidRPr="003565E6" w:rsidRDefault="00016564" w:rsidP="00016564">
      <w:pPr>
        <w:pStyle w:val="Sangradetextonormal"/>
        <w:rPr>
          <w:rFonts w:ascii="Tahoma" w:hAnsi="Tahoma" w:cs="Tahoma"/>
          <w:sz w:val="22"/>
          <w:szCs w:val="22"/>
        </w:rPr>
      </w:pPr>
    </w:p>
    <w:p w:rsidR="00947644" w:rsidRPr="003565E6" w:rsidRDefault="00016564" w:rsidP="00A32A18">
      <w:pPr>
        <w:numPr>
          <w:ilvl w:val="0"/>
          <w:numId w:val="1"/>
        </w:numPr>
        <w:jc w:val="both"/>
        <w:rPr>
          <w:rFonts w:ascii="Tahoma" w:hAnsi="Tahoma" w:cs="Tahoma"/>
          <w:sz w:val="22"/>
          <w:szCs w:val="22"/>
        </w:rPr>
      </w:pPr>
      <w:r w:rsidRPr="00890B60">
        <w:rPr>
          <w:rFonts w:ascii="Tahoma" w:hAnsi="Tahoma" w:cs="Tahoma"/>
          <w:sz w:val="22"/>
          <w:szCs w:val="22"/>
        </w:rPr>
        <w:t xml:space="preserve">La convocante podrá efectuar </w:t>
      </w:r>
      <w:r w:rsidRPr="00890B60">
        <w:rPr>
          <w:rFonts w:ascii="Tahoma" w:hAnsi="Tahoma" w:cs="Tahoma"/>
          <w:b/>
          <w:sz w:val="22"/>
          <w:szCs w:val="22"/>
        </w:rPr>
        <w:t>reducciones hasta por el diez por ciento</w:t>
      </w:r>
      <w:r w:rsidRPr="00890B60">
        <w:rPr>
          <w:rFonts w:ascii="Tahoma" w:hAnsi="Tahoma" w:cs="Tahoma"/>
          <w:sz w:val="22"/>
          <w:szCs w:val="22"/>
        </w:rPr>
        <w:t xml:space="preserve"> de las cantidades de bienes o servicios materia de la </w:t>
      </w:r>
      <w:r w:rsidR="00090418" w:rsidRPr="00890B60">
        <w:rPr>
          <w:rFonts w:ascii="Tahoma" w:hAnsi="Tahoma" w:cs="Tahoma"/>
          <w:sz w:val="22"/>
          <w:szCs w:val="22"/>
        </w:rPr>
        <w:t>Licitación</w:t>
      </w:r>
      <w:r w:rsidRPr="00890B60">
        <w:rPr>
          <w:rFonts w:ascii="Tahoma" w:hAnsi="Tahoma" w:cs="Tahoma"/>
          <w:sz w:val="22"/>
          <w:szCs w:val="22"/>
        </w:rPr>
        <w:t xml:space="preserve"> pública, cuando el presupuesto asignado al procedimiento de contratación sea rebasado por las proposiciones presentadas. Al efecto, los responsables de la evaluación de la propuesta </w:t>
      </w:r>
      <w:r w:rsidR="00947644" w:rsidRPr="00890B60">
        <w:rPr>
          <w:rFonts w:ascii="Tahoma" w:hAnsi="Tahoma" w:cs="Tahoma"/>
          <w:sz w:val="22"/>
          <w:szCs w:val="22"/>
        </w:rPr>
        <w:t xml:space="preserve"> </w:t>
      </w:r>
      <w:r w:rsidRPr="00890B60">
        <w:rPr>
          <w:rFonts w:ascii="Tahoma" w:hAnsi="Tahoma" w:cs="Tahoma"/>
          <w:sz w:val="22"/>
          <w:szCs w:val="22"/>
        </w:rPr>
        <w:t xml:space="preserve">económica </w:t>
      </w:r>
      <w:r w:rsidR="00947644" w:rsidRPr="00890B60">
        <w:rPr>
          <w:rFonts w:ascii="Tahoma" w:hAnsi="Tahoma" w:cs="Tahoma"/>
          <w:sz w:val="22"/>
          <w:szCs w:val="22"/>
        </w:rPr>
        <w:t xml:space="preserve"> </w:t>
      </w:r>
      <w:r w:rsidRPr="00890B60">
        <w:rPr>
          <w:rFonts w:ascii="Tahoma" w:hAnsi="Tahoma" w:cs="Tahoma"/>
          <w:sz w:val="22"/>
          <w:szCs w:val="22"/>
        </w:rPr>
        <w:t xml:space="preserve">verificarán </w:t>
      </w:r>
      <w:r w:rsidR="00947644" w:rsidRPr="00890B60">
        <w:rPr>
          <w:rFonts w:ascii="Tahoma" w:hAnsi="Tahoma" w:cs="Tahoma"/>
          <w:sz w:val="22"/>
          <w:szCs w:val="22"/>
        </w:rPr>
        <w:t xml:space="preserve"> </w:t>
      </w:r>
      <w:r w:rsidRPr="00890B60">
        <w:rPr>
          <w:rFonts w:ascii="Tahoma" w:hAnsi="Tahoma" w:cs="Tahoma"/>
          <w:sz w:val="22"/>
          <w:szCs w:val="22"/>
        </w:rPr>
        <w:t xml:space="preserve">previamente </w:t>
      </w:r>
      <w:r w:rsidR="00947644" w:rsidRPr="00890B60">
        <w:rPr>
          <w:rFonts w:ascii="Tahoma" w:hAnsi="Tahoma" w:cs="Tahoma"/>
          <w:sz w:val="22"/>
          <w:szCs w:val="22"/>
        </w:rPr>
        <w:t xml:space="preserve"> </w:t>
      </w:r>
      <w:r w:rsidRPr="00890B60">
        <w:rPr>
          <w:rFonts w:ascii="Tahoma" w:hAnsi="Tahoma" w:cs="Tahoma"/>
          <w:sz w:val="22"/>
          <w:szCs w:val="22"/>
        </w:rPr>
        <w:t>que los</w:t>
      </w:r>
      <w:r w:rsidRPr="003565E6">
        <w:rPr>
          <w:rFonts w:ascii="Tahoma" w:hAnsi="Tahoma" w:cs="Tahoma"/>
          <w:sz w:val="22"/>
          <w:szCs w:val="22"/>
        </w:rPr>
        <w:t xml:space="preserve"> precios de la misma son </w:t>
      </w:r>
    </w:p>
    <w:p w:rsidR="00016564" w:rsidRPr="003565E6" w:rsidRDefault="00016564" w:rsidP="00947644">
      <w:pPr>
        <w:ind w:left="360"/>
        <w:jc w:val="both"/>
        <w:rPr>
          <w:rFonts w:ascii="Tahoma" w:hAnsi="Tahoma" w:cs="Tahoma"/>
          <w:sz w:val="22"/>
          <w:szCs w:val="22"/>
        </w:rPr>
      </w:pPr>
      <w:r w:rsidRPr="003565E6">
        <w:rPr>
          <w:rFonts w:ascii="Tahoma" w:hAnsi="Tahoma" w:cs="Tahoma"/>
          <w:sz w:val="22"/>
          <w:szCs w:val="22"/>
        </w:rPr>
        <w:t>aceptables;</w:t>
      </w:r>
      <w:r w:rsidR="000B1505">
        <w:rPr>
          <w:rFonts w:ascii="Tahoma" w:hAnsi="Tahoma" w:cs="Tahoma"/>
          <w:sz w:val="22"/>
          <w:szCs w:val="22"/>
        </w:rPr>
        <w:t xml:space="preserve"> </w:t>
      </w:r>
      <w:r w:rsidRPr="003565E6">
        <w:rPr>
          <w:rFonts w:ascii="Tahoma" w:hAnsi="Tahoma" w:cs="Tahoma"/>
          <w:sz w:val="22"/>
          <w:szCs w:val="22"/>
        </w:rPr>
        <w:t>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016564" w:rsidRPr="003565E6" w:rsidRDefault="00016564" w:rsidP="0018555C">
      <w:pPr>
        <w:ind w:left="360"/>
        <w:jc w:val="both"/>
        <w:rPr>
          <w:rFonts w:ascii="Tahoma" w:hAnsi="Tahoma" w:cs="Tahoma"/>
          <w:sz w:val="22"/>
          <w:szCs w:val="22"/>
        </w:rPr>
      </w:pPr>
      <w:r w:rsidRPr="003565E6">
        <w:rPr>
          <w:rFonts w:ascii="Tahoma" w:hAnsi="Tahoma" w:cs="Tahoma"/>
          <w:sz w:val="22"/>
          <w:szCs w:val="22"/>
        </w:rPr>
        <w:t xml:space="preserve">La reducción se aplicará preferentemente de manera proporcional a cada una de las partidas que integran la </w:t>
      </w:r>
      <w:r w:rsidR="00090418" w:rsidRPr="003565E6">
        <w:rPr>
          <w:rFonts w:ascii="Tahoma" w:hAnsi="Tahoma" w:cs="Tahoma"/>
          <w:sz w:val="22"/>
          <w:szCs w:val="22"/>
        </w:rPr>
        <w:t>Licitación</w:t>
      </w:r>
      <w:r w:rsidRPr="003565E6">
        <w:rPr>
          <w:rFonts w:ascii="Tahoma" w:hAnsi="Tahoma" w:cs="Tahoma"/>
          <w:sz w:val="22"/>
          <w:szCs w:val="22"/>
        </w:rPr>
        <w:t xml:space="preserve"> pública, excepto en los casos</w:t>
      </w:r>
      <w:r w:rsidR="0018555C" w:rsidRPr="003565E6">
        <w:rPr>
          <w:rFonts w:ascii="Tahoma" w:hAnsi="Tahoma" w:cs="Tahoma"/>
          <w:sz w:val="22"/>
          <w:szCs w:val="22"/>
        </w:rPr>
        <w:t xml:space="preserve"> en que éstas sean indivisibles</w:t>
      </w:r>
      <w:r w:rsidRPr="003565E6">
        <w:rPr>
          <w:rFonts w:ascii="Tahoma" w:hAnsi="Tahoma" w:cs="Tahoma"/>
          <w:sz w:val="22"/>
          <w:szCs w:val="22"/>
        </w:rPr>
        <w:t>.</w:t>
      </w:r>
    </w:p>
    <w:p w:rsidR="00A32F1C" w:rsidRPr="003565E6" w:rsidRDefault="00A32F1C">
      <w:pPr>
        <w:pStyle w:val="Sangradetextonormal"/>
        <w:rPr>
          <w:rFonts w:ascii="Tahoma" w:hAnsi="Tahoma" w:cs="Tahoma"/>
          <w:sz w:val="22"/>
          <w:szCs w:val="22"/>
        </w:rPr>
      </w:pPr>
    </w:p>
    <w:p w:rsidR="00CD7606" w:rsidRPr="003565E6" w:rsidRDefault="00CD7606" w:rsidP="00A32A18">
      <w:pPr>
        <w:numPr>
          <w:ilvl w:val="0"/>
          <w:numId w:val="1"/>
        </w:numPr>
        <w:jc w:val="both"/>
        <w:rPr>
          <w:rFonts w:ascii="Tahoma" w:hAnsi="Tahoma" w:cs="Tahoma"/>
          <w:sz w:val="22"/>
          <w:szCs w:val="22"/>
        </w:rPr>
      </w:pPr>
      <w:r w:rsidRPr="003565E6">
        <w:rPr>
          <w:rFonts w:ascii="Tahoma" w:hAnsi="Tahoma" w:cs="Tahoma"/>
          <w:sz w:val="22"/>
          <w:szCs w:val="22"/>
        </w:rPr>
        <w:t xml:space="preserve">En junta pública a celebrarse el </w:t>
      </w:r>
      <w:r w:rsidRPr="00131B0A">
        <w:rPr>
          <w:rFonts w:ascii="Tahoma" w:hAnsi="Tahoma" w:cs="Tahoma"/>
          <w:sz w:val="22"/>
          <w:szCs w:val="22"/>
        </w:rPr>
        <w:t xml:space="preserve">día </w:t>
      </w:r>
      <w:r w:rsidR="00131B0A" w:rsidRPr="00131B0A">
        <w:rPr>
          <w:rFonts w:ascii="Tahoma" w:hAnsi="Tahoma" w:cs="Tahoma"/>
          <w:b/>
          <w:sz w:val="22"/>
          <w:szCs w:val="22"/>
          <w:u w:val="single"/>
        </w:rPr>
        <w:t>04</w:t>
      </w:r>
      <w:r w:rsidR="00011F6B" w:rsidRPr="00131B0A">
        <w:rPr>
          <w:rFonts w:ascii="Tahoma" w:hAnsi="Tahoma" w:cs="Tahoma"/>
          <w:b/>
          <w:sz w:val="22"/>
          <w:szCs w:val="22"/>
          <w:u w:val="single"/>
        </w:rPr>
        <w:t xml:space="preserve"> </w:t>
      </w:r>
      <w:r w:rsidRPr="00131B0A">
        <w:rPr>
          <w:rFonts w:ascii="Tahoma" w:hAnsi="Tahoma" w:cs="Tahoma"/>
          <w:b/>
          <w:sz w:val="22"/>
          <w:szCs w:val="22"/>
          <w:u w:val="single"/>
        </w:rPr>
        <w:t xml:space="preserve">de </w:t>
      </w:r>
      <w:r w:rsidR="00011F6B" w:rsidRPr="00131B0A">
        <w:rPr>
          <w:rFonts w:ascii="Tahoma" w:hAnsi="Tahoma" w:cs="Tahoma"/>
          <w:b/>
          <w:sz w:val="22"/>
          <w:szCs w:val="22"/>
          <w:u w:val="single"/>
        </w:rPr>
        <w:t>ma</w:t>
      </w:r>
      <w:r w:rsidR="00131B0A" w:rsidRPr="00131B0A">
        <w:rPr>
          <w:rFonts w:ascii="Tahoma" w:hAnsi="Tahoma" w:cs="Tahoma"/>
          <w:b/>
          <w:sz w:val="22"/>
          <w:szCs w:val="22"/>
          <w:u w:val="single"/>
        </w:rPr>
        <w:t>yo</w:t>
      </w:r>
      <w:r w:rsidR="004F7D71" w:rsidRPr="00131B0A">
        <w:rPr>
          <w:rFonts w:ascii="Tahoma" w:hAnsi="Tahoma" w:cs="Tahoma"/>
          <w:b/>
          <w:sz w:val="22"/>
          <w:szCs w:val="22"/>
          <w:u w:val="single"/>
        </w:rPr>
        <w:t xml:space="preserve"> </w:t>
      </w:r>
      <w:r w:rsidR="009334C2" w:rsidRPr="00131B0A">
        <w:rPr>
          <w:rFonts w:ascii="Tahoma" w:hAnsi="Tahoma" w:cs="Tahoma"/>
          <w:b/>
          <w:sz w:val="22"/>
          <w:szCs w:val="22"/>
          <w:u w:val="single"/>
        </w:rPr>
        <w:t xml:space="preserve">de </w:t>
      </w:r>
      <w:r w:rsidR="00FF2379" w:rsidRPr="00131B0A">
        <w:rPr>
          <w:rFonts w:ascii="Tahoma" w:hAnsi="Tahoma" w:cs="Tahoma"/>
          <w:b/>
          <w:sz w:val="22"/>
          <w:szCs w:val="22"/>
          <w:u w:val="single"/>
        </w:rPr>
        <w:t>201</w:t>
      </w:r>
      <w:r w:rsidR="004F7D71" w:rsidRPr="00131B0A">
        <w:rPr>
          <w:rFonts w:ascii="Tahoma" w:hAnsi="Tahoma" w:cs="Tahoma"/>
          <w:b/>
          <w:sz w:val="22"/>
          <w:szCs w:val="22"/>
          <w:u w:val="single"/>
        </w:rPr>
        <w:t>1</w:t>
      </w:r>
      <w:r w:rsidRPr="00131B0A">
        <w:rPr>
          <w:rFonts w:ascii="Tahoma" w:hAnsi="Tahoma" w:cs="Tahoma"/>
          <w:b/>
          <w:sz w:val="22"/>
          <w:szCs w:val="22"/>
          <w:u w:val="single"/>
        </w:rPr>
        <w:t xml:space="preserve"> a las </w:t>
      </w:r>
      <w:r w:rsidR="00FB5196" w:rsidRPr="00131B0A">
        <w:rPr>
          <w:rFonts w:ascii="Tahoma" w:hAnsi="Tahoma" w:cs="Tahoma"/>
          <w:b/>
          <w:sz w:val="22"/>
          <w:szCs w:val="22"/>
          <w:u w:val="single"/>
        </w:rPr>
        <w:t>1</w:t>
      </w:r>
      <w:r w:rsidR="00131B0A" w:rsidRPr="00131B0A">
        <w:rPr>
          <w:rFonts w:ascii="Tahoma" w:hAnsi="Tahoma" w:cs="Tahoma"/>
          <w:b/>
          <w:sz w:val="22"/>
          <w:szCs w:val="22"/>
          <w:u w:val="single"/>
        </w:rPr>
        <w:t>2</w:t>
      </w:r>
      <w:r w:rsidR="004B472D" w:rsidRPr="00131B0A">
        <w:rPr>
          <w:rFonts w:ascii="Tahoma" w:hAnsi="Tahoma" w:cs="Tahoma"/>
          <w:b/>
          <w:sz w:val="22"/>
          <w:szCs w:val="22"/>
          <w:u w:val="single"/>
        </w:rPr>
        <w:t>:00</w:t>
      </w:r>
      <w:r w:rsidR="001230AA" w:rsidRPr="00131B0A">
        <w:rPr>
          <w:rFonts w:ascii="Tahoma" w:hAnsi="Tahoma" w:cs="Tahoma"/>
          <w:b/>
          <w:sz w:val="22"/>
          <w:szCs w:val="22"/>
          <w:u w:val="single"/>
        </w:rPr>
        <w:t xml:space="preserve"> horas</w:t>
      </w:r>
      <w:r w:rsidRPr="00131B0A">
        <w:rPr>
          <w:rFonts w:ascii="Tahoma" w:hAnsi="Tahoma" w:cs="Tahoma"/>
          <w:sz w:val="22"/>
          <w:szCs w:val="22"/>
        </w:rPr>
        <w:t xml:space="preserve">, </w:t>
      </w:r>
      <w:r w:rsidR="00DF3975" w:rsidRPr="00131B0A">
        <w:rPr>
          <w:rFonts w:ascii="Tahoma" w:hAnsi="Tahoma" w:cs="Tahoma"/>
          <w:sz w:val="22"/>
          <w:szCs w:val="22"/>
        </w:rPr>
        <w:t>la convocante dará a conocer de manera presencial</w:t>
      </w:r>
      <w:r w:rsidR="00DF3975" w:rsidRPr="00131B0A">
        <w:rPr>
          <w:rFonts w:ascii="Tahoma" w:hAnsi="Tahoma" w:cs="Tahoma"/>
          <w:b/>
          <w:sz w:val="22"/>
          <w:szCs w:val="22"/>
        </w:rPr>
        <w:t xml:space="preserve"> </w:t>
      </w:r>
      <w:r w:rsidR="00DF3975" w:rsidRPr="00131B0A">
        <w:rPr>
          <w:rFonts w:ascii="Tahoma" w:hAnsi="Tahoma" w:cs="Tahoma"/>
          <w:sz w:val="22"/>
          <w:szCs w:val="22"/>
        </w:rPr>
        <w:t>el fallo de la licitación, a la que libremente podrán asistir los licitantes que hubieran presentado proposición</w:t>
      </w:r>
      <w:r w:rsidR="00DF3975" w:rsidRPr="003565E6">
        <w:rPr>
          <w:rFonts w:ascii="Tahoma" w:hAnsi="Tahoma" w:cs="Tahoma"/>
          <w:sz w:val="22"/>
          <w:szCs w:val="22"/>
        </w:rPr>
        <w:t xml:space="preserve">, entregándoseles copia del mismo y levantándose el acta respectiva. Asimismo, el contenido del fallo se difundirá a través de </w:t>
      </w:r>
      <w:proofErr w:type="spellStart"/>
      <w:r w:rsidR="00DF3975" w:rsidRPr="003565E6">
        <w:rPr>
          <w:rFonts w:ascii="Tahoma" w:hAnsi="Tahoma" w:cs="Tahoma"/>
          <w:sz w:val="22"/>
          <w:szCs w:val="22"/>
        </w:rPr>
        <w:t>CompraNet</w:t>
      </w:r>
      <w:proofErr w:type="spellEnd"/>
      <w:r w:rsidR="00DF3975" w:rsidRPr="003565E6">
        <w:rPr>
          <w:rFonts w:ascii="Tahoma" w:hAnsi="Tahoma" w:cs="Tahoma"/>
          <w:sz w:val="22"/>
          <w:szCs w:val="22"/>
        </w:rPr>
        <w:t xml:space="preserve"> el mismo día en que se </w:t>
      </w:r>
      <w:r w:rsidR="00DF3975" w:rsidRPr="003565E6">
        <w:rPr>
          <w:rFonts w:ascii="Tahoma" w:hAnsi="Tahoma" w:cs="Tahoma"/>
          <w:sz w:val="22"/>
          <w:szCs w:val="22"/>
        </w:rPr>
        <w:lastRenderedPageBreak/>
        <w:t xml:space="preserve">emita. A los licitantes que no hayan asistido a la junta pública, se les enviará por correo electrónico un aviso informándoles que el acta del fallo se encuentra a su disposición en el sistema </w:t>
      </w:r>
      <w:proofErr w:type="spellStart"/>
      <w:r w:rsidR="00DF3975" w:rsidRPr="003565E6">
        <w:rPr>
          <w:rFonts w:ascii="Tahoma" w:hAnsi="Tahoma" w:cs="Tahoma"/>
          <w:sz w:val="22"/>
          <w:szCs w:val="22"/>
        </w:rPr>
        <w:t>electronico</w:t>
      </w:r>
      <w:proofErr w:type="spellEnd"/>
      <w:r w:rsidR="00DF3975" w:rsidRPr="003565E6">
        <w:rPr>
          <w:rFonts w:ascii="Tahoma" w:hAnsi="Tahoma" w:cs="Tahoma"/>
          <w:sz w:val="22"/>
          <w:szCs w:val="22"/>
        </w:rPr>
        <w:t xml:space="preserve"> </w:t>
      </w:r>
      <w:proofErr w:type="spellStart"/>
      <w:r w:rsidR="00DF3975" w:rsidRPr="003565E6">
        <w:rPr>
          <w:rFonts w:ascii="Tahoma" w:hAnsi="Tahoma" w:cs="Tahoma"/>
          <w:sz w:val="22"/>
          <w:szCs w:val="22"/>
        </w:rPr>
        <w:t>CompraNet</w:t>
      </w:r>
      <w:proofErr w:type="spellEnd"/>
      <w:r w:rsidR="00FF2379" w:rsidRPr="003565E6">
        <w:rPr>
          <w:rFonts w:ascii="Tahoma" w:hAnsi="Tahoma" w:cs="Tahoma"/>
          <w:sz w:val="22"/>
          <w:szCs w:val="22"/>
        </w:rPr>
        <w:t xml:space="preserve">. </w:t>
      </w:r>
    </w:p>
    <w:p w:rsidR="00FF2379" w:rsidRPr="003565E6" w:rsidRDefault="00FF2379" w:rsidP="00FF2379">
      <w:pPr>
        <w:jc w:val="both"/>
        <w:rPr>
          <w:rFonts w:ascii="Tahoma" w:hAnsi="Tahoma" w:cs="Tahoma"/>
          <w:sz w:val="22"/>
          <w:szCs w:val="22"/>
        </w:rPr>
      </w:pPr>
    </w:p>
    <w:p w:rsidR="00FF2379" w:rsidRPr="003565E6" w:rsidRDefault="0028127E" w:rsidP="00FF2379">
      <w:pPr>
        <w:ind w:left="360"/>
        <w:jc w:val="both"/>
        <w:rPr>
          <w:rFonts w:ascii="Tahoma" w:hAnsi="Tahoma" w:cs="Tahoma"/>
          <w:sz w:val="22"/>
          <w:szCs w:val="22"/>
        </w:rPr>
      </w:pPr>
      <w:r w:rsidRPr="003565E6">
        <w:rPr>
          <w:rFonts w:ascii="Tahoma" w:hAnsi="Tahoma" w:cs="Tahoma"/>
          <w:sz w:val="22"/>
          <w:szCs w:val="22"/>
        </w:rPr>
        <w:t>E</w:t>
      </w:r>
      <w:r w:rsidR="00FF2379" w:rsidRPr="003565E6">
        <w:rPr>
          <w:rFonts w:ascii="Tahoma" w:hAnsi="Tahoma" w:cs="Tahoma"/>
          <w:sz w:val="22"/>
          <w:szCs w:val="22"/>
        </w:rPr>
        <w:t xml:space="preserve">l acta </w:t>
      </w:r>
      <w:r w:rsidR="00016564" w:rsidRPr="003565E6">
        <w:rPr>
          <w:rFonts w:ascii="Tahoma" w:hAnsi="Tahoma" w:cs="Tahoma"/>
          <w:sz w:val="22"/>
          <w:szCs w:val="22"/>
        </w:rPr>
        <w:t>estará a su disposición</w:t>
      </w:r>
      <w:r w:rsidR="00FF2379" w:rsidRPr="003565E6">
        <w:rPr>
          <w:rFonts w:ascii="Tahoma" w:hAnsi="Tahoma" w:cs="Tahoma"/>
          <w:sz w:val="22"/>
          <w:szCs w:val="22"/>
        </w:rPr>
        <w:t xml:space="preserve"> </w:t>
      </w:r>
      <w:r w:rsidR="00016564" w:rsidRPr="003565E6">
        <w:rPr>
          <w:rFonts w:ascii="Tahoma" w:hAnsi="Tahoma" w:cs="Tahoma"/>
          <w:sz w:val="22"/>
          <w:szCs w:val="22"/>
        </w:rPr>
        <w:t xml:space="preserve">en </w:t>
      </w:r>
      <w:r w:rsidR="00FF2379" w:rsidRPr="003565E6">
        <w:rPr>
          <w:rFonts w:ascii="Tahoma" w:hAnsi="Tahoma" w:cs="Tahoma"/>
          <w:sz w:val="22"/>
          <w:szCs w:val="22"/>
        </w:rPr>
        <w:t xml:space="preserve">el domicilio de la </w:t>
      </w:r>
      <w:r w:rsidR="005B6C11" w:rsidRPr="003565E6">
        <w:rPr>
          <w:rFonts w:ascii="Tahoma" w:hAnsi="Tahoma" w:cs="Tahoma"/>
          <w:sz w:val="22"/>
          <w:szCs w:val="22"/>
        </w:rPr>
        <w:t>convocante, en</w:t>
      </w:r>
      <w:r w:rsidR="00FF2379" w:rsidRPr="003565E6">
        <w:rPr>
          <w:rFonts w:ascii="Tahoma" w:hAnsi="Tahoma" w:cs="Tahoma"/>
          <w:sz w:val="22"/>
          <w:szCs w:val="22"/>
        </w:rPr>
        <w:t xml:space="preserve"> un plazo </w:t>
      </w:r>
      <w:r w:rsidRPr="003565E6">
        <w:rPr>
          <w:rFonts w:ascii="Tahoma" w:hAnsi="Tahoma" w:cs="Tahoma"/>
          <w:sz w:val="22"/>
          <w:szCs w:val="22"/>
        </w:rPr>
        <w:t>de 5 (cinco)</w:t>
      </w:r>
      <w:r w:rsidR="00FF2379" w:rsidRPr="003565E6">
        <w:rPr>
          <w:rFonts w:ascii="Tahoma" w:hAnsi="Tahoma" w:cs="Tahoma"/>
          <w:sz w:val="22"/>
          <w:szCs w:val="22"/>
        </w:rPr>
        <w:t xml:space="preserve"> día</w:t>
      </w:r>
      <w:r w:rsidRPr="003565E6">
        <w:rPr>
          <w:rFonts w:ascii="Tahoma" w:hAnsi="Tahoma" w:cs="Tahoma"/>
          <w:sz w:val="22"/>
          <w:szCs w:val="22"/>
        </w:rPr>
        <w:t>s</w:t>
      </w:r>
      <w:r w:rsidR="00FF2379" w:rsidRPr="003565E6">
        <w:rPr>
          <w:rFonts w:ascii="Tahoma" w:hAnsi="Tahoma" w:cs="Tahoma"/>
          <w:sz w:val="22"/>
          <w:szCs w:val="22"/>
        </w:rPr>
        <w:t xml:space="preserve"> hábil</w:t>
      </w:r>
      <w:r w:rsidRPr="003565E6">
        <w:rPr>
          <w:rFonts w:ascii="Tahoma" w:hAnsi="Tahoma" w:cs="Tahoma"/>
          <w:sz w:val="22"/>
          <w:szCs w:val="22"/>
        </w:rPr>
        <w:t>es</w:t>
      </w:r>
      <w:r w:rsidR="00FF2379" w:rsidRPr="003565E6">
        <w:rPr>
          <w:rFonts w:ascii="Tahoma" w:hAnsi="Tahoma" w:cs="Tahoma"/>
          <w:sz w:val="22"/>
          <w:szCs w:val="22"/>
        </w:rPr>
        <w:t xml:space="preserve"> contado</w:t>
      </w:r>
      <w:r w:rsidRPr="003565E6">
        <w:rPr>
          <w:rFonts w:ascii="Tahoma" w:hAnsi="Tahoma" w:cs="Tahoma"/>
          <w:sz w:val="22"/>
          <w:szCs w:val="22"/>
        </w:rPr>
        <w:t>s</w:t>
      </w:r>
      <w:r w:rsidR="00FF2379" w:rsidRPr="003565E6">
        <w:rPr>
          <w:rFonts w:ascii="Tahoma" w:hAnsi="Tahoma" w:cs="Tahoma"/>
          <w:sz w:val="22"/>
          <w:szCs w:val="22"/>
        </w:rPr>
        <w:t xml:space="preserve"> a partir de la fecha de celebración del acto. Dicho procedimiento sustituirá a la notificación personal.</w:t>
      </w:r>
    </w:p>
    <w:p w:rsidR="00FF2379" w:rsidRPr="003565E6" w:rsidRDefault="00FF2379" w:rsidP="00FF2379">
      <w:pPr>
        <w:ind w:left="360"/>
        <w:jc w:val="both"/>
        <w:rPr>
          <w:rFonts w:ascii="Tahoma" w:hAnsi="Tahoma" w:cs="Tahoma"/>
          <w:sz w:val="22"/>
          <w:szCs w:val="22"/>
        </w:rPr>
      </w:pPr>
    </w:p>
    <w:p w:rsidR="000A56E0" w:rsidRPr="003565E6" w:rsidRDefault="000A56E0" w:rsidP="00A32A18">
      <w:pPr>
        <w:numPr>
          <w:ilvl w:val="0"/>
          <w:numId w:val="1"/>
        </w:numPr>
        <w:jc w:val="both"/>
        <w:rPr>
          <w:rFonts w:ascii="Tahoma" w:hAnsi="Tahoma" w:cs="Tahoma"/>
          <w:sz w:val="22"/>
          <w:szCs w:val="22"/>
        </w:rPr>
      </w:pPr>
      <w:r w:rsidRPr="003565E6">
        <w:rPr>
          <w:rFonts w:ascii="Tahoma" w:hAnsi="Tahoma" w:cs="Tahoma"/>
          <w:sz w:val="22"/>
          <w:szCs w:val="22"/>
        </w:rPr>
        <w:t xml:space="preserve">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w:t>
      </w:r>
      <w:r w:rsidR="00016564" w:rsidRPr="003565E6">
        <w:rPr>
          <w:rFonts w:ascii="Tahoma" w:hAnsi="Tahoma" w:cs="Tahoma"/>
          <w:sz w:val="22"/>
          <w:szCs w:val="22"/>
        </w:rPr>
        <w:t>contrato</w:t>
      </w:r>
      <w:r w:rsidRPr="003565E6">
        <w:rPr>
          <w:rFonts w:ascii="Tahoma" w:hAnsi="Tahoma" w:cs="Tahoma"/>
          <w:sz w:val="22"/>
          <w:szCs w:val="22"/>
        </w:rPr>
        <w:t>,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0A56E0" w:rsidRPr="003565E6" w:rsidRDefault="000A56E0" w:rsidP="000A56E0">
      <w:pPr>
        <w:ind w:left="360"/>
        <w:jc w:val="both"/>
        <w:rPr>
          <w:rFonts w:ascii="Tahoma" w:hAnsi="Tahoma" w:cs="Tahoma"/>
          <w:sz w:val="22"/>
          <w:szCs w:val="22"/>
        </w:rPr>
      </w:pPr>
    </w:p>
    <w:p w:rsidR="000A56E0" w:rsidRPr="003565E6" w:rsidRDefault="000A56E0" w:rsidP="000A56E0">
      <w:pPr>
        <w:ind w:left="360"/>
        <w:jc w:val="both"/>
        <w:rPr>
          <w:rFonts w:ascii="Tahoma" w:hAnsi="Tahoma" w:cs="Tahoma"/>
          <w:sz w:val="22"/>
          <w:szCs w:val="22"/>
        </w:rPr>
      </w:pPr>
      <w:r w:rsidRPr="003565E6">
        <w:rPr>
          <w:rFonts w:ascii="Tahoma" w:hAnsi="Tahoma" w:cs="Tahoma"/>
          <w:sz w:val="22"/>
          <w:szCs w:val="22"/>
        </w:rPr>
        <w:t xml:space="preserve">Si el error cometido en el fallo no fuera susceptible de corrección conforme a lo dispuesto en el párrafo anterior, el servidor público responsable dará vista de inmediato al Órgano </w:t>
      </w:r>
      <w:r w:rsidR="0094353F" w:rsidRPr="003565E6">
        <w:rPr>
          <w:rFonts w:ascii="Tahoma" w:hAnsi="Tahoma" w:cs="Tahoma"/>
          <w:sz w:val="22"/>
          <w:szCs w:val="22"/>
        </w:rPr>
        <w:t xml:space="preserve">Interno de Control de la convocante, a efecto de que, </w:t>
      </w:r>
      <w:r w:rsidR="005B6C11" w:rsidRPr="003565E6">
        <w:rPr>
          <w:rFonts w:ascii="Tahoma" w:hAnsi="Tahoma" w:cs="Tahoma"/>
          <w:sz w:val="22"/>
          <w:szCs w:val="22"/>
        </w:rPr>
        <w:t>previa</w:t>
      </w:r>
      <w:r w:rsidR="0094353F" w:rsidRPr="003565E6">
        <w:rPr>
          <w:rFonts w:ascii="Tahoma" w:hAnsi="Tahoma" w:cs="Tahoma"/>
          <w:sz w:val="22"/>
          <w:szCs w:val="22"/>
        </w:rPr>
        <w:t xml:space="preserve"> intervención de oficios, se emitan las directrices para su reposición.</w:t>
      </w:r>
    </w:p>
    <w:p w:rsidR="004F7D71" w:rsidRPr="003565E6" w:rsidRDefault="004F7D71" w:rsidP="000A56E0">
      <w:pPr>
        <w:ind w:left="360"/>
        <w:jc w:val="both"/>
        <w:rPr>
          <w:rFonts w:ascii="Tahoma" w:hAnsi="Tahoma" w:cs="Tahoma"/>
          <w:sz w:val="22"/>
          <w:szCs w:val="22"/>
        </w:rPr>
      </w:pPr>
    </w:p>
    <w:p w:rsidR="00945996" w:rsidRPr="003565E6" w:rsidRDefault="0019372E" w:rsidP="00945996">
      <w:pPr>
        <w:pStyle w:val="Ttulo2"/>
        <w:jc w:val="center"/>
        <w:rPr>
          <w:rFonts w:ascii="Tahoma" w:hAnsi="Tahoma" w:cs="Tahoma"/>
          <w:sz w:val="22"/>
          <w:szCs w:val="22"/>
        </w:rPr>
      </w:pPr>
      <w:r w:rsidRPr="003565E6">
        <w:rPr>
          <w:rFonts w:ascii="Tahoma" w:hAnsi="Tahoma" w:cs="Tahoma"/>
          <w:sz w:val="22"/>
          <w:szCs w:val="22"/>
        </w:rPr>
        <w:t>SECCIO</w:t>
      </w:r>
      <w:r w:rsidR="00945996" w:rsidRPr="003565E6">
        <w:rPr>
          <w:rFonts w:ascii="Tahoma" w:hAnsi="Tahoma" w:cs="Tahoma"/>
          <w:sz w:val="22"/>
          <w:szCs w:val="22"/>
        </w:rPr>
        <w:t xml:space="preserve">N  IX. DECLARACION DESIERTA Y CANCELACION DE LA </w:t>
      </w:r>
      <w:r w:rsidR="00090418" w:rsidRPr="003565E6">
        <w:rPr>
          <w:rFonts w:ascii="Tahoma" w:hAnsi="Tahoma" w:cs="Tahoma"/>
          <w:sz w:val="22"/>
          <w:szCs w:val="22"/>
        </w:rPr>
        <w:t>LICITACIÓN</w:t>
      </w:r>
    </w:p>
    <w:p w:rsidR="00945996" w:rsidRPr="003565E6" w:rsidRDefault="00945996" w:rsidP="000A56E0">
      <w:pPr>
        <w:ind w:left="360"/>
        <w:jc w:val="both"/>
        <w:rPr>
          <w:rFonts w:ascii="Tahoma" w:hAnsi="Tahoma" w:cs="Tahoma"/>
          <w:sz w:val="22"/>
          <w:szCs w:val="22"/>
        </w:rPr>
      </w:pPr>
    </w:p>
    <w:p w:rsidR="00182205" w:rsidRPr="003565E6" w:rsidRDefault="003D5177" w:rsidP="00A32A18">
      <w:pPr>
        <w:numPr>
          <w:ilvl w:val="0"/>
          <w:numId w:val="1"/>
        </w:numPr>
        <w:jc w:val="both"/>
        <w:rPr>
          <w:rFonts w:ascii="Tahoma" w:hAnsi="Tahoma" w:cs="Tahoma"/>
          <w:sz w:val="22"/>
          <w:szCs w:val="22"/>
        </w:rPr>
      </w:pPr>
      <w:r w:rsidRPr="003565E6">
        <w:rPr>
          <w:rFonts w:ascii="Tahoma" w:hAnsi="Tahoma" w:cs="Tahoma"/>
          <w:sz w:val="22"/>
          <w:szCs w:val="22"/>
        </w:rPr>
        <w:t xml:space="preserve">La convocante procederá a </w:t>
      </w:r>
      <w:r w:rsidRPr="003565E6">
        <w:rPr>
          <w:rFonts w:ascii="Tahoma" w:hAnsi="Tahoma" w:cs="Tahoma"/>
          <w:b/>
          <w:bCs/>
          <w:sz w:val="22"/>
          <w:szCs w:val="22"/>
        </w:rPr>
        <w:t xml:space="preserve">declarar desierta la licitación o partidas, </w:t>
      </w:r>
      <w:r w:rsidRPr="003565E6">
        <w:rPr>
          <w:rFonts w:ascii="Tahoma" w:hAnsi="Tahoma" w:cs="Tahoma"/>
          <w:sz w:val="22"/>
          <w:szCs w:val="22"/>
        </w:rPr>
        <w:t>cuando las proposiciones presentadas no reúnan los requisitos solicitados en la convocatoria de la licitación o los precios de los bienes ofertados no resulten aceptable.</w:t>
      </w:r>
    </w:p>
    <w:p w:rsidR="003D5177" w:rsidRPr="003565E6" w:rsidRDefault="003D5177" w:rsidP="003D5177">
      <w:pPr>
        <w:jc w:val="both"/>
        <w:rPr>
          <w:rFonts w:ascii="Tahoma" w:hAnsi="Tahoma" w:cs="Tahoma"/>
          <w:sz w:val="22"/>
          <w:szCs w:val="22"/>
        </w:rPr>
      </w:pPr>
    </w:p>
    <w:p w:rsidR="009C1320" w:rsidRPr="003565E6" w:rsidRDefault="003D5177" w:rsidP="003D5177">
      <w:pPr>
        <w:ind w:left="426"/>
        <w:jc w:val="both"/>
        <w:rPr>
          <w:rFonts w:ascii="Tahoma" w:hAnsi="Tahoma" w:cs="Tahoma"/>
          <w:sz w:val="22"/>
          <w:szCs w:val="22"/>
        </w:rPr>
      </w:pPr>
      <w:r w:rsidRPr="003565E6">
        <w:rPr>
          <w:rFonts w:ascii="Tahoma" w:hAnsi="Tahoma" w:cs="Tahoma"/>
          <w:sz w:val="22"/>
          <w:szCs w:val="22"/>
        </w:rPr>
        <w:t xml:space="preserve">Asimismo, la convocante declarará desierta la licitación cuando vencido el plazo de registro, ningún interesado se haya registrado en </w:t>
      </w:r>
      <w:proofErr w:type="spellStart"/>
      <w:r w:rsidRPr="003565E6">
        <w:rPr>
          <w:rFonts w:ascii="Tahoma" w:hAnsi="Tahoma" w:cs="Tahoma"/>
          <w:sz w:val="22"/>
          <w:szCs w:val="22"/>
        </w:rPr>
        <w:t>CompraNet</w:t>
      </w:r>
      <w:proofErr w:type="spellEnd"/>
      <w:r w:rsidRPr="003565E6">
        <w:rPr>
          <w:rFonts w:ascii="Tahoma" w:hAnsi="Tahoma" w:cs="Tahoma"/>
          <w:sz w:val="22"/>
          <w:szCs w:val="22"/>
        </w:rPr>
        <w:t>, no se presenten proposiciones en el acto de presentación y apertura, conforme a lo establecido en el Artículo 58 del Reglamento de la Ley de Adquisiciones.</w:t>
      </w:r>
    </w:p>
    <w:p w:rsidR="00AF7D7B" w:rsidRPr="003565E6" w:rsidRDefault="00AF7D7B" w:rsidP="00182205">
      <w:pPr>
        <w:jc w:val="both"/>
        <w:rPr>
          <w:rFonts w:ascii="Tahoma" w:hAnsi="Tahoma" w:cs="Tahoma"/>
          <w:sz w:val="22"/>
          <w:szCs w:val="22"/>
        </w:rPr>
      </w:pPr>
    </w:p>
    <w:p w:rsidR="009C1320" w:rsidRPr="003565E6" w:rsidRDefault="003D5177" w:rsidP="004F7D71">
      <w:pPr>
        <w:numPr>
          <w:ilvl w:val="0"/>
          <w:numId w:val="1"/>
        </w:numPr>
        <w:jc w:val="both"/>
        <w:rPr>
          <w:rFonts w:ascii="Tahoma" w:hAnsi="Tahoma" w:cs="Tahoma"/>
          <w:b/>
          <w:sz w:val="22"/>
          <w:szCs w:val="22"/>
        </w:rPr>
      </w:pPr>
      <w:r w:rsidRPr="003565E6">
        <w:rPr>
          <w:rFonts w:ascii="Tahoma" w:hAnsi="Tahoma" w:cs="Tahoma"/>
          <w:sz w:val="22"/>
          <w:szCs w:val="22"/>
        </w:rPr>
        <w:t xml:space="preserve">La convocante podrá </w:t>
      </w:r>
      <w:r w:rsidRPr="003565E6">
        <w:rPr>
          <w:rFonts w:ascii="Tahoma" w:hAnsi="Tahoma" w:cs="Tahoma"/>
          <w:b/>
          <w:bCs/>
          <w:sz w:val="22"/>
          <w:szCs w:val="22"/>
        </w:rPr>
        <w:t>cancelar la licitación o partidas</w:t>
      </w:r>
      <w:r w:rsidRPr="003565E6">
        <w:rPr>
          <w:rFonts w:ascii="Tahoma" w:hAnsi="Tahoma" w:cs="Tahoma"/>
          <w:sz w:val="22"/>
          <w:szCs w:val="22"/>
        </w:rPr>
        <w:t xml:space="preserve">,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w:t>
      </w:r>
      <w:r w:rsidR="000A00A1" w:rsidRPr="003565E6">
        <w:rPr>
          <w:rFonts w:ascii="Tahoma" w:hAnsi="Tahoma" w:cs="Tahoma"/>
          <w:sz w:val="22"/>
          <w:szCs w:val="22"/>
        </w:rPr>
        <w:t>“</w:t>
      </w:r>
      <w:r w:rsidRPr="003565E6">
        <w:rPr>
          <w:rFonts w:ascii="Tahoma" w:hAnsi="Tahoma" w:cs="Tahoma"/>
          <w:sz w:val="22"/>
          <w:szCs w:val="22"/>
        </w:rPr>
        <w:t>Ley</w:t>
      </w:r>
      <w:r w:rsidR="000A00A1" w:rsidRPr="003565E6">
        <w:rPr>
          <w:rFonts w:ascii="Tahoma" w:hAnsi="Tahoma" w:cs="Tahoma"/>
          <w:sz w:val="22"/>
          <w:szCs w:val="22"/>
        </w:rPr>
        <w:t>”</w:t>
      </w:r>
      <w:r w:rsidRPr="003565E6">
        <w:rPr>
          <w:rFonts w:ascii="Tahoma" w:hAnsi="Tahoma" w:cs="Tahoma"/>
          <w:sz w:val="22"/>
          <w:szCs w:val="22"/>
        </w:rPr>
        <w:t xml:space="preserve"> (Artículo 38 de la “Ley”).</w:t>
      </w:r>
    </w:p>
    <w:p w:rsidR="00A32F1C" w:rsidRPr="003565E6" w:rsidRDefault="00A32F1C" w:rsidP="003C262B">
      <w:pPr>
        <w:jc w:val="both"/>
        <w:rPr>
          <w:rFonts w:ascii="Tahoma" w:hAnsi="Tahoma" w:cs="Tahoma"/>
          <w:b/>
          <w:sz w:val="22"/>
          <w:szCs w:val="22"/>
        </w:rPr>
      </w:pPr>
    </w:p>
    <w:p w:rsidR="003C262B" w:rsidRPr="003565E6" w:rsidRDefault="003C262B" w:rsidP="003C262B">
      <w:pPr>
        <w:pStyle w:val="Sangradetextonormal"/>
        <w:numPr>
          <w:ilvl w:val="0"/>
          <w:numId w:val="1"/>
        </w:numPr>
        <w:rPr>
          <w:rFonts w:ascii="Tahoma" w:hAnsi="Tahoma" w:cs="Tahoma"/>
          <w:sz w:val="22"/>
          <w:szCs w:val="22"/>
        </w:rPr>
      </w:pPr>
      <w:smartTag w:uri="urn:schemas-microsoft-com:office:smarttags" w:element="PersonName">
        <w:smartTagPr>
          <w:attr w:name="ProductID" w:val="La Secretar￭a"/>
        </w:smartTagPr>
        <w:r w:rsidRPr="003565E6">
          <w:rPr>
            <w:rFonts w:ascii="Tahoma" w:hAnsi="Tahoma" w:cs="Tahoma"/>
            <w:sz w:val="22"/>
            <w:szCs w:val="22"/>
          </w:rPr>
          <w:t>La Secretaría</w:t>
        </w:r>
      </w:smartTag>
      <w:r w:rsidRPr="003565E6">
        <w:rPr>
          <w:rFonts w:ascii="Tahoma" w:hAnsi="Tahoma" w:cs="Tahoma"/>
          <w:sz w:val="22"/>
          <w:szCs w:val="22"/>
        </w:rPr>
        <w:t xml:space="preserve"> de la Función Pública, en el ejercicio de sus facultades, podrá verificar, en cualquier tiempo, que el proceso de la licitación se realice conforme a lo establecido en la Ley de Adquisiciones y demás disposiciones aplicables.</w:t>
      </w:r>
    </w:p>
    <w:p w:rsidR="003C262B" w:rsidRPr="003565E6" w:rsidRDefault="003C262B" w:rsidP="003C262B">
      <w:pPr>
        <w:pStyle w:val="Sangradetextonormal"/>
        <w:rPr>
          <w:rFonts w:ascii="Tahoma" w:hAnsi="Tahoma" w:cs="Tahoma"/>
          <w:sz w:val="22"/>
          <w:szCs w:val="22"/>
        </w:rPr>
      </w:pPr>
    </w:p>
    <w:p w:rsidR="003C262B" w:rsidRPr="003565E6" w:rsidRDefault="003C262B" w:rsidP="003C262B">
      <w:pPr>
        <w:numPr>
          <w:ilvl w:val="0"/>
          <w:numId w:val="1"/>
        </w:numPr>
        <w:jc w:val="both"/>
        <w:rPr>
          <w:rFonts w:ascii="Tahoma" w:hAnsi="Tahoma" w:cs="Tahoma"/>
          <w:b/>
          <w:sz w:val="22"/>
          <w:szCs w:val="22"/>
        </w:rPr>
      </w:pPr>
      <w:r w:rsidRPr="003565E6">
        <w:rPr>
          <w:rFonts w:ascii="Tahoma" w:hAnsi="Tahoma" w:cs="Tahoma"/>
          <w:sz w:val="22"/>
          <w:szCs w:val="22"/>
        </w:rPr>
        <w:lastRenderedPageBreak/>
        <w:t xml:space="preserve">Con motivo de las auditorias, visitas o inspecciones que se practiquen a la convocante, en los términos de lo dispuesto por el </w:t>
      </w:r>
      <w:r w:rsidRPr="003565E6">
        <w:rPr>
          <w:rFonts w:ascii="Tahoma" w:hAnsi="Tahoma" w:cs="Tahoma"/>
          <w:b/>
          <w:sz w:val="22"/>
          <w:szCs w:val="22"/>
        </w:rPr>
        <w:t>artículo 107 del Reglamento</w:t>
      </w:r>
      <w:r w:rsidRPr="003565E6">
        <w:rPr>
          <w:rFonts w:ascii="Tahoma" w:hAnsi="Tahoma" w:cs="Tahoma"/>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p>
    <w:p w:rsidR="0034710B" w:rsidRPr="003565E6" w:rsidRDefault="0034710B">
      <w:pPr>
        <w:jc w:val="both"/>
        <w:rPr>
          <w:rFonts w:ascii="Tahoma" w:hAnsi="Tahoma" w:cs="Tahoma"/>
          <w:sz w:val="22"/>
          <w:szCs w:val="22"/>
        </w:rPr>
      </w:pPr>
    </w:p>
    <w:p w:rsidR="0094177D" w:rsidRPr="003565E6" w:rsidRDefault="008C268A" w:rsidP="00940250">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w:t>
      </w:r>
      <w:r w:rsidR="00D11863" w:rsidRPr="003565E6">
        <w:rPr>
          <w:rFonts w:ascii="Tahoma" w:hAnsi="Tahoma" w:cs="Tahoma"/>
          <w:sz w:val="22"/>
          <w:szCs w:val="22"/>
        </w:rPr>
        <w:t>X</w:t>
      </w:r>
      <w:r w:rsidR="0094177D" w:rsidRPr="003565E6">
        <w:rPr>
          <w:rFonts w:ascii="Tahoma" w:hAnsi="Tahoma" w:cs="Tahoma"/>
          <w:sz w:val="22"/>
          <w:szCs w:val="22"/>
        </w:rPr>
        <w:t>.</w:t>
      </w:r>
      <w:r w:rsidR="00940250" w:rsidRPr="003565E6">
        <w:rPr>
          <w:rFonts w:ascii="Tahoma" w:hAnsi="Tahoma" w:cs="Tahoma"/>
          <w:sz w:val="22"/>
          <w:szCs w:val="22"/>
        </w:rPr>
        <w:t xml:space="preserve"> </w:t>
      </w:r>
      <w:r w:rsidR="0094177D" w:rsidRPr="003565E6">
        <w:rPr>
          <w:rFonts w:ascii="Tahoma" w:hAnsi="Tahoma" w:cs="Tahoma"/>
          <w:sz w:val="22"/>
          <w:szCs w:val="22"/>
        </w:rPr>
        <w:t>CONTRATACIÓN</w:t>
      </w:r>
    </w:p>
    <w:p w:rsidR="0094177D" w:rsidRPr="003565E6" w:rsidRDefault="0094177D">
      <w:pPr>
        <w:jc w:val="both"/>
        <w:rPr>
          <w:rFonts w:ascii="Tahoma" w:hAnsi="Tahoma" w:cs="Tahoma"/>
          <w:sz w:val="22"/>
          <w:szCs w:val="22"/>
        </w:rPr>
      </w:pPr>
    </w:p>
    <w:p w:rsidR="0015632A" w:rsidRDefault="0034710B" w:rsidP="0034710B">
      <w:pPr>
        <w:ind w:left="426" w:hanging="426"/>
        <w:jc w:val="both"/>
        <w:rPr>
          <w:rFonts w:ascii="Tahoma" w:hAnsi="Tahoma" w:cs="Tahoma"/>
          <w:sz w:val="22"/>
          <w:szCs w:val="22"/>
          <w:lang w:val="es-ES_tradnl"/>
        </w:rPr>
      </w:pPr>
      <w:r w:rsidRPr="003565E6">
        <w:rPr>
          <w:rFonts w:ascii="Tahoma" w:hAnsi="Tahoma" w:cs="Tahoma"/>
          <w:sz w:val="22"/>
          <w:szCs w:val="22"/>
          <w:lang w:val="es-ES_tradnl"/>
        </w:rPr>
        <w:t>6</w:t>
      </w:r>
      <w:r w:rsidR="000629B8">
        <w:rPr>
          <w:rFonts w:ascii="Tahoma" w:hAnsi="Tahoma" w:cs="Tahoma"/>
          <w:sz w:val="22"/>
          <w:szCs w:val="22"/>
          <w:lang w:val="es-ES_tradnl"/>
        </w:rPr>
        <w:t>7</w:t>
      </w:r>
      <w:r w:rsidR="0015632A" w:rsidRPr="003565E6">
        <w:rPr>
          <w:rFonts w:ascii="Tahoma" w:hAnsi="Tahoma" w:cs="Tahoma"/>
          <w:sz w:val="22"/>
          <w:szCs w:val="22"/>
          <w:lang w:val="es-ES_tradnl"/>
        </w:rPr>
        <w:t xml:space="preserve">. “La Convocante” pondrá a disposición </w:t>
      </w:r>
      <w:proofErr w:type="spellStart"/>
      <w:r w:rsidR="0015632A" w:rsidRPr="003565E6">
        <w:rPr>
          <w:rFonts w:ascii="Tahoma" w:hAnsi="Tahoma" w:cs="Tahoma"/>
          <w:sz w:val="22"/>
          <w:szCs w:val="22"/>
          <w:lang w:val="es-ES_tradnl"/>
        </w:rPr>
        <w:t>de</w:t>
      </w:r>
      <w:r w:rsidR="00814223" w:rsidRPr="003565E6">
        <w:rPr>
          <w:rFonts w:ascii="Tahoma" w:hAnsi="Tahoma" w:cs="Tahoma"/>
          <w:sz w:val="22"/>
          <w:szCs w:val="22"/>
          <w:lang w:val="es-ES_tradnl"/>
        </w:rPr>
        <w:t xml:space="preserve"> e</w:t>
      </w:r>
      <w:r w:rsidR="0015632A" w:rsidRPr="003565E6">
        <w:rPr>
          <w:rFonts w:ascii="Tahoma" w:hAnsi="Tahoma" w:cs="Tahoma"/>
          <w:sz w:val="22"/>
          <w:szCs w:val="22"/>
          <w:lang w:val="es-ES_tradnl"/>
        </w:rPr>
        <w:t>l</w:t>
      </w:r>
      <w:proofErr w:type="spellEnd"/>
      <w:r w:rsidR="00814223" w:rsidRPr="003565E6">
        <w:rPr>
          <w:rFonts w:ascii="Tahoma" w:hAnsi="Tahoma" w:cs="Tahoma"/>
          <w:sz w:val="22"/>
          <w:szCs w:val="22"/>
          <w:lang w:val="es-ES_tradnl"/>
        </w:rPr>
        <w:t>(los)</w:t>
      </w:r>
      <w:r w:rsidR="0015632A" w:rsidRPr="003565E6">
        <w:rPr>
          <w:rFonts w:ascii="Tahoma" w:hAnsi="Tahoma" w:cs="Tahoma"/>
          <w:sz w:val="22"/>
          <w:szCs w:val="22"/>
          <w:lang w:val="es-ES_tradnl"/>
        </w:rPr>
        <w:t xml:space="preserve"> licitante</w:t>
      </w:r>
      <w:r w:rsidR="00814223" w:rsidRPr="003565E6">
        <w:rPr>
          <w:rFonts w:ascii="Tahoma" w:hAnsi="Tahoma" w:cs="Tahoma"/>
          <w:sz w:val="22"/>
          <w:szCs w:val="22"/>
          <w:lang w:val="es-ES_tradnl"/>
        </w:rPr>
        <w:t>(s)</w:t>
      </w:r>
      <w:r w:rsidR="0015632A" w:rsidRPr="003565E6">
        <w:rPr>
          <w:rFonts w:ascii="Tahoma" w:hAnsi="Tahoma" w:cs="Tahoma"/>
          <w:sz w:val="22"/>
          <w:szCs w:val="22"/>
          <w:lang w:val="es-ES_tradnl"/>
        </w:rPr>
        <w:t xml:space="preserve"> ganador</w:t>
      </w:r>
      <w:r w:rsidR="00814223" w:rsidRPr="003565E6">
        <w:rPr>
          <w:rFonts w:ascii="Tahoma" w:hAnsi="Tahoma" w:cs="Tahoma"/>
          <w:sz w:val="22"/>
          <w:szCs w:val="22"/>
          <w:lang w:val="es-ES_tradnl"/>
        </w:rPr>
        <w:t>(es)</w:t>
      </w:r>
      <w:r w:rsidR="0015632A" w:rsidRPr="003565E6">
        <w:rPr>
          <w:rFonts w:ascii="Tahoma" w:hAnsi="Tahoma" w:cs="Tahoma"/>
          <w:sz w:val="22"/>
          <w:szCs w:val="22"/>
          <w:lang w:val="es-ES_tradnl"/>
        </w:rPr>
        <w:t xml:space="preserve"> de la </w:t>
      </w:r>
      <w:r w:rsidR="00090418" w:rsidRPr="003565E6">
        <w:rPr>
          <w:rFonts w:ascii="Tahoma" w:hAnsi="Tahoma" w:cs="Tahoma"/>
          <w:sz w:val="22"/>
          <w:szCs w:val="22"/>
          <w:lang w:val="es-ES_tradnl"/>
        </w:rPr>
        <w:t>Licitación</w:t>
      </w:r>
      <w:r w:rsidR="0015632A" w:rsidRPr="003565E6">
        <w:rPr>
          <w:rFonts w:ascii="Tahoma" w:hAnsi="Tahoma" w:cs="Tahoma"/>
          <w:sz w:val="22"/>
          <w:szCs w:val="22"/>
          <w:lang w:val="es-ES_tradnl"/>
        </w:rPr>
        <w:t xml:space="preserve"> el contrato, dentro de los 15 (veinte) días naturales siguientes al de la notificación del fallo, en la Dirección de Adquisiciones de Oficialía Mayor de Gobierno, ubicada en el 3º piso del edificio del Poder Ejecutivo, con domicilio en Calzada In</w:t>
      </w:r>
      <w:r w:rsidR="00F47300" w:rsidRPr="003565E6">
        <w:rPr>
          <w:rFonts w:ascii="Tahoma" w:hAnsi="Tahoma" w:cs="Tahoma"/>
          <w:sz w:val="22"/>
          <w:szCs w:val="22"/>
          <w:lang w:val="es-ES_tradnl"/>
        </w:rPr>
        <w:t>dependencia</w:t>
      </w:r>
      <w:r w:rsidR="0015632A" w:rsidRPr="003565E6">
        <w:rPr>
          <w:rFonts w:ascii="Tahoma" w:hAnsi="Tahoma" w:cs="Tahoma"/>
          <w:sz w:val="22"/>
          <w:szCs w:val="22"/>
          <w:lang w:val="es-ES_tradnl"/>
        </w:rPr>
        <w:t xml:space="preserve"> 994, Centro Cívico de la ciudad de Mexicali, Baja California, México; dentro del horario de las 8:00 a.m. a las 5:00 p.m.</w:t>
      </w:r>
    </w:p>
    <w:p w:rsidR="000629B8" w:rsidRPr="003565E6" w:rsidRDefault="000629B8" w:rsidP="0034710B">
      <w:pPr>
        <w:ind w:left="426" w:hanging="426"/>
        <w:jc w:val="both"/>
        <w:rPr>
          <w:rFonts w:ascii="Tahoma" w:hAnsi="Tahoma" w:cs="Tahoma"/>
          <w:sz w:val="22"/>
          <w:szCs w:val="22"/>
          <w:lang w:val="es-ES_tradnl"/>
        </w:rPr>
      </w:pPr>
    </w:p>
    <w:p w:rsidR="0015632A" w:rsidRPr="003565E6" w:rsidRDefault="00814223" w:rsidP="00814223">
      <w:pPr>
        <w:ind w:left="426" w:hanging="426"/>
        <w:jc w:val="both"/>
        <w:rPr>
          <w:rFonts w:ascii="Tahoma" w:hAnsi="Tahoma" w:cs="Tahoma"/>
          <w:sz w:val="22"/>
          <w:szCs w:val="22"/>
          <w:lang w:val="es-ES_tradnl"/>
        </w:rPr>
      </w:pPr>
      <w:r w:rsidRPr="003565E6">
        <w:rPr>
          <w:rFonts w:ascii="Tahoma" w:hAnsi="Tahoma" w:cs="Tahoma"/>
          <w:sz w:val="22"/>
          <w:szCs w:val="22"/>
          <w:lang w:val="es-ES_tradnl"/>
        </w:rPr>
        <w:t>6</w:t>
      </w:r>
      <w:r w:rsidR="000629B8">
        <w:rPr>
          <w:rFonts w:ascii="Tahoma" w:hAnsi="Tahoma" w:cs="Tahoma"/>
          <w:sz w:val="22"/>
          <w:szCs w:val="22"/>
          <w:lang w:val="es-ES_tradnl"/>
        </w:rPr>
        <w:t>8</w:t>
      </w:r>
      <w:r w:rsidR="00DB730A" w:rsidRPr="003565E6">
        <w:rPr>
          <w:rFonts w:ascii="Tahoma" w:hAnsi="Tahoma" w:cs="Tahoma"/>
          <w:sz w:val="22"/>
          <w:szCs w:val="22"/>
          <w:lang w:val="es-ES_tradnl"/>
        </w:rPr>
        <w:t>.</w:t>
      </w:r>
      <w:r w:rsidR="0015632A" w:rsidRPr="003565E6">
        <w:rPr>
          <w:rFonts w:ascii="Tahoma" w:hAnsi="Tahoma" w:cs="Tahoma"/>
          <w:sz w:val="22"/>
          <w:szCs w:val="22"/>
          <w:lang w:val="es-ES_tradnl"/>
        </w:rPr>
        <w:t xml:space="preserve"> 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15632A" w:rsidRPr="003565E6" w:rsidRDefault="0015632A" w:rsidP="0015632A">
      <w:pPr>
        <w:jc w:val="both"/>
        <w:rPr>
          <w:rFonts w:ascii="Tahoma" w:hAnsi="Tahoma" w:cs="Tahoma"/>
          <w:sz w:val="22"/>
          <w:szCs w:val="22"/>
          <w:lang w:val="es-ES_tradnl"/>
        </w:rPr>
      </w:pPr>
    </w:p>
    <w:p w:rsidR="0015632A" w:rsidRPr="003565E6" w:rsidRDefault="000629B8" w:rsidP="00641221">
      <w:pPr>
        <w:ind w:left="426" w:hanging="426"/>
        <w:jc w:val="both"/>
        <w:rPr>
          <w:rFonts w:ascii="Tahoma" w:hAnsi="Tahoma" w:cs="Tahoma"/>
          <w:sz w:val="22"/>
          <w:szCs w:val="22"/>
          <w:lang w:val="es-ES_tradnl"/>
        </w:rPr>
      </w:pPr>
      <w:r>
        <w:rPr>
          <w:rFonts w:ascii="Tahoma" w:hAnsi="Tahoma" w:cs="Tahoma"/>
          <w:sz w:val="22"/>
          <w:szCs w:val="22"/>
          <w:lang w:val="es-ES_tradnl"/>
        </w:rPr>
        <w:t>69</w:t>
      </w:r>
      <w:r w:rsidR="00DB730A" w:rsidRPr="003565E6">
        <w:rPr>
          <w:rFonts w:ascii="Tahoma" w:hAnsi="Tahoma" w:cs="Tahoma"/>
          <w:sz w:val="22"/>
          <w:szCs w:val="22"/>
          <w:lang w:val="es-ES_tradnl"/>
        </w:rPr>
        <w:t>.</w:t>
      </w:r>
      <w:r w:rsidR="0015632A" w:rsidRPr="003565E6">
        <w:rPr>
          <w:rFonts w:ascii="Tahoma" w:hAnsi="Tahoma" w:cs="Tahoma"/>
          <w:sz w:val="22"/>
          <w:szCs w:val="22"/>
          <w:lang w:val="es-ES_tradnl"/>
        </w:rPr>
        <w:t xml:space="preserve"> El licitante que no formalice el contrato de conformidad con lo señalado en el punto anterior, será sancionado de acuerdo a lo establecido en el artículo 60 de </w:t>
      </w:r>
      <w:r w:rsidR="00C13659" w:rsidRPr="003565E6">
        <w:rPr>
          <w:rFonts w:ascii="Tahoma" w:hAnsi="Tahoma" w:cs="Tahoma"/>
          <w:sz w:val="22"/>
          <w:szCs w:val="22"/>
          <w:lang w:val="es-ES_tradnl"/>
        </w:rPr>
        <w:t xml:space="preserve">la </w:t>
      </w:r>
      <w:r w:rsidR="003C262B" w:rsidRPr="003565E6">
        <w:rPr>
          <w:rFonts w:ascii="Tahoma" w:hAnsi="Tahoma" w:cs="Tahoma"/>
          <w:sz w:val="22"/>
          <w:szCs w:val="22"/>
          <w:lang w:val="es-ES_tradnl"/>
        </w:rPr>
        <w:t>“</w:t>
      </w:r>
      <w:r w:rsidR="00C13659" w:rsidRPr="003565E6">
        <w:rPr>
          <w:rFonts w:ascii="Tahoma" w:hAnsi="Tahoma" w:cs="Tahoma"/>
          <w:sz w:val="22"/>
          <w:szCs w:val="22"/>
          <w:lang w:val="es-ES_tradnl"/>
        </w:rPr>
        <w:t>Ley</w:t>
      </w:r>
      <w:r w:rsidR="003C262B" w:rsidRPr="003565E6">
        <w:rPr>
          <w:rFonts w:ascii="Tahoma" w:hAnsi="Tahoma" w:cs="Tahoma"/>
          <w:sz w:val="22"/>
          <w:szCs w:val="22"/>
          <w:lang w:val="es-ES_tradnl"/>
        </w:rPr>
        <w:t>”</w:t>
      </w:r>
      <w:r w:rsidR="0015632A" w:rsidRPr="003565E6">
        <w:rPr>
          <w:rFonts w:ascii="Tahoma" w:hAnsi="Tahoma" w:cs="Tahoma"/>
          <w:sz w:val="22"/>
          <w:szCs w:val="22"/>
          <w:lang w:val="es-ES_tradnl"/>
        </w:rPr>
        <w:t>.</w:t>
      </w:r>
    </w:p>
    <w:p w:rsidR="0015632A" w:rsidRPr="003565E6" w:rsidRDefault="0015632A" w:rsidP="0015632A">
      <w:pPr>
        <w:jc w:val="both"/>
        <w:rPr>
          <w:rFonts w:ascii="Tahoma" w:hAnsi="Tahoma" w:cs="Tahoma"/>
          <w:sz w:val="22"/>
          <w:szCs w:val="22"/>
          <w:lang w:val="es-ES_tradnl"/>
        </w:rPr>
      </w:pPr>
    </w:p>
    <w:p w:rsidR="00DD1699" w:rsidRPr="003565E6" w:rsidRDefault="003C262B" w:rsidP="00641221">
      <w:pPr>
        <w:ind w:left="426" w:hanging="426"/>
        <w:jc w:val="both"/>
        <w:rPr>
          <w:rFonts w:ascii="Tahoma" w:hAnsi="Tahoma" w:cs="Tahoma"/>
          <w:b/>
          <w:sz w:val="22"/>
          <w:szCs w:val="22"/>
          <w:lang w:val="es-ES_tradnl"/>
        </w:rPr>
      </w:pPr>
      <w:r w:rsidRPr="003565E6">
        <w:rPr>
          <w:rFonts w:ascii="Tahoma" w:hAnsi="Tahoma" w:cs="Tahoma"/>
          <w:bCs/>
          <w:sz w:val="22"/>
          <w:szCs w:val="22"/>
          <w:lang w:val="es-ES_tradnl"/>
        </w:rPr>
        <w:t>7</w:t>
      </w:r>
      <w:r w:rsidR="000629B8">
        <w:rPr>
          <w:rFonts w:ascii="Tahoma" w:hAnsi="Tahoma" w:cs="Tahoma"/>
          <w:bCs/>
          <w:sz w:val="22"/>
          <w:szCs w:val="22"/>
          <w:lang w:val="es-ES_tradnl"/>
        </w:rPr>
        <w:t>0</w:t>
      </w:r>
      <w:r w:rsidR="00641221" w:rsidRPr="003565E6">
        <w:rPr>
          <w:rFonts w:ascii="Tahoma" w:hAnsi="Tahoma" w:cs="Tahoma"/>
          <w:bCs/>
          <w:sz w:val="22"/>
          <w:szCs w:val="22"/>
          <w:lang w:val="es-ES_tradnl"/>
        </w:rPr>
        <w:t>.</w:t>
      </w:r>
      <w:r w:rsidR="0015632A" w:rsidRPr="003565E6">
        <w:rPr>
          <w:rFonts w:ascii="Tahoma" w:hAnsi="Tahoma" w:cs="Tahoma"/>
          <w:b/>
          <w:bCs/>
          <w:sz w:val="22"/>
          <w:szCs w:val="22"/>
          <w:lang w:val="es-ES_tradnl"/>
        </w:rPr>
        <w:t xml:space="preserve"> </w:t>
      </w:r>
      <w:r w:rsidR="0015632A" w:rsidRPr="003565E6">
        <w:rPr>
          <w:rFonts w:ascii="Tahoma" w:hAnsi="Tahoma" w:cs="Tahoma"/>
          <w:bCs/>
          <w:sz w:val="22"/>
          <w:szCs w:val="22"/>
          <w:lang w:val="es-ES_tradnl"/>
        </w:rPr>
        <w:t xml:space="preserve">Previo a la firma del contrato, el licitante ganador deberá presentar </w:t>
      </w:r>
      <w:r w:rsidR="0015632A" w:rsidRPr="003565E6">
        <w:rPr>
          <w:rFonts w:ascii="Tahoma" w:hAnsi="Tahoma" w:cs="Tahoma"/>
          <w:sz w:val="22"/>
          <w:szCs w:val="22"/>
          <w:lang w:val="es-ES_tradnl"/>
        </w:rPr>
        <w:t>original o copia certificada para su cotejo de los documentos con los que se acredite su existencia legal y las facultades de su representante para suscribir el contrato correspondiente.</w:t>
      </w:r>
      <w:r w:rsidR="001F55D8">
        <w:rPr>
          <w:rFonts w:ascii="Tahoma" w:hAnsi="Tahoma" w:cs="Tahoma"/>
          <w:sz w:val="22"/>
          <w:szCs w:val="22"/>
          <w:lang w:val="es-ES_tradnl"/>
        </w:rPr>
        <w:t xml:space="preserve"> </w:t>
      </w:r>
      <w:r w:rsidR="0015632A" w:rsidRPr="003565E6">
        <w:rPr>
          <w:rFonts w:ascii="Tahoma" w:hAnsi="Tahoma" w:cs="Tahoma"/>
          <w:sz w:val="22"/>
          <w:szCs w:val="22"/>
          <w:lang w:val="es-ES_tradnl"/>
        </w:rPr>
        <w:t xml:space="preserve"> </w:t>
      </w:r>
      <w:r w:rsidR="00DD1699" w:rsidRPr="003565E6">
        <w:rPr>
          <w:rFonts w:ascii="Tahoma" w:hAnsi="Tahoma" w:cs="Tahoma"/>
          <w:b/>
          <w:sz w:val="22"/>
          <w:szCs w:val="22"/>
          <w:lang w:val="es-ES_tradnl"/>
        </w:rPr>
        <w:t>Así mismo deberá presentar documento en el cual conste el acuse de recepción de solicitud de opinión ante la autoridad fiscal competente, respecto al cumplimiento de</w:t>
      </w:r>
      <w:r w:rsidR="00675646">
        <w:rPr>
          <w:rFonts w:ascii="Tahoma" w:hAnsi="Tahoma" w:cs="Tahoma"/>
          <w:b/>
          <w:sz w:val="22"/>
          <w:szCs w:val="22"/>
          <w:lang w:val="es-ES_tradnl"/>
        </w:rPr>
        <w:t xml:space="preserve"> </w:t>
      </w:r>
      <w:r w:rsidR="00DD1699" w:rsidRPr="003565E6">
        <w:rPr>
          <w:rFonts w:ascii="Tahoma" w:hAnsi="Tahoma" w:cs="Tahoma"/>
          <w:b/>
          <w:sz w:val="22"/>
          <w:szCs w:val="22"/>
          <w:lang w:val="es-ES_tradnl"/>
        </w:rPr>
        <w:t>sus obligaciones fiscales.</w:t>
      </w:r>
    </w:p>
    <w:p w:rsidR="00DD1699" w:rsidRPr="003565E6" w:rsidRDefault="00DD1699" w:rsidP="00DD1699">
      <w:pPr>
        <w:jc w:val="both"/>
        <w:rPr>
          <w:rFonts w:ascii="Tahoma" w:hAnsi="Tahoma" w:cs="Tahoma"/>
          <w:sz w:val="22"/>
          <w:szCs w:val="22"/>
          <w:lang w:val="es-ES_tradnl"/>
        </w:rPr>
      </w:pPr>
    </w:p>
    <w:p w:rsidR="0015632A" w:rsidRPr="003565E6" w:rsidRDefault="003C262B" w:rsidP="0015632A">
      <w:pPr>
        <w:jc w:val="both"/>
        <w:rPr>
          <w:rFonts w:ascii="Tahoma" w:hAnsi="Tahoma" w:cs="Tahoma"/>
          <w:b/>
          <w:sz w:val="22"/>
          <w:szCs w:val="22"/>
          <w:lang w:val="es-ES_tradnl"/>
        </w:rPr>
      </w:pPr>
      <w:r w:rsidRPr="003565E6">
        <w:rPr>
          <w:rFonts w:ascii="Tahoma" w:hAnsi="Tahoma" w:cs="Tahoma"/>
          <w:b/>
          <w:sz w:val="22"/>
          <w:szCs w:val="22"/>
          <w:lang w:val="es-ES_tradnl"/>
        </w:rPr>
        <w:t>7</w:t>
      </w:r>
      <w:r w:rsidR="000629B8">
        <w:rPr>
          <w:rFonts w:ascii="Tahoma" w:hAnsi="Tahoma" w:cs="Tahoma"/>
          <w:b/>
          <w:sz w:val="22"/>
          <w:szCs w:val="22"/>
          <w:lang w:val="es-ES_tradnl"/>
        </w:rPr>
        <w:t>1</w:t>
      </w:r>
      <w:r w:rsidR="00235F56" w:rsidRPr="003565E6">
        <w:rPr>
          <w:rFonts w:ascii="Tahoma" w:hAnsi="Tahoma" w:cs="Tahoma"/>
          <w:b/>
          <w:sz w:val="22"/>
          <w:szCs w:val="22"/>
          <w:lang w:val="es-ES_tradnl"/>
        </w:rPr>
        <w:t xml:space="preserve">. </w:t>
      </w:r>
      <w:r w:rsidR="0015632A" w:rsidRPr="003565E6">
        <w:rPr>
          <w:rFonts w:ascii="Tahoma" w:hAnsi="Tahoma" w:cs="Tahoma"/>
          <w:b/>
          <w:sz w:val="22"/>
          <w:szCs w:val="22"/>
          <w:lang w:val="es-ES_tradnl"/>
        </w:rPr>
        <w:t>GARANTÍA DE CUMPLIMIENTO.</w:t>
      </w:r>
    </w:p>
    <w:p w:rsidR="0015632A" w:rsidRPr="003565E6" w:rsidRDefault="0015632A" w:rsidP="0015632A">
      <w:pPr>
        <w:jc w:val="both"/>
        <w:rPr>
          <w:rFonts w:ascii="Tahoma" w:hAnsi="Tahoma" w:cs="Tahoma"/>
          <w:sz w:val="22"/>
          <w:szCs w:val="22"/>
          <w:lang w:val="es-ES_tradnl"/>
        </w:rPr>
      </w:pPr>
    </w:p>
    <w:p w:rsidR="0015632A" w:rsidRPr="003565E6" w:rsidRDefault="0015632A" w:rsidP="0017100A">
      <w:pPr>
        <w:tabs>
          <w:tab w:val="left" w:pos="426"/>
        </w:tabs>
        <w:ind w:left="284"/>
        <w:jc w:val="both"/>
        <w:rPr>
          <w:rFonts w:ascii="Tahoma" w:hAnsi="Tahoma" w:cs="Tahoma"/>
          <w:b/>
          <w:sz w:val="22"/>
          <w:szCs w:val="22"/>
          <w:lang w:val="es-ES_tradnl"/>
        </w:rPr>
      </w:pPr>
      <w:r w:rsidRPr="003565E6">
        <w:rPr>
          <w:rFonts w:ascii="Tahoma" w:hAnsi="Tahoma" w:cs="Tahoma"/>
          <w:sz w:val="22"/>
          <w:szCs w:val="22"/>
          <w:lang w:val="es-ES_tradnl"/>
        </w:rPr>
        <w:t>Dentro de los 1</w:t>
      </w:r>
      <w:r w:rsidR="00A264DE" w:rsidRPr="003565E6">
        <w:rPr>
          <w:rFonts w:ascii="Tahoma" w:hAnsi="Tahoma" w:cs="Tahoma"/>
          <w:sz w:val="22"/>
          <w:szCs w:val="22"/>
          <w:lang w:val="es-ES_tradnl"/>
        </w:rPr>
        <w:t>0</w:t>
      </w:r>
      <w:r w:rsidRPr="003565E6">
        <w:rPr>
          <w:rFonts w:ascii="Tahoma" w:hAnsi="Tahoma" w:cs="Tahoma"/>
          <w:sz w:val="22"/>
          <w:szCs w:val="22"/>
          <w:lang w:val="es-ES_tradnl"/>
        </w:rPr>
        <w:t xml:space="preserve"> (</w:t>
      </w:r>
      <w:r w:rsidR="00A264DE" w:rsidRPr="003565E6">
        <w:rPr>
          <w:rFonts w:ascii="Tahoma" w:hAnsi="Tahoma" w:cs="Tahoma"/>
          <w:sz w:val="22"/>
          <w:szCs w:val="22"/>
          <w:lang w:val="es-ES_tradnl"/>
        </w:rPr>
        <w:t>diez</w:t>
      </w:r>
      <w:r w:rsidRPr="003565E6">
        <w:rPr>
          <w:rFonts w:ascii="Tahoma" w:hAnsi="Tahoma" w:cs="Tahoma"/>
          <w:sz w:val="22"/>
          <w:szCs w:val="22"/>
          <w:lang w:val="es-ES_tradnl"/>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3565E6">
        <w:rPr>
          <w:rFonts w:ascii="Tahoma" w:hAnsi="Tahoma" w:cs="Tahoma"/>
          <w:b/>
          <w:sz w:val="22"/>
          <w:szCs w:val="22"/>
          <w:lang w:val="es-ES_tradnl"/>
        </w:rPr>
        <w:t>Normas y Políticas para el Establecimiento de Garantías en Materia de Adquisiciones de Bienes y prestación de Servicios</w:t>
      </w:r>
      <w:r w:rsidRPr="003565E6">
        <w:rPr>
          <w:rFonts w:ascii="Tahoma" w:hAnsi="Tahoma" w:cs="Tahoma"/>
          <w:sz w:val="22"/>
          <w:szCs w:val="22"/>
          <w:lang w:val="es-ES_tradnl"/>
        </w:rPr>
        <w:t>, publicada en el Periódico Oficial del Estado de Baja California el día 23 de Septiembre del 2005, y la cual se establecerá en base al monto del contrato adjudicado.</w:t>
      </w:r>
    </w:p>
    <w:p w:rsidR="00A32F1C" w:rsidRPr="003565E6" w:rsidRDefault="00A32F1C" w:rsidP="004E7D92">
      <w:pPr>
        <w:tabs>
          <w:tab w:val="left" w:pos="426"/>
        </w:tabs>
        <w:ind w:left="142"/>
        <w:jc w:val="both"/>
        <w:rPr>
          <w:rFonts w:ascii="Tahoma" w:hAnsi="Tahoma" w:cs="Tahoma"/>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5632A" w:rsidRPr="003565E6" w:rsidTr="00EE1B99">
        <w:trPr>
          <w:trHeight w:val="725"/>
          <w:jc w:val="center"/>
        </w:trPr>
        <w:tc>
          <w:tcPr>
            <w:tcW w:w="4396"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xml:space="preserve">Monto del </w:t>
            </w:r>
            <w:r w:rsidR="00016564" w:rsidRPr="003565E6">
              <w:rPr>
                <w:rFonts w:ascii="Tahoma" w:hAnsi="Tahoma" w:cs="Tahoma"/>
                <w:b/>
                <w:sz w:val="22"/>
                <w:szCs w:val="22"/>
                <w:lang w:val="es-ES_tradnl"/>
              </w:rPr>
              <w:t xml:space="preserve">Contrato </w:t>
            </w:r>
            <w:r w:rsidRPr="003565E6">
              <w:rPr>
                <w:rFonts w:ascii="Tahoma" w:hAnsi="Tahoma" w:cs="Tahoma"/>
                <w:b/>
                <w:sz w:val="22"/>
                <w:szCs w:val="22"/>
                <w:lang w:val="es-ES_tradnl"/>
              </w:rPr>
              <w:t xml:space="preserve"> o Contrato en Salarios Mínimos sin I.V.A.</w:t>
            </w:r>
          </w:p>
        </w:tc>
        <w:tc>
          <w:tcPr>
            <w:tcW w:w="2857"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Mínimo de Garantía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0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2,000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No Aplica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2,000.01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4,000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lastRenderedPageBreak/>
              <w:t xml:space="preserve">De 4,000.01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13,000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473AF7"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13,000.01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en adelante</w:t>
            </w:r>
          </w:p>
        </w:tc>
        <w:tc>
          <w:tcPr>
            <w:tcW w:w="2857" w:type="dxa"/>
            <w:vAlign w:val="center"/>
          </w:tcPr>
          <w:p w:rsidR="0015632A" w:rsidRPr="00473AF7"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15</w:t>
            </w:r>
            <w:r w:rsidR="0017100A" w:rsidRPr="003565E6">
              <w:rPr>
                <w:rFonts w:ascii="Tahoma" w:hAnsi="Tahoma" w:cs="Tahoma"/>
                <w:sz w:val="22"/>
                <w:szCs w:val="22"/>
                <w:lang w:val="es-ES_tradnl"/>
              </w:rPr>
              <w:t>%</w:t>
            </w:r>
          </w:p>
        </w:tc>
      </w:tr>
    </w:tbl>
    <w:p w:rsidR="0015632A" w:rsidRPr="00473AF7" w:rsidRDefault="0015632A" w:rsidP="004E7D92">
      <w:pPr>
        <w:tabs>
          <w:tab w:val="left" w:pos="426"/>
        </w:tabs>
        <w:ind w:left="142"/>
        <w:jc w:val="both"/>
        <w:rPr>
          <w:rFonts w:ascii="Tahoma" w:hAnsi="Tahoma" w:cs="Tahoma"/>
          <w:b/>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Dicha garantía de cumplimiento deberá constituirse bajo alguna de las siguientes modalidades: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AD686A">
      <w:pPr>
        <w:numPr>
          <w:ilvl w:val="0"/>
          <w:numId w:val="3"/>
        </w:numPr>
        <w:tabs>
          <w:tab w:val="clear" w:pos="360"/>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Póliza de Fianza</w:t>
      </w:r>
      <w:r w:rsidRPr="00473AF7">
        <w:rPr>
          <w:rFonts w:ascii="Tahoma" w:hAnsi="Tahoma" w:cs="Tahoma"/>
          <w:sz w:val="22"/>
          <w:szCs w:val="22"/>
          <w:lang w:val="es-ES_tradnl"/>
        </w:rPr>
        <w:t xml:space="preserve">, la cual deberá observar lo indicado por la fracción I del </w:t>
      </w:r>
      <w:proofErr w:type="spellStart"/>
      <w:r w:rsidRPr="00473AF7">
        <w:rPr>
          <w:rFonts w:ascii="Tahoma" w:hAnsi="Tahoma" w:cs="Tahoma"/>
          <w:sz w:val="22"/>
          <w:szCs w:val="22"/>
          <w:lang w:val="es-ES_tradnl"/>
        </w:rPr>
        <w:t>Articulo</w:t>
      </w:r>
      <w:proofErr w:type="spellEnd"/>
      <w:r w:rsidRPr="00473AF7">
        <w:rPr>
          <w:rFonts w:ascii="Tahoma" w:hAnsi="Tahoma" w:cs="Tahoma"/>
          <w:sz w:val="22"/>
          <w:szCs w:val="22"/>
          <w:lang w:val="es-ES_tradnl"/>
        </w:rPr>
        <w:t xml:space="preserve"> 56 del Reglamento de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de Adquisiciones, Arrendamientos y Servicios para el Estado de Baja California.</w:t>
      </w:r>
    </w:p>
    <w:p w:rsidR="0015632A" w:rsidRPr="00473AF7"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Cheque Certificado</w:t>
      </w:r>
      <w:r w:rsidRPr="00473AF7">
        <w:rPr>
          <w:rFonts w:ascii="Tahoma" w:hAnsi="Tahoma" w:cs="Tahoma"/>
          <w:sz w:val="22"/>
          <w:szCs w:val="22"/>
          <w:lang w:val="es-ES_tradnl"/>
        </w:rPr>
        <w:t xml:space="preserve"> a nombre de la Secretaría de Planeación y Finanzas del Gobierno del Estado de Baja California.</w:t>
      </w:r>
    </w:p>
    <w:p w:rsidR="0015632A" w:rsidRPr="00473AF7"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En efectivo</w:t>
      </w:r>
      <w:r w:rsidRPr="00473AF7">
        <w:rPr>
          <w:rFonts w:ascii="Tahoma" w:hAnsi="Tahoma" w:cs="Tahoma"/>
          <w:sz w:val="22"/>
          <w:szCs w:val="22"/>
          <w:lang w:val="es-ES_tradnl"/>
        </w:rPr>
        <w:t>, el cual deberá entregarse en las cajas recaudadoras de la Secretaria de Planeación y Finanzas, entregando copia del recibo correspondiente a la Oficialía Mayor de Gobierno.</w:t>
      </w: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rescisión del contrato, la aplicación de la garantía de cumplimiento será proporcional al monto de las obligaciones incumplidas. </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b/>
          <w:sz w:val="22"/>
          <w:szCs w:val="22"/>
          <w:lang w:val="es-ES_tradnl"/>
        </w:rPr>
      </w:pPr>
      <w:r w:rsidRPr="00473AF7">
        <w:rPr>
          <w:rFonts w:ascii="Tahoma" w:hAnsi="Tahoma" w:cs="Tahoma"/>
          <w:sz w:val="22"/>
          <w:szCs w:val="22"/>
          <w:lang w:val="es-ES_tradnl"/>
        </w:rPr>
        <w:t>La garantía de cumplimiento quedará sujeta a las condiciones siguientes: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1  Garantizará el exacto cumplimiento de todas las cláusulas del presente contrato y responderá de los defectos o vicios ocultos del mismo. Se hará efectiva hasta por la cantidad necesaria para responder de los daños y perjuicios causados.</w:t>
      </w:r>
    </w:p>
    <w:p w:rsidR="0015632A" w:rsidRPr="00473AF7" w:rsidRDefault="0015632A" w:rsidP="004E7D92">
      <w:pPr>
        <w:tabs>
          <w:tab w:val="left" w:pos="426"/>
        </w:tabs>
        <w:ind w:left="142"/>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2</w:t>
      </w:r>
      <w:r w:rsidRPr="00473AF7">
        <w:rPr>
          <w:rFonts w:ascii="Tahoma" w:hAnsi="Tahoma" w:cs="Tahoma"/>
          <w:sz w:val="22"/>
          <w:szCs w:val="22"/>
          <w:lang w:val="es-ES_tradnl"/>
        </w:rPr>
        <w:tab/>
      </w:r>
      <w:r w:rsidR="0017100A">
        <w:rPr>
          <w:rFonts w:ascii="Tahoma" w:hAnsi="Tahoma" w:cs="Tahoma"/>
          <w:sz w:val="22"/>
          <w:szCs w:val="22"/>
          <w:lang w:val="es-ES_tradnl"/>
        </w:rPr>
        <w:t xml:space="preserve"> </w:t>
      </w:r>
      <w:r w:rsidR="004F7D71">
        <w:rPr>
          <w:rFonts w:ascii="Tahoma" w:hAnsi="Tahoma" w:cs="Tahoma"/>
          <w:sz w:val="22"/>
          <w:szCs w:val="22"/>
          <w:lang w:val="es-ES_tradnl"/>
        </w:rPr>
        <w:t xml:space="preserve"> </w:t>
      </w:r>
      <w:r w:rsidRPr="00473AF7">
        <w:rPr>
          <w:rFonts w:ascii="Tahoma" w:hAnsi="Tahoma" w:cs="Tahoma"/>
          <w:sz w:val="22"/>
          <w:szCs w:val="22"/>
          <w:lang w:val="es-ES_tradnl"/>
        </w:rPr>
        <w:t xml:space="preserve">Estará vigente hasta que el suministro haya sido recibido en su totalidad por “La Convocante” y durante el lapso de 1 (un) año siguiente a su recepción, para responder de los defectos de elaboración y cualquier responsabilidad que resulte a cargo del </w:t>
      </w:r>
      <w:r w:rsidRPr="00473AF7">
        <w:rPr>
          <w:rFonts w:ascii="Tahoma" w:hAnsi="Tahoma" w:cs="Tahoma"/>
          <w:bCs/>
          <w:sz w:val="22"/>
          <w:szCs w:val="22"/>
          <w:lang w:val="es-ES_tradnl"/>
        </w:rPr>
        <w:t>licitante ganador</w:t>
      </w:r>
      <w:r w:rsidRPr="00473AF7">
        <w:rPr>
          <w:rFonts w:ascii="Tahoma" w:hAnsi="Tahoma" w:cs="Tahoma"/>
          <w:sz w:val="22"/>
          <w:szCs w:val="22"/>
          <w:lang w:val="es-ES_tradnl"/>
        </w:rPr>
        <w:t>, en favor de “La Convocante” derivada  de este contrato.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3</w:t>
      </w:r>
      <w:r w:rsidR="0017100A">
        <w:rPr>
          <w:rFonts w:ascii="Tahoma" w:hAnsi="Tahoma" w:cs="Tahoma"/>
          <w:sz w:val="22"/>
          <w:szCs w:val="22"/>
          <w:lang w:val="es-ES_tradnl"/>
        </w:rPr>
        <w:t xml:space="preserve"> </w:t>
      </w:r>
      <w:r w:rsidRPr="00473AF7">
        <w:rPr>
          <w:rFonts w:ascii="Tahoma" w:hAnsi="Tahoma" w:cs="Tahoma"/>
          <w:sz w:val="22"/>
          <w:szCs w:val="22"/>
          <w:lang w:val="es-ES_tradnl"/>
        </w:rPr>
        <w:tab/>
        <w:t xml:space="preserve">En caso de prórroga de  la vigencia del presente contrato, se deberá obtener la modificación de la garantía prorrogada en concordancia con lo anterior, sí la misma resulta por causa imputable </w:t>
      </w:r>
      <w:proofErr w:type="spellStart"/>
      <w:r w:rsidRPr="00473AF7">
        <w:rPr>
          <w:rFonts w:ascii="Tahoma" w:hAnsi="Tahoma" w:cs="Tahoma"/>
          <w:sz w:val="22"/>
          <w:szCs w:val="22"/>
          <w:lang w:val="es-ES_tradnl"/>
        </w:rPr>
        <w:t>a el</w:t>
      </w:r>
      <w:proofErr w:type="spellEnd"/>
      <w:r w:rsidRPr="00473AF7">
        <w:rPr>
          <w:rFonts w:ascii="Tahoma" w:hAnsi="Tahoma" w:cs="Tahoma"/>
          <w:sz w:val="22"/>
          <w:szCs w:val="22"/>
          <w:lang w:val="es-ES_tradnl"/>
        </w:rPr>
        <w:t xml:space="preserve"> </w:t>
      </w:r>
      <w:r w:rsidRPr="00473AF7">
        <w:rPr>
          <w:rFonts w:ascii="Tahoma" w:hAnsi="Tahoma" w:cs="Tahoma"/>
          <w:bCs/>
          <w:sz w:val="22"/>
          <w:szCs w:val="22"/>
          <w:lang w:val="es-ES_tradnl"/>
        </w:rPr>
        <w:t>licitante ganador</w:t>
      </w:r>
      <w:r w:rsidRPr="00473AF7">
        <w:rPr>
          <w:rFonts w:ascii="Tahoma" w:hAnsi="Tahoma" w:cs="Tahoma"/>
          <w:sz w:val="22"/>
          <w:szCs w:val="22"/>
          <w:lang w:val="es-ES_tradnl"/>
        </w:rPr>
        <w:t>.</w:t>
      </w:r>
    </w:p>
    <w:p w:rsidR="00AF7D7B" w:rsidRDefault="00AF7D7B"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4  Para que sea liberada la fianza antes de que concluya su plazo preestablecido, será requisito indispensable la autorización de la Secretaría de Planeación y Finanzas del Gobierno del Estado por escrito.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5 </w:t>
      </w:r>
      <w:r w:rsidRPr="00473AF7">
        <w:rPr>
          <w:rFonts w:ascii="Tahoma" w:hAnsi="Tahoma" w:cs="Tahoma"/>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6 </w:t>
      </w:r>
      <w:r w:rsidRPr="00473AF7">
        <w:rPr>
          <w:rFonts w:ascii="Tahoma" w:hAnsi="Tahoma" w:cs="Tahoma"/>
          <w:sz w:val="22"/>
          <w:szCs w:val="22"/>
          <w:lang w:val="es-ES_tradnl"/>
        </w:rPr>
        <w:tab/>
        <w:t xml:space="preserve">Que la afianzadora acepte expresamente en someterse a los procedimientos de ejecución previstos en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Federal de Instituciones de Fianzas, para la efectividad de las fianzas.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Si el proveedor no presenta la garantía de cumplimiento de contrato en el término anterior, se le sancionará de acuerdo al artículo 54 y 60 de </w:t>
      </w:r>
      <w:r w:rsidR="00C13659" w:rsidRPr="00473AF7">
        <w:rPr>
          <w:rFonts w:ascii="Tahoma" w:hAnsi="Tahoma" w:cs="Tahoma"/>
          <w:sz w:val="22"/>
          <w:szCs w:val="22"/>
          <w:lang w:val="es-ES_tradnl"/>
        </w:rPr>
        <w:t xml:space="preserve">la </w:t>
      </w:r>
      <w:r w:rsidR="0017100A" w:rsidRPr="0017100A">
        <w:rPr>
          <w:rFonts w:ascii="Tahoma" w:hAnsi="Tahoma" w:cs="Tahoma"/>
          <w:b/>
          <w:sz w:val="22"/>
          <w:szCs w:val="22"/>
          <w:lang w:val="es-ES_tradnl"/>
        </w:rPr>
        <w:t>“</w:t>
      </w:r>
      <w:r w:rsidR="00C13659" w:rsidRPr="0017100A">
        <w:rPr>
          <w:rFonts w:ascii="Tahoma" w:hAnsi="Tahoma" w:cs="Tahoma"/>
          <w:b/>
          <w:sz w:val="22"/>
          <w:szCs w:val="22"/>
          <w:lang w:val="es-ES_tradnl"/>
        </w:rPr>
        <w:t>Ley</w:t>
      </w:r>
      <w:r w:rsidR="0017100A" w:rsidRPr="0017100A">
        <w:rPr>
          <w:rFonts w:ascii="Tahoma" w:hAnsi="Tahoma" w:cs="Tahoma"/>
          <w:b/>
          <w:sz w:val="22"/>
          <w:szCs w:val="22"/>
          <w:lang w:val="es-ES_tradnl"/>
        </w:rPr>
        <w:t>”</w:t>
      </w:r>
      <w:r w:rsidRPr="00473AF7">
        <w:rPr>
          <w:rFonts w:ascii="Tahoma" w:hAnsi="Tahoma" w:cs="Tahoma"/>
          <w:sz w:val="22"/>
          <w:szCs w:val="22"/>
          <w:lang w:val="es-ES_tradnl"/>
        </w:rPr>
        <w:t>.</w:t>
      </w:r>
    </w:p>
    <w:p w:rsidR="0094177D" w:rsidRPr="00473AF7" w:rsidRDefault="0094177D">
      <w:pPr>
        <w:jc w:val="both"/>
        <w:rPr>
          <w:rFonts w:ascii="Tahoma" w:hAnsi="Tahoma" w:cs="Tahoma"/>
          <w:sz w:val="22"/>
          <w:szCs w:val="22"/>
          <w:lang w:val="es-ES_tradnl"/>
        </w:rPr>
      </w:pPr>
    </w:p>
    <w:p w:rsidR="0094177D" w:rsidRPr="00473AF7" w:rsidRDefault="00A264DE" w:rsidP="0017100A">
      <w:pPr>
        <w:ind w:left="426" w:hanging="426"/>
        <w:jc w:val="both"/>
        <w:rPr>
          <w:rFonts w:ascii="Tahoma" w:hAnsi="Tahoma" w:cs="Tahoma"/>
          <w:sz w:val="22"/>
          <w:szCs w:val="22"/>
        </w:rPr>
      </w:pPr>
      <w:r>
        <w:rPr>
          <w:rFonts w:ascii="Tahoma" w:hAnsi="Tahoma" w:cs="Tahoma"/>
          <w:sz w:val="22"/>
          <w:szCs w:val="22"/>
        </w:rPr>
        <w:t>7</w:t>
      </w:r>
      <w:r w:rsidR="000629B8">
        <w:rPr>
          <w:rFonts w:ascii="Tahoma" w:hAnsi="Tahoma" w:cs="Tahoma"/>
          <w:sz w:val="22"/>
          <w:szCs w:val="22"/>
        </w:rPr>
        <w:t>2</w:t>
      </w:r>
      <w:r w:rsidR="0017100A">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otorgar </w:t>
      </w:r>
      <w:r w:rsidR="0094177D" w:rsidRPr="00473AF7">
        <w:rPr>
          <w:rFonts w:ascii="Tahoma" w:hAnsi="Tahoma" w:cs="Tahoma"/>
          <w:b/>
          <w:sz w:val="22"/>
          <w:szCs w:val="22"/>
          <w:u w:val="single"/>
        </w:rPr>
        <w:t>prórroga</w:t>
      </w:r>
      <w:r w:rsidR="0094177D" w:rsidRPr="00473AF7">
        <w:rPr>
          <w:rFonts w:ascii="Tahoma" w:hAnsi="Tahoma" w:cs="Tahoma"/>
          <w:sz w:val="22"/>
          <w:szCs w:val="22"/>
        </w:rPr>
        <w:t xml:space="preserve"> </w:t>
      </w:r>
      <w:r w:rsidR="00886FE6" w:rsidRPr="00473AF7">
        <w:rPr>
          <w:rFonts w:ascii="Tahoma" w:hAnsi="Tahoma" w:cs="Tahoma"/>
          <w:sz w:val="22"/>
          <w:szCs w:val="22"/>
        </w:rPr>
        <w:t>a</w:t>
      </w:r>
      <w:r w:rsidR="0094177D" w:rsidRPr="00473AF7">
        <w:rPr>
          <w:rFonts w:ascii="Tahoma" w:hAnsi="Tahoma" w:cs="Tahoma"/>
          <w:sz w:val="22"/>
          <w:szCs w:val="22"/>
        </w:rPr>
        <w:t xml:space="preserve"> la fecha</w:t>
      </w:r>
      <w:r w:rsidR="00153363" w:rsidRPr="00473AF7">
        <w:rPr>
          <w:rFonts w:ascii="Tahoma" w:hAnsi="Tahoma" w:cs="Tahoma"/>
          <w:sz w:val="22"/>
          <w:szCs w:val="22"/>
        </w:rPr>
        <w:t xml:space="preserve"> </w:t>
      </w:r>
      <w:r w:rsidR="005E00EE" w:rsidRPr="00473AF7">
        <w:rPr>
          <w:rFonts w:ascii="Tahoma" w:hAnsi="Tahoma" w:cs="Tahoma"/>
          <w:sz w:val="22"/>
          <w:szCs w:val="22"/>
        </w:rPr>
        <w:t>o plazo para la entrega de los bienes</w:t>
      </w:r>
      <w:r w:rsidR="0094177D" w:rsidRPr="00473AF7">
        <w:rPr>
          <w:rFonts w:ascii="Tahoma" w:hAnsi="Tahoma" w:cs="Tahoma"/>
          <w:sz w:val="22"/>
          <w:szCs w:val="22"/>
        </w:rPr>
        <w:t>, siempre y cuando se cumpla</w:t>
      </w:r>
      <w:r w:rsidR="00073733" w:rsidRPr="00473AF7">
        <w:rPr>
          <w:rFonts w:ascii="Tahoma" w:hAnsi="Tahoma" w:cs="Tahoma"/>
          <w:sz w:val="22"/>
          <w:szCs w:val="22"/>
        </w:rPr>
        <w:t xml:space="preserve"> con los siguientes requisitos:</w:t>
      </w:r>
    </w:p>
    <w:p w:rsidR="0094177D" w:rsidRPr="00473AF7" w:rsidRDefault="0094177D">
      <w:pPr>
        <w:jc w:val="both"/>
        <w:rPr>
          <w:rFonts w:ascii="Tahoma" w:hAnsi="Tahoma" w:cs="Tahoma"/>
          <w:sz w:val="22"/>
          <w:szCs w:val="22"/>
        </w:rPr>
      </w:pP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exista una solicitud expresa del </w:t>
      </w:r>
      <w:r w:rsidR="00DD64C1" w:rsidRPr="00473AF7">
        <w:rPr>
          <w:rFonts w:ascii="Tahoma" w:hAnsi="Tahoma" w:cs="Tahoma"/>
          <w:sz w:val="22"/>
          <w:szCs w:val="22"/>
        </w:rPr>
        <w:t>proveedor</w:t>
      </w:r>
      <w:r w:rsidRPr="00473AF7">
        <w:rPr>
          <w:rFonts w:ascii="Tahoma" w:hAnsi="Tahoma" w:cs="Tahoma"/>
          <w:sz w:val="22"/>
          <w:szCs w:val="22"/>
        </w:rPr>
        <w:t xml:space="preserve"> que justifique las razones que motivan el retraso </w:t>
      </w:r>
      <w:r w:rsidR="00EA3752" w:rsidRPr="00473AF7">
        <w:rPr>
          <w:rFonts w:ascii="Tahoma" w:hAnsi="Tahoma" w:cs="Tahoma"/>
          <w:sz w:val="22"/>
          <w:szCs w:val="22"/>
        </w:rPr>
        <w:t xml:space="preserve">en la </w:t>
      </w:r>
      <w:r w:rsidR="00782E8C" w:rsidRPr="00473AF7">
        <w:rPr>
          <w:rFonts w:ascii="Tahoma" w:hAnsi="Tahoma" w:cs="Tahoma"/>
          <w:sz w:val="22"/>
          <w:szCs w:val="22"/>
        </w:rPr>
        <w:t>entrega de los bienes</w:t>
      </w:r>
      <w:r w:rsidRPr="00473AF7">
        <w:rPr>
          <w:rFonts w:ascii="Tahoma" w:hAnsi="Tahoma" w:cs="Tahoma"/>
          <w:sz w:val="22"/>
          <w:szCs w:val="22"/>
        </w:rPr>
        <w:t xml:space="preserve"> (</w:t>
      </w:r>
      <w:r w:rsidRPr="00473AF7">
        <w:rPr>
          <w:rFonts w:ascii="Tahoma" w:hAnsi="Tahoma" w:cs="Tahoma"/>
          <w:b/>
          <w:sz w:val="22"/>
          <w:szCs w:val="22"/>
        </w:rPr>
        <w:t xml:space="preserve">caso fortuito o fuerza mayor, o por causas atribuibles a </w:t>
      </w:r>
      <w:r w:rsidR="001A30B7" w:rsidRPr="00473AF7">
        <w:rPr>
          <w:rFonts w:ascii="Tahoma" w:hAnsi="Tahoma" w:cs="Tahoma"/>
          <w:b/>
          <w:sz w:val="22"/>
          <w:szCs w:val="22"/>
        </w:rPr>
        <w:t>la convocante</w:t>
      </w:r>
      <w:r w:rsidRPr="00473AF7">
        <w:rPr>
          <w:rFonts w:ascii="Tahoma" w:hAnsi="Tahoma" w:cs="Tahoma"/>
          <w:sz w:val="22"/>
          <w:szCs w:val="22"/>
        </w:rPr>
        <w:t xml:space="preserve">) conforme la fecha pactada en el </w:t>
      </w:r>
      <w:r w:rsidR="00016564" w:rsidRPr="00473AF7">
        <w:rPr>
          <w:rFonts w:ascii="Tahoma" w:hAnsi="Tahoma" w:cs="Tahoma"/>
          <w:sz w:val="22"/>
          <w:szCs w:val="22"/>
        </w:rPr>
        <w:t>contrato</w:t>
      </w:r>
      <w:r w:rsidR="00877DE7" w:rsidRPr="00473AF7">
        <w:rPr>
          <w:rFonts w:ascii="Tahoma" w:hAnsi="Tahoma" w:cs="Tahoma"/>
          <w:sz w:val="22"/>
          <w:szCs w:val="22"/>
        </w:rPr>
        <w:t>.</w:t>
      </w:r>
      <w:r w:rsidRPr="00473AF7">
        <w:rPr>
          <w:rFonts w:ascii="Tahoma" w:hAnsi="Tahoma" w:cs="Tahoma"/>
          <w:sz w:val="22"/>
          <w:szCs w:val="22"/>
        </w:rPr>
        <w:t xml:space="preserve"> </w:t>
      </w: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w:t>
      </w:r>
      <w:r w:rsidRPr="00473AF7">
        <w:rPr>
          <w:rFonts w:ascii="Tahoma" w:hAnsi="Tahoma" w:cs="Tahoma"/>
          <w:b/>
          <w:sz w:val="22"/>
          <w:szCs w:val="22"/>
        </w:rPr>
        <w:t>acredite</w:t>
      </w:r>
      <w:r w:rsidRPr="00473AF7">
        <w:rPr>
          <w:rFonts w:ascii="Tahoma" w:hAnsi="Tahoma" w:cs="Tahoma"/>
          <w:sz w:val="22"/>
          <w:szCs w:val="22"/>
        </w:rPr>
        <w:t xml:space="preserve"> las razones expuestas en dicha solicitud a través de documentos soportes que acompañen a la misma; y</w:t>
      </w:r>
    </w:p>
    <w:p w:rsidR="0094177D" w:rsidRPr="00473AF7" w:rsidRDefault="0094177D" w:rsidP="00AD686A">
      <w:pPr>
        <w:numPr>
          <w:ilvl w:val="0"/>
          <w:numId w:val="2"/>
        </w:numPr>
        <w:jc w:val="both"/>
        <w:rPr>
          <w:rFonts w:ascii="Tahoma" w:hAnsi="Tahoma" w:cs="Tahoma"/>
          <w:sz w:val="22"/>
          <w:szCs w:val="22"/>
        </w:rPr>
      </w:pPr>
      <w:r w:rsidRPr="00473AF7">
        <w:rPr>
          <w:rFonts w:ascii="Tahoma" w:hAnsi="Tahoma" w:cs="Tahoma"/>
          <w:sz w:val="22"/>
          <w:szCs w:val="22"/>
        </w:rPr>
        <w:t xml:space="preserve">Que la solicitud referida sea remitida previo al vencimiento de la fecha de cumplimiento para la </w:t>
      </w:r>
      <w:r w:rsidR="00AF45F6" w:rsidRPr="00473AF7">
        <w:rPr>
          <w:rFonts w:ascii="Tahoma" w:hAnsi="Tahoma" w:cs="Tahoma"/>
          <w:sz w:val="22"/>
          <w:szCs w:val="22"/>
        </w:rPr>
        <w:t>prestación</w:t>
      </w:r>
      <w:r w:rsidRPr="00473AF7">
        <w:rPr>
          <w:rFonts w:ascii="Tahoma" w:hAnsi="Tahoma" w:cs="Tahoma"/>
          <w:sz w:val="22"/>
          <w:szCs w:val="22"/>
        </w:rPr>
        <w:t xml:space="preserve"> de los </w:t>
      </w:r>
      <w:r w:rsidR="002A09A0" w:rsidRPr="00473AF7">
        <w:rPr>
          <w:rFonts w:ascii="Tahoma" w:hAnsi="Tahoma" w:cs="Tahoma"/>
          <w:sz w:val="22"/>
          <w:szCs w:val="22"/>
        </w:rPr>
        <w:t>bienes</w:t>
      </w:r>
      <w:r w:rsidRPr="00473AF7">
        <w:rPr>
          <w:rFonts w:ascii="Tahoma" w:hAnsi="Tahoma" w:cs="Tahoma"/>
          <w:sz w:val="22"/>
          <w:szCs w:val="22"/>
        </w:rPr>
        <w:t xml:space="preserve"> estipulada en </w:t>
      </w:r>
      <w:r w:rsidR="006779EE" w:rsidRPr="00473AF7">
        <w:rPr>
          <w:rFonts w:ascii="Tahoma" w:hAnsi="Tahoma" w:cs="Tahoma"/>
          <w:sz w:val="22"/>
          <w:szCs w:val="22"/>
        </w:rPr>
        <w:t xml:space="preserve">el </w:t>
      </w:r>
      <w:r w:rsidR="00016564" w:rsidRPr="00473AF7">
        <w:rPr>
          <w:rFonts w:ascii="Tahoma" w:hAnsi="Tahoma" w:cs="Tahoma"/>
          <w:sz w:val="22"/>
          <w:szCs w:val="22"/>
        </w:rPr>
        <w:t>contrato</w:t>
      </w:r>
      <w:r w:rsidRPr="00473AF7">
        <w:rPr>
          <w:rFonts w:ascii="Tahoma" w:hAnsi="Tahoma" w:cs="Tahoma"/>
          <w:sz w:val="22"/>
          <w:szCs w:val="22"/>
        </w:rPr>
        <w:t>.</w:t>
      </w:r>
    </w:p>
    <w:p w:rsidR="0094177D" w:rsidRPr="00473AF7" w:rsidRDefault="0094177D">
      <w:pPr>
        <w:jc w:val="both"/>
        <w:rPr>
          <w:rFonts w:ascii="Tahoma" w:hAnsi="Tahoma" w:cs="Tahoma"/>
          <w:sz w:val="22"/>
          <w:szCs w:val="22"/>
        </w:rPr>
      </w:pPr>
    </w:p>
    <w:p w:rsidR="0094177D" w:rsidRPr="00473AF7" w:rsidRDefault="00213EBF">
      <w:pPr>
        <w:ind w:left="360"/>
        <w:jc w:val="both"/>
        <w:rPr>
          <w:rFonts w:ascii="Tahoma" w:hAnsi="Tahoma" w:cs="Tahoma"/>
          <w:sz w:val="22"/>
          <w:szCs w:val="22"/>
        </w:rPr>
      </w:pPr>
      <w:r w:rsidRPr="00473AF7">
        <w:rPr>
          <w:rFonts w:ascii="Tahoma" w:hAnsi="Tahoma" w:cs="Tahoma"/>
          <w:sz w:val="22"/>
          <w:szCs w:val="22"/>
        </w:rPr>
        <w:t xml:space="preserve">La </w:t>
      </w:r>
      <w:r w:rsidR="008908CC" w:rsidRPr="00473AF7">
        <w:rPr>
          <w:rFonts w:ascii="Tahoma" w:hAnsi="Tahoma" w:cs="Tahoma"/>
          <w:sz w:val="22"/>
          <w:szCs w:val="22"/>
        </w:rPr>
        <w:t>Convocante</w:t>
      </w:r>
      <w:r w:rsidRPr="00473AF7">
        <w:rPr>
          <w:rFonts w:ascii="Tahoma" w:hAnsi="Tahoma" w:cs="Tahoma"/>
          <w:sz w:val="22"/>
          <w:szCs w:val="22"/>
        </w:rPr>
        <w:t xml:space="preserve"> modificará la </w:t>
      </w:r>
      <w:r w:rsidR="005B6C11" w:rsidRPr="00473AF7">
        <w:rPr>
          <w:rFonts w:ascii="Tahoma" w:hAnsi="Tahoma" w:cs="Tahoma"/>
          <w:sz w:val="22"/>
          <w:szCs w:val="22"/>
        </w:rPr>
        <w:t>fecha</w:t>
      </w:r>
      <w:r w:rsidRPr="00473AF7">
        <w:rPr>
          <w:rFonts w:ascii="Tahoma" w:hAnsi="Tahoma" w:cs="Tahoma"/>
          <w:sz w:val="22"/>
          <w:szCs w:val="22"/>
        </w:rPr>
        <w:t xml:space="preserve"> o plazo para la entrega de los bienes originalmente establecida en el </w:t>
      </w:r>
      <w:r w:rsidR="000C32BA" w:rsidRPr="00473AF7">
        <w:rPr>
          <w:rFonts w:ascii="Tahoma" w:hAnsi="Tahoma" w:cs="Tahoma"/>
          <w:sz w:val="22"/>
          <w:szCs w:val="22"/>
        </w:rPr>
        <w:t>contrato</w:t>
      </w:r>
      <w:r w:rsidRPr="00473AF7">
        <w:rPr>
          <w:rFonts w:ascii="Tahoma" w:hAnsi="Tahoma" w:cs="Tahoma"/>
          <w:sz w:val="22"/>
          <w:szCs w:val="22"/>
        </w:rPr>
        <w:t xml:space="preserve">, en caso de otorgar la prórroga solicitada. </w:t>
      </w:r>
      <w:r w:rsidR="00294A57" w:rsidRPr="00473AF7">
        <w:rPr>
          <w:rFonts w:ascii="Tahoma" w:hAnsi="Tahoma" w:cs="Tahoma"/>
          <w:sz w:val="22"/>
          <w:szCs w:val="22"/>
        </w:rPr>
        <w:t>E</w:t>
      </w:r>
      <w:r w:rsidR="0094177D" w:rsidRPr="00473AF7">
        <w:rPr>
          <w:rFonts w:ascii="Tahoma" w:hAnsi="Tahoma" w:cs="Tahoma"/>
          <w:sz w:val="22"/>
          <w:szCs w:val="22"/>
        </w:rPr>
        <w:t>n</w:t>
      </w:r>
      <w:r w:rsidR="00153363" w:rsidRPr="00473AF7">
        <w:rPr>
          <w:rFonts w:ascii="Tahoma" w:hAnsi="Tahoma" w:cs="Tahoma"/>
          <w:sz w:val="22"/>
          <w:szCs w:val="22"/>
        </w:rPr>
        <w:t xml:space="preserve"> este supuesto</w:t>
      </w:r>
      <w:r w:rsidR="0094177D" w:rsidRPr="00473AF7">
        <w:rPr>
          <w:rFonts w:ascii="Tahoma" w:hAnsi="Tahoma" w:cs="Tahoma"/>
          <w:sz w:val="22"/>
          <w:szCs w:val="22"/>
        </w:rPr>
        <w:t xml:space="preserve"> la </w:t>
      </w:r>
      <w:r w:rsidR="008908CC" w:rsidRPr="00473AF7">
        <w:rPr>
          <w:rFonts w:ascii="Tahoma" w:hAnsi="Tahoma" w:cs="Tahoma"/>
          <w:sz w:val="22"/>
          <w:szCs w:val="22"/>
        </w:rPr>
        <w:t>Convocante</w:t>
      </w:r>
      <w:r w:rsidR="0094177D" w:rsidRPr="00473AF7">
        <w:rPr>
          <w:rFonts w:ascii="Tahoma" w:hAnsi="Tahoma" w:cs="Tahoma"/>
          <w:sz w:val="22"/>
          <w:szCs w:val="22"/>
        </w:rPr>
        <w:t xml:space="preserve"> </w:t>
      </w:r>
      <w:r w:rsidRPr="00473AF7">
        <w:rPr>
          <w:rFonts w:ascii="Tahoma" w:hAnsi="Tahoma" w:cs="Tahoma"/>
          <w:sz w:val="22"/>
          <w:szCs w:val="22"/>
        </w:rPr>
        <w:t xml:space="preserve">deberá </w:t>
      </w:r>
      <w:r w:rsidR="00F62A71" w:rsidRPr="00473AF7">
        <w:rPr>
          <w:rFonts w:ascii="Tahoma" w:hAnsi="Tahoma" w:cs="Tahoma"/>
          <w:sz w:val="22"/>
          <w:szCs w:val="22"/>
        </w:rPr>
        <w:t>formalizar</w:t>
      </w:r>
      <w:r w:rsidR="0094177D" w:rsidRPr="00473AF7">
        <w:rPr>
          <w:rFonts w:ascii="Tahoma" w:hAnsi="Tahoma" w:cs="Tahoma"/>
          <w:sz w:val="22"/>
          <w:szCs w:val="22"/>
        </w:rPr>
        <w:t xml:space="preserve"> el convenio modificatorio respectivo, no procediendo la aplicación de penas convencionales</w:t>
      </w:r>
      <w:r w:rsidRPr="00473AF7">
        <w:rPr>
          <w:rFonts w:ascii="Tahoma" w:hAnsi="Tahoma" w:cs="Tahoma"/>
          <w:sz w:val="22"/>
          <w:szCs w:val="22"/>
        </w:rPr>
        <w:t xml:space="preserve"> por atraso</w:t>
      </w:r>
      <w:r w:rsidR="007079CB" w:rsidRPr="00473AF7">
        <w:rPr>
          <w:rFonts w:ascii="Tahoma" w:hAnsi="Tahoma" w:cs="Tahoma"/>
          <w:sz w:val="22"/>
          <w:szCs w:val="22"/>
        </w:rPr>
        <w:t xml:space="preserve">. </w:t>
      </w:r>
      <w:r w:rsidR="00230723" w:rsidRPr="00473AF7">
        <w:rPr>
          <w:rFonts w:ascii="Tahoma" w:hAnsi="Tahoma" w:cs="Tahoma"/>
          <w:sz w:val="22"/>
          <w:szCs w:val="22"/>
        </w:rPr>
        <w:t xml:space="preserve">Tratándose de causas imputables a la </w:t>
      </w:r>
      <w:r w:rsidR="008908CC" w:rsidRPr="00473AF7">
        <w:rPr>
          <w:rFonts w:ascii="Tahoma" w:hAnsi="Tahoma" w:cs="Tahoma"/>
          <w:sz w:val="22"/>
          <w:szCs w:val="22"/>
        </w:rPr>
        <w:t>Convocante</w:t>
      </w:r>
      <w:r w:rsidR="00230723" w:rsidRPr="00473AF7">
        <w:rPr>
          <w:rFonts w:ascii="Tahoma" w:hAnsi="Tahoma" w:cs="Tahoma"/>
          <w:sz w:val="22"/>
          <w:szCs w:val="22"/>
        </w:rPr>
        <w:t xml:space="preserve"> no se requerirá de la solicitud del </w:t>
      </w:r>
      <w:r w:rsidR="00DD64C1" w:rsidRPr="00473AF7">
        <w:rPr>
          <w:rFonts w:ascii="Tahoma" w:hAnsi="Tahoma" w:cs="Tahoma"/>
          <w:sz w:val="22"/>
          <w:szCs w:val="22"/>
        </w:rPr>
        <w:t>proveedor</w:t>
      </w:r>
      <w:r w:rsidR="00230723"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En caso de que el </w:t>
      </w:r>
      <w:r w:rsidR="00DD64C1" w:rsidRPr="00473AF7">
        <w:rPr>
          <w:rFonts w:ascii="Tahoma" w:hAnsi="Tahoma" w:cs="Tahoma"/>
          <w:sz w:val="22"/>
          <w:szCs w:val="22"/>
        </w:rPr>
        <w:t>proveedor</w:t>
      </w:r>
      <w:r w:rsidRPr="00473AF7">
        <w:rPr>
          <w:rFonts w:ascii="Tahoma" w:hAnsi="Tahoma" w:cs="Tahoma"/>
          <w:sz w:val="22"/>
          <w:szCs w:val="22"/>
        </w:rPr>
        <w:t xml:space="preserve"> no obtenga </w:t>
      </w:r>
      <w:r w:rsidR="007079CB" w:rsidRPr="00473AF7">
        <w:rPr>
          <w:rFonts w:ascii="Tahoma" w:hAnsi="Tahoma" w:cs="Tahoma"/>
          <w:sz w:val="22"/>
          <w:szCs w:val="22"/>
        </w:rPr>
        <w:t>la prórroga</w:t>
      </w:r>
      <w:r w:rsidRPr="00473AF7">
        <w:rPr>
          <w:rFonts w:ascii="Tahoma" w:hAnsi="Tahoma" w:cs="Tahoma"/>
          <w:sz w:val="22"/>
          <w:szCs w:val="22"/>
        </w:rPr>
        <w:t xml:space="preserve"> de referencia</w:t>
      </w:r>
      <w:r w:rsidR="007079CB" w:rsidRPr="00473AF7">
        <w:rPr>
          <w:rFonts w:ascii="Tahoma" w:hAnsi="Tahoma" w:cs="Tahoma"/>
          <w:sz w:val="22"/>
          <w:szCs w:val="22"/>
        </w:rPr>
        <w:t>,</w:t>
      </w:r>
      <w:r w:rsidRPr="00473AF7">
        <w:rPr>
          <w:rFonts w:ascii="Tahoma" w:hAnsi="Tahoma" w:cs="Tahoma"/>
          <w:sz w:val="22"/>
          <w:szCs w:val="22"/>
        </w:rPr>
        <w:t xml:space="preserve"> por ser causa imputable a éste el atraso, </w:t>
      </w:r>
      <w:r w:rsidR="007079CB" w:rsidRPr="00473AF7">
        <w:rPr>
          <w:rFonts w:ascii="Tahoma" w:hAnsi="Tahoma" w:cs="Tahoma"/>
          <w:sz w:val="22"/>
          <w:szCs w:val="22"/>
        </w:rPr>
        <w:t>se hará</w:t>
      </w:r>
      <w:r w:rsidRPr="00473AF7">
        <w:rPr>
          <w:rFonts w:ascii="Tahoma" w:hAnsi="Tahoma" w:cs="Tahoma"/>
          <w:sz w:val="22"/>
          <w:szCs w:val="22"/>
        </w:rPr>
        <w:t xml:space="preserve"> acreedor a la aplicaci</w:t>
      </w:r>
      <w:r w:rsidR="00073733" w:rsidRPr="00473AF7">
        <w:rPr>
          <w:rFonts w:ascii="Tahoma" w:hAnsi="Tahoma" w:cs="Tahoma"/>
          <w:sz w:val="22"/>
          <w:szCs w:val="22"/>
        </w:rPr>
        <w:t>ón de las penas convencionales.</w:t>
      </w:r>
    </w:p>
    <w:p w:rsidR="0094177D" w:rsidRPr="00473AF7" w:rsidRDefault="0094177D">
      <w:pPr>
        <w:jc w:val="both"/>
        <w:rPr>
          <w:rFonts w:ascii="Tahoma" w:hAnsi="Tahoma" w:cs="Tahoma"/>
          <w:sz w:val="22"/>
          <w:szCs w:val="22"/>
        </w:rPr>
      </w:pPr>
    </w:p>
    <w:p w:rsidR="0094177D" w:rsidRPr="00473AF7" w:rsidRDefault="0017100A" w:rsidP="0017100A">
      <w:pPr>
        <w:ind w:left="426" w:hanging="426"/>
        <w:jc w:val="both"/>
        <w:rPr>
          <w:rFonts w:ascii="Tahoma" w:hAnsi="Tahoma" w:cs="Tahoma"/>
          <w:sz w:val="22"/>
          <w:szCs w:val="22"/>
        </w:rPr>
      </w:pPr>
      <w:r>
        <w:rPr>
          <w:rFonts w:ascii="Tahoma" w:hAnsi="Tahoma" w:cs="Tahoma"/>
          <w:sz w:val="22"/>
          <w:szCs w:val="22"/>
        </w:rPr>
        <w:t>7</w:t>
      </w:r>
      <w:r w:rsidR="000629B8">
        <w:rPr>
          <w:rFonts w:ascii="Tahoma" w:hAnsi="Tahoma" w:cs="Tahoma"/>
          <w:sz w:val="22"/>
          <w:szCs w:val="22"/>
        </w:rPr>
        <w:t>3</w:t>
      </w:r>
      <w:r>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acordar con </w:t>
      </w:r>
      <w:r w:rsidR="002A09A0" w:rsidRPr="00473AF7">
        <w:rPr>
          <w:rFonts w:ascii="Tahoma" w:hAnsi="Tahoma" w:cs="Tahoma"/>
          <w:sz w:val="22"/>
          <w:szCs w:val="22"/>
        </w:rPr>
        <w:t>los</w:t>
      </w:r>
      <w:r w:rsidR="0094177D" w:rsidRPr="00473AF7">
        <w:rPr>
          <w:rFonts w:ascii="Tahoma" w:hAnsi="Tahoma" w:cs="Tahoma"/>
          <w:sz w:val="22"/>
          <w:szCs w:val="22"/>
        </w:rPr>
        <w:t xml:space="preserve"> </w:t>
      </w:r>
      <w:r w:rsidR="00DD64C1" w:rsidRPr="00473AF7">
        <w:rPr>
          <w:rFonts w:ascii="Tahoma" w:hAnsi="Tahoma" w:cs="Tahoma"/>
          <w:sz w:val="22"/>
          <w:szCs w:val="22"/>
        </w:rPr>
        <w:t>proveedor</w:t>
      </w:r>
      <w:r w:rsidR="002A09A0" w:rsidRPr="00473AF7">
        <w:rPr>
          <w:rFonts w:ascii="Tahoma" w:hAnsi="Tahoma" w:cs="Tahoma"/>
          <w:sz w:val="22"/>
          <w:szCs w:val="22"/>
        </w:rPr>
        <w:t>es</w:t>
      </w:r>
      <w:r w:rsidR="0094177D" w:rsidRPr="00473AF7">
        <w:rPr>
          <w:rFonts w:ascii="Tahoma" w:hAnsi="Tahoma" w:cs="Tahoma"/>
          <w:sz w:val="22"/>
          <w:szCs w:val="22"/>
        </w:rPr>
        <w:t xml:space="preserve"> el incremento </w:t>
      </w:r>
      <w:r w:rsidR="007A1EDB" w:rsidRPr="00473AF7">
        <w:rPr>
          <w:rFonts w:ascii="Tahoma" w:hAnsi="Tahoma" w:cs="Tahoma"/>
          <w:sz w:val="22"/>
          <w:szCs w:val="22"/>
        </w:rPr>
        <w:t xml:space="preserve">del </w:t>
      </w:r>
      <w:r w:rsidR="007A1EDB" w:rsidRPr="00473AF7">
        <w:rPr>
          <w:rFonts w:ascii="Tahoma" w:hAnsi="Tahoma" w:cs="Tahoma"/>
          <w:b/>
          <w:sz w:val="22"/>
          <w:szCs w:val="22"/>
        </w:rPr>
        <w:t xml:space="preserve">monto de sus </w:t>
      </w:r>
      <w:r w:rsidR="00682B15" w:rsidRPr="00473AF7">
        <w:rPr>
          <w:rFonts w:ascii="Tahoma" w:hAnsi="Tahoma" w:cs="Tahoma"/>
          <w:b/>
          <w:sz w:val="22"/>
          <w:szCs w:val="22"/>
        </w:rPr>
        <w:t>contrato</w:t>
      </w:r>
      <w:r w:rsidR="007A1EDB" w:rsidRPr="00473AF7">
        <w:rPr>
          <w:rFonts w:ascii="Tahoma" w:hAnsi="Tahoma" w:cs="Tahoma"/>
          <w:b/>
          <w:sz w:val="22"/>
          <w:szCs w:val="22"/>
        </w:rPr>
        <w:t>s</w:t>
      </w:r>
      <w:r w:rsidR="008C09CE" w:rsidRPr="00473AF7">
        <w:rPr>
          <w:rFonts w:ascii="Tahoma" w:hAnsi="Tahoma" w:cs="Tahoma"/>
          <w:b/>
          <w:sz w:val="22"/>
          <w:szCs w:val="22"/>
        </w:rPr>
        <w:t xml:space="preserve"> </w:t>
      </w:r>
      <w:r w:rsidR="008C09CE" w:rsidRPr="00473AF7">
        <w:rPr>
          <w:rFonts w:ascii="Tahoma" w:hAnsi="Tahoma" w:cs="Tahoma"/>
          <w:b/>
          <w:color w:val="000000"/>
          <w:sz w:val="22"/>
          <w:szCs w:val="22"/>
        </w:rPr>
        <w:t>o</w:t>
      </w:r>
      <w:r w:rsidR="0094177D" w:rsidRPr="00473AF7">
        <w:rPr>
          <w:rFonts w:ascii="Tahoma" w:hAnsi="Tahoma" w:cs="Tahoma"/>
          <w:b/>
          <w:sz w:val="22"/>
          <w:szCs w:val="22"/>
        </w:rPr>
        <w:t xml:space="preserve"> la cantidad de</w:t>
      </w:r>
      <w:r w:rsidR="00005D5F" w:rsidRPr="00473AF7">
        <w:rPr>
          <w:rFonts w:ascii="Tahoma" w:hAnsi="Tahoma" w:cs="Tahoma"/>
          <w:b/>
          <w:sz w:val="22"/>
          <w:szCs w:val="22"/>
        </w:rPr>
        <w:t xml:space="preserve"> </w:t>
      </w:r>
      <w:r w:rsidR="00314DBF" w:rsidRPr="00473AF7">
        <w:rPr>
          <w:rFonts w:ascii="Tahoma" w:hAnsi="Tahoma" w:cs="Tahoma"/>
          <w:b/>
          <w:sz w:val="22"/>
          <w:szCs w:val="22"/>
        </w:rPr>
        <w:t>l</w:t>
      </w:r>
      <w:r w:rsidR="00005D5F" w:rsidRPr="00473AF7">
        <w:rPr>
          <w:rFonts w:ascii="Tahoma" w:hAnsi="Tahoma" w:cs="Tahoma"/>
          <w:b/>
          <w:sz w:val="22"/>
          <w:szCs w:val="22"/>
        </w:rPr>
        <w:t>os</w:t>
      </w:r>
      <w:r w:rsidR="0094177D" w:rsidRPr="00473AF7">
        <w:rPr>
          <w:rFonts w:ascii="Tahoma" w:hAnsi="Tahoma" w:cs="Tahoma"/>
          <w:b/>
          <w:sz w:val="22"/>
          <w:szCs w:val="22"/>
        </w:rPr>
        <w:t xml:space="preserve"> </w:t>
      </w:r>
      <w:r w:rsidR="00005D5F" w:rsidRPr="00473AF7">
        <w:rPr>
          <w:rFonts w:ascii="Tahoma" w:hAnsi="Tahoma" w:cs="Tahoma"/>
          <w:b/>
          <w:sz w:val="22"/>
          <w:szCs w:val="22"/>
        </w:rPr>
        <w:t>bienes</w:t>
      </w:r>
      <w:r w:rsidR="0094177D" w:rsidRPr="00473AF7">
        <w:rPr>
          <w:rFonts w:ascii="Tahoma" w:hAnsi="Tahoma" w:cs="Tahoma"/>
          <w:b/>
          <w:sz w:val="22"/>
          <w:szCs w:val="22"/>
        </w:rPr>
        <w:t xml:space="preserve"> </w:t>
      </w:r>
      <w:r w:rsidR="0094177D" w:rsidRPr="00473AF7">
        <w:rPr>
          <w:rFonts w:ascii="Tahoma" w:hAnsi="Tahoma" w:cs="Tahoma"/>
          <w:sz w:val="22"/>
          <w:szCs w:val="22"/>
        </w:rPr>
        <w:t>solicita</w:t>
      </w:r>
      <w:r w:rsidR="00314DBF" w:rsidRPr="00473AF7">
        <w:rPr>
          <w:rFonts w:ascii="Tahoma" w:hAnsi="Tahoma" w:cs="Tahoma"/>
          <w:sz w:val="22"/>
          <w:szCs w:val="22"/>
        </w:rPr>
        <w:t>do</w:t>
      </w:r>
      <w:r w:rsidR="007A1EDB" w:rsidRPr="00473AF7">
        <w:rPr>
          <w:rFonts w:ascii="Tahoma" w:hAnsi="Tahoma" w:cs="Tahoma"/>
          <w:sz w:val="22"/>
          <w:szCs w:val="22"/>
        </w:rPr>
        <w:t>s</w:t>
      </w:r>
      <w:r w:rsidR="0094177D" w:rsidRPr="00473AF7">
        <w:rPr>
          <w:rFonts w:ascii="Tahoma" w:hAnsi="Tahoma" w:cs="Tahoma"/>
          <w:sz w:val="22"/>
          <w:szCs w:val="22"/>
        </w:rPr>
        <w:t xml:space="preserve"> mediante modificaciones </w:t>
      </w:r>
      <w:r w:rsidR="007A1EDB" w:rsidRPr="00473AF7">
        <w:rPr>
          <w:rFonts w:ascii="Tahoma" w:hAnsi="Tahoma" w:cs="Tahoma"/>
          <w:sz w:val="22"/>
          <w:szCs w:val="22"/>
        </w:rPr>
        <w:t>a sus</w:t>
      </w:r>
      <w:r w:rsidR="00732EA5" w:rsidRPr="00473AF7">
        <w:rPr>
          <w:rFonts w:ascii="Tahoma" w:hAnsi="Tahoma" w:cs="Tahoma"/>
          <w:sz w:val="22"/>
          <w:szCs w:val="22"/>
        </w:rPr>
        <w:t xml:space="preserve"> </w:t>
      </w:r>
      <w:r w:rsidR="00016564" w:rsidRPr="00473AF7">
        <w:rPr>
          <w:rFonts w:ascii="Tahoma" w:hAnsi="Tahoma" w:cs="Tahoma"/>
          <w:sz w:val="22"/>
          <w:szCs w:val="22"/>
        </w:rPr>
        <w:t>contrato</w:t>
      </w:r>
      <w:r w:rsidR="007A1EDB" w:rsidRPr="00473AF7">
        <w:rPr>
          <w:rFonts w:ascii="Tahoma" w:hAnsi="Tahoma" w:cs="Tahoma"/>
          <w:sz w:val="22"/>
          <w:szCs w:val="22"/>
        </w:rPr>
        <w:t>s vigentes</w:t>
      </w:r>
      <w:r w:rsidR="00732EA5" w:rsidRPr="00473AF7">
        <w:rPr>
          <w:rFonts w:ascii="Tahoma" w:hAnsi="Tahoma" w:cs="Tahoma"/>
          <w:sz w:val="22"/>
          <w:szCs w:val="22"/>
        </w:rPr>
        <w:t>,</w:t>
      </w:r>
      <w:r w:rsidR="0094177D" w:rsidRPr="00473AF7">
        <w:rPr>
          <w:rFonts w:ascii="Tahoma" w:hAnsi="Tahoma" w:cs="Tahoma"/>
          <w:sz w:val="22"/>
          <w:szCs w:val="22"/>
        </w:rPr>
        <w:t xml:space="preserve"> siempre que el monto total de las modificaciones no rebase, en conjunto, </w:t>
      </w:r>
      <w:r w:rsidR="0094177D" w:rsidRPr="00767306">
        <w:rPr>
          <w:rFonts w:ascii="Tahoma" w:hAnsi="Tahoma" w:cs="Tahoma"/>
          <w:b/>
          <w:sz w:val="22"/>
          <w:szCs w:val="22"/>
        </w:rPr>
        <w:t>el veinte por ciento</w:t>
      </w:r>
      <w:r w:rsidR="0094177D" w:rsidRPr="00473AF7">
        <w:rPr>
          <w:rFonts w:ascii="Tahoma" w:hAnsi="Tahoma" w:cs="Tahoma"/>
          <w:sz w:val="22"/>
          <w:szCs w:val="22"/>
        </w:rPr>
        <w:t xml:space="preserve"> del mon</w:t>
      </w:r>
      <w:r w:rsidR="007A1EDB" w:rsidRPr="00473AF7">
        <w:rPr>
          <w:rFonts w:ascii="Tahoma" w:hAnsi="Tahoma" w:cs="Tahoma"/>
          <w:sz w:val="22"/>
          <w:szCs w:val="22"/>
        </w:rPr>
        <w:t>to o cantidad de los conceptos o</w:t>
      </w:r>
      <w:r w:rsidR="0094177D" w:rsidRPr="00473AF7">
        <w:rPr>
          <w:rFonts w:ascii="Tahoma" w:hAnsi="Tahoma" w:cs="Tahoma"/>
          <w:sz w:val="22"/>
          <w:szCs w:val="22"/>
        </w:rPr>
        <w:t xml:space="preserve"> volúmenes establecidos originalmente en </w:t>
      </w:r>
      <w:r w:rsidR="007A1EDB" w:rsidRPr="00473AF7">
        <w:rPr>
          <w:rFonts w:ascii="Tahoma" w:hAnsi="Tahoma" w:cs="Tahoma"/>
          <w:sz w:val="22"/>
          <w:szCs w:val="22"/>
        </w:rPr>
        <w:t>los</w:t>
      </w:r>
      <w:r w:rsidR="0094177D" w:rsidRPr="00473AF7">
        <w:rPr>
          <w:rFonts w:ascii="Tahoma" w:hAnsi="Tahoma" w:cs="Tahoma"/>
          <w:sz w:val="22"/>
          <w:szCs w:val="22"/>
        </w:rPr>
        <w:t xml:space="preserve"> mismo</w:t>
      </w:r>
      <w:r w:rsidR="007A1EDB" w:rsidRPr="00473AF7">
        <w:rPr>
          <w:rFonts w:ascii="Tahoma" w:hAnsi="Tahoma" w:cs="Tahoma"/>
          <w:sz w:val="22"/>
          <w:szCs w:val="22"/>
        </w:rPr>
        <w:t>s</w:t>
      </w:r>
      <w:r w:rsidR="0094177D" w:rsidRPr="00473AF7">
        <w:rPr>
          <w:rFonts w:ascii="Tahoma" w:hAnsi="Tahoma" w:cs="Tahoma"/>
          <w:sz w:val="22"/>
          <w:szCs w:val="22"/>
        </w:rPr>
        <w:t xml:space="preserve"> y el precio de los </w:t>
      </w:r>
      <w:r w:rsidR="005459D8" w:rsidRPr="00473AF7">
        <w:rPr>
          <w:rFonts w:ascii="Tahoma" w:hAnsi="Tahoma" w:cs="Tahoma"/>
          <w:sz w:val="22"/>
          <w:szCs w:val="22"/>
        </w:rPr>
        <w:t>bienes</w:t>
      </w:r>
      <w:r w:rsidR="0094177D" w:rsidRPr="00473AF7">
        <w:rPr>
          <w:rFonts w:ascii="Tahoma" w:hAnsi="Tahoma" w:cs="Tahoma"/>
          <w:sz w:val="22"/>
          <w:szCs w:val="22"/>
        </w:rPr>
        <w:t xml:space="preserve"> sea igual al pactado originalmente. Dichos incrementos se formalizarán por escrito a través del convenio modificatorio respectivo.</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 xml:space="preserve"> convocante </w:t>
      </w:r>
      <w:r w:rsidRPr="00473AF7">
        <w:rPr>
          <w:rFonts w:ascii="Tahoma" w:hAnsi="Tahoma" w:cs="Tahoma"/>
          <w:sz w:val="22"/>
          <w:szCs w:val="22"/>
        </w:rPr>
        <w:t xml:space="preserve">solicitará al </w:t>
      </w:r>
      <w:r w:rsidR="00DD64C1" w:rsidRPr="00473AF7">
        <w:rPr>
          <w:rFonts w:ascii="Tahoma" w:hAnsi="Tahoma" w:cs="Tahoma"/>
          <w:sz w:val="22"/>
          <w:szCs w:val="22"/>
        </w:rPr>
        <w:t>proveedor</w:t>
      </w:r>
      <w:r w:rsidRPr="00473AF7">
        <w:rPr>
          <w:rFonts w:ascii="Tahoma" w:hAnsi="Tahoma" w:cs="Tahoma"/>
          <w:sz w:val="22"/>
          <w:szCs w:val="22"/>
        </w:rPr>
        <w:t xml:space="preserve"> la entrega de la </w:t>
      </w:r>
      <w:r w:rsidRPr="00473AF7">
        <w:rPr>
          <w:rFonts w:ascii="Tahoma" w:hAnsi="Tahoma" w:cs="Tahoma"/>
          <w:b/>
          <w:bCs/>
          <w:sz w:val="22"/>
          <w:szCs w:val="22"/>
        </w:rPr>
        <w:t xml:space="preserve">modificación respectiva de </w:t>
      </w:r>
      <w:r w:rsidR="008E7FC6" w:rsidRPr="00473AF7">
        <w:rPr>
          <w:rFonts w:ascii="Tahoma" w:hAnsi="Tahoma" w:cs="Tahoma"/>
          <w:b/>
          <w:bCs/>
          <w:sz w:val="22"/>
          <w:szCs w:val="22"/>
        </w:rPr>
        <w:t>garantía</w:t>
      </w:r>
      <w:r w:rsidRPr="00473AF7">
        <w:rPr>
          <w:rFonts w:ascii="Tahoma" w:hAnsi="Tahoma" w:cs="Tahoma"/>
          <w:b/>
          <w:bCs/>
          <w:sz w:val="22"/>
          <w:szCs w:val="22"/>
        </w:rPr>
        <w:t xml:space="preserve"> de cumplimiento</w:t>
      </w:r>
      <w:r w:rsidRPr="00473AF7">
        <w:rPr>
          <w:rFonts w:ascii="Tahoma" w:hAnsi="Tahoma" w:cs="Tahoma"/>
          <w:sz w:val="22"/>
          <w:szCs w:val="22"/>
        </w:rPr>
        <w:t xml:space="preserve"> por dicho incremento, la cual deberá estipularse en el convenio modificatorio respect</w:t>
      </w:r>
      <w:r w:rsidR="00314DBF" w:rsidRPr="00473AF7">
        <w:rPr>
          <w:rFonts w:ascii="Tahoma" w:hAnsi="Tahoma" w:cs="Tahoma"/>
          <w:sz w:val="22"/>
          <w:szCs w:val="22"/>
        </w:rPr>
        <w:t xml:space="preserve">ivo, salvo que la </w:t>
      </w:r>
      <w:r w:rsidR="00095A00" w:rsidRPr="00473AF7">
        <w:rPr>
          <w:rFonts w:ascii="Tahoma" w:hAnsi="Tahoma" w:cs="Tahoma"/>
          <w:sz w:val="22"/>
          <w:szCs w:val="22"/>
        </w:rPr>
        <w:t>entrega de los bienes</w:t>
      </w:r>
      <w:r w:rsidR="00314DBF" w:rsidRPr="00473AF7">
        <w:rPr>
          <w:rFonts w:ascii="Tahoma" w:hAnsi="Tahoma" w:cs="Tahoma"/>
          <w:sz w:val="22"/>
          <w:szCs w:val="22"/>
        </w:rPr>
        <w:t xml:space="preserve"> se realice dentro de los </w:t>
      </w:r>
      <w:r w:rsidR="00044E75">
        <w:rPr>
          <w:rFonts w:ascii="Tahoma" w:hAnsi="Tahoma" w:cs="Tahoma"/>
          <w:sz w:val="22"/>
          <w:szCs w:val="22"/>
        </w:rPr>
        <w:t>10 (</w:t>
      </w:r>
      <w:r w:rsidR="00314DBF" w:rsidRPr="00473AF7">
        <w:rPr>
          <w:rFonts w:ascii="Tahoma" w:hAnsi="Tahoma" w:cs="Tahoma"/>
          <w:sz w:val="22"/>
          <w:szCs w:val="22"/>
        </w:rPr>
        <w:t>diez</w:t>
      </w:r>
      <w:r w:rsidR="00044E75">
        <w:rPr>
          <w:rFonts w:ascii="Tahoma" w:hAnsi="Tahoma" w:cs="Tahoma"/>
          <w:sz w:val="22"/>
          <w:szCs w:val="22"/>
        </w:rPr>
        <w:t>)</w:t>
      </w:r>
      <w:r w:rsidR="00314DBF" w:rsidRPr="00473AF7">
        <w:rPr>
          <w:rFonts w:ascii="Tahoma" w:hAnsi="Tahoma" w:cs="Tahoma"/>
          <w:sz w:val="22"/>
          <w:szCs w:val="22"/>
        </w:rPr>
        <w:t xml:space="preserve"> días naturales siguientes a la firma del </w:t>
      </w:r>
      <w:r w:rsidR="00016564" w:rsidRPr="00473AF7">
        <w:rPr>
          <w:rFonts w:ascii="Tahoma" w:hAnsi="Tahoma" w:cs="Tahoma"/>
          <w:sz w:val="22"/>
          <w:szCs w:val="22"/>
        </w:rPr>
        <w:t>con</w:t>
      </w:r>
      <w:r w:rsidR="00044E75">
        <w:rPr>
          <w:rFonts w:ascii="Tahoma" w:hAnsi="Tahoma" w:cs="Tahoma"/>
          <w:sz w:val="22"/>
          <w:szCs w:val="22"/>
        </w:rPr>
        <w:t>venio</w:t>
      </w:r>
      <w:r w:rsidR="00314DBF" w:rsidRPr="00473AF7">
        <w:rPr>
          <w:rFonts w:ascii="Tahoma" w:hAnsi="Tahoma" w:cs="Tahoma"/>
          <w:sz w:val="22"/>
          <w:szCs w:val="22"/>
        </w:rPr>
        <w:t>.</w:t>
      </w:r>
    </w:p>
    <w:p w:rsidR="00AF7D7B" w:rsidRPr="00473AF7" w:rsidRDefault="00AF7D7B">
      <w:pPr>
        <w:ind w:left="360"/>
        <w:jc w:val="both"/>
        <w:rPr>
          <w:rFonts w:ascii="Tahoma" w:hAnsi="Tahoma" w:cs="Tahoma"/>
          <w:sz w:val="22"/>
          <w:szCs w:val="22"/>
        </w:rPr>
      </w:pPr>
    </w:p>
    <w:p w:rsidR="007A1EDB" w:rsidRPr="00473AF7" w:rsidRDefault="000629B8" w:rsidP="0017100A">
      <w:pPr>
        <w:ind w:left="426" w:hanging="426"/>
        <w:jc w:val="both"/>
        <w:rPr>
          <w:rFonts w:ascii="Tahoma" w:hAnsi="Tahoma" w:cs="Tahoma"/>
          <w:sz w:val="22"/>
          <w:szCs w:val="22"/>
        </w:rPr>
      </w:pPr>
      <w:r>
        <w:rPr>
          <w:rFonts w:ascii="Tahoma" w:hAnsi="Tahoma" w:cs="Tahoma"/>
          <w:sz w:val="22"/>
          <w:szCs w:val="22"/>
        </w:rPr>
        <w:t>74</w:t>
      </w:r>
      <w:r w:rsidR="0017100A">
        <w:rPr>
          <w:rFonts w:ascii="Tahoma" w:hAnsi="Tahoma" w:cs="Tahoma"/>
          <w:sz w:val="22"/>
          <w:szCs w:val="22"/>
        </w:rPr>
        <w:t xml:space="preserve">. </w:t>
      </w:r>
      <w:r w:rsidR="007A1EDB" w:rsidRPr="00473AF7">
        <w:rPr>
          <w:rFonts w:ascii="Tahoma" w:hAnsi="Tahoma" w:cs="Tahoma"/>
          <w:sz w:val="22"/>
          <w:szCs w:val="22"/>
        </w:rPr>
        <w:t xml:space="preserve">Cuando los proveedores demuestren la existencia de causas justificadas que les impidan cumplir con la entrega total de los bienes conforme a las cantidades pactadas en los </w:t>
      </w:r>
      <w:r w:rsidR="00016564" w:rsidRPr="00473AF7">
        <w:rPr>
          <w:rFonts w:ascii="Tahoma" w:hAnsi="Tahoma" w:cs="Tahoma"/>
          <w:sz w:val="22"/>
          <w:szCs w:val="22"/>
        </w:rPr>
        <w:t>contrato</w:t>
      </w:r>
      <w:r w:rsidR="007A1EDB" w:rsidRPr="00473AF7">
        <w:rPr>
          <w:rFonts w:ascii="Tahoma" w:hAnsi="Tahoma" w:cs="Tahoma"/>
          <w:sz w:val="22"/>
          <w:szCs w:val="22"/>
        </w:rPr>
        <w:t xml:space="preserve">s, la </w:t>
      </w:r>
      <w:r w:rsidR="008908CC" w:rsidRPr="00473AF7">
        <w:rPr>
          <w:rFonts w:ascii="Tahoma" w:hAnsi="Tahoma" w:cs="Tahoma"/>
          <w:sz w:val="22"/>
          <w:szCs w:val="22"/>
        </w:rPr>
        <w:t>Convocante</w:t>
      </w:r>
      <w:r w:rsidR="007A1EDB" w:rsidRPr="00473AF7">
        <w:rPr>
          <w:rFonts w:ascii="Tahoma" w:hAnsi="Tahoma" w:cs="Tahoma"/>
          <w:sz w:val="22"/>
          <w:szCs w:val="22"/>
        </w:rPr>
        <w:t xml:space="preserve"> podrá modificarlos mediante la </w:t>
      </w:r>
      <w:r w:rsidR="007A1EDB" w:rsidRPr="00473AF7">
        <w:rPr>
          <w:rFonts w:ascii="Tahoma" w:hAnsi="Tahoma" w:cs="Tahoma"/>
          <w:b/>
          <w:sz w:val="22"/>
          <w:szCs w:val="22"/>
        </w:rPr>
        <w:t>cancelación de partidas</w:t>
      </w:r>
      <w:r w:rsidR="007A1EDB" w:rsidRPr="00473AF7">
        <w:rPr>
          <w:rFonts w:ascii="Tahoma" w:hAnsi="Tahoma" w:cs="Tahoma"/>
          <w:sz w:val="22"/>
          <w:szCs w:val="22"/>
        </w:rPr>
        <w:t xml:space="preserve"> o parte de las cantidades originalmente estipuladas, siempre y cuando no rebase el </w:t>
      </w:r>
      <w:r w:rsidR="005B6C11" w:rsidRPr="00473AF7">
        <w:rPr>
          <w:rFonts w:ascii="Tahoma" w:hAnsi="Tahoma" w:cs="Tahoma"/>
          <w:b/>
          <w:sz w:val="22"/>
          <w:szCs w:val="22"/>
        </w:rPr>
        <w:t>diez</w:t>
      </w:r>
      <w:r w:rsidR="007A1EDB" w:rsidRPr="00473AF7">
        <w:rPr>
          <w:rFonts w:ascii="Tahoma" w:hAnsi="Tahoma" w:cs="Tahoma"/>
          <w:b/>
          <w:sz w:val="22"/>
          <w:szCs w:val="22"/>
        </w:rPr>
        <w:t xml:space="preserve"> por ciento </w:t>
      </w:r>
      <w:r w:rsidR="007A1EDB" w:rsidRPr="00473AF7">
        <w:rPr>
          <w:rFonts w:ascii="Tahoma" w:hAnsi="Tahoma" w:cs="Tahoma"/>
          <w:sz w:val="22"/>
          <w:szCs w:val="22"/>
        </w:rPr>
        <w:t xml:space="preserve">del importe total del </w:t>
      </w:r>
      <w:r w:rsidR="00016564" w:rsidRPr="00473AF7">
        <w:rPr>
          <w:rFonts w:ascii="Tahoma" w:hAnsi="Tahoma" w:cs="Tahoma"/>
          <w:sz w:val="22"/>
          <w:szCs w:val="22"/>
        </w:rPr>
        <w:t xml:space="preserve">contrato </w:t>
      </w:r>
      <w:r w:rsidR="00682B15" w:rsidRPr="00473AF7">
        <w:rPr>
          <w:rFonts w:ascii="Tahoma" w:hAnsi="Tahoma" w:cs="Tahoma"/>
          <w:sz w:val="22"/>
          <w:szCs w:val="22"/>
        </w:rPr>
        <w:t xml:space="preserve"> respectivo, en términos del </w:t>
      </w:r>
      <w:proofErr w:type="spellStart"/>
      <w:r w:rsidR="00682B15" w:rsidRPr="00473AF7">
        <w:rPr>
          <w:rFonts w:ascii="Tahoma" w:hAnsi="Tahoma" w:cs="Tahoma"/>
          <w:sz w:val="22"/>
          <w:szCs w:val="22"/>
        </w:rPr>
        <w:t>articulo</w:t>
      </w:r>
      <w:proofErr w:type="spellEnd"/>
      <w:r w:rsidR="00682B15" w:rsidRPr="00473AF7">
        <w:rPr>
          <w:rFonts w:ascii="Tahoma" w:hAnsi="Tahoma" w:cs="Tahoma"/>
          <w:sz w:val="22"/>
          <w:szCs w:val="22"/>
        </w:rPr>
        <w:t xml:space="preserve"> 100 del </w:t>
      </w:r>
      <w:r w:rsidR="0017100A">
        <w:rPr>
          <w:rFonts w:ascii="Tahoma" w:hAnsi="Tahoma" w:cs="Tahoma"/>
          <w:sz w:val="22"/>
          <w:szCs w:val="22"/>
        </w:rPr>
        <w:t>“</w:t>
      </w:r>
      <w:r w:rsidR="0017100A" w:rsidRPr="00473AF7">
        <w:rPr>
          <w:rFonts w:ascii="Tahoma" w:hAnsi="Tahoma" w:cs="Tahoma"/>
          <w:sz w:val="22"/>
          <w:szCs w:val="22"/>
        </w:rPr>
        <w:t>R</w:t>
      </w:r>
      <w:r w:rsidR="00682B15" w:rsidRPr="00473AF7">
        <w:rPr>
          <w:rFonts w:ascii="Tahoma" w:hAnsi="Tahoma" w:cs="Tahoma"/>
          <w:sz w:val="22"/>
          <w:szCs w:val="22"/>
        </w:rPr>
        <w:t>eglamento</w:t>
      </w:r>
      <w:r w:rsidR="0017100A">
        <w:rPr>
          <w:rFonts w:ascii="Tahoma" w:hAnsi="Tahoma" w:cs="Tahoma"/>
          <w:sz w:val="22"/>
          <w:szCs w:val="22"/>
        </w:rPr>
        <w:t>”</w:t>
      </w:r>
      <w:r w:rsidR="00682B15" w:rsidRPr="00473AF7">
        <w:rPr>
          <w:rFonts w:ascii="Tahoma" w:hAnsi="Tahoma" w:cs="Tahoma"/>
          <w:sz w:val="22"/>
          <w:szCs w:val="22"/>
        </w:rPr>
        <w:t>.</w:t>
      </w:r>
    </w:p>
    <w:p w:rsidR="007A1EDB" w:rsidRPr="00473AF7" w:rsidRDefault="007A1EDB">
      <w:pPr>
        <w:ind w:left="360"/>
        <w:jc w:val="both"/>
        <w:rPr>
          <w:rFonts w:ascii="Tahoma" w:hAnsi="Tahoma" w:cs="Tahoma"/>
          <w:sz w:val="22"/>
          <w:szCs w:val="22"/>
        </w:rPr>
      </w:pPr>
    </w:p>
    <w:p w:rsidR="007A1EDB" w:rsidRPr="00473AF7" w:rsidRDefault="005B6C11">
      <w:pPr>
        <w:ind w:left="360"/>
        <w:jc w:val="both"/>
        <w:rPr>
          <w:rFonts w:ascii="Tahoma" w:hAnsi="Tahoma" w:cs="Tahoma"/>
          <w:sz w:val="22"/>
          <w:szCs w:val="22"/>
        </w:rPr>
      </w:pPr>
      <w:r w:rsidRPr="00473AF7">
        <w:rPr>
          <w:rFonts w:ascii="Tahoma" w:hAnsi="Tahoma" w:cs="Tahoma"/>
          <w:sz w:val="22"/>
          <w:szCs w:val="22"/>
        </w:rPr>
        <w:t>Para los efectos de lo dispuesto en el artículo 52</w:t>
      </w:r>
      <w:r w:rsidR="00682B15" w:rsidRPr="00473AF7">
        <w:rPr>
          <w:rFonts w:ascii="Tahoma" w:hAnsi="Tahoma" w:cs="Tahoma"/>
          <w:sz w:val="22"/>
          <w:szCs w:val="22"/>
        </w:rPr>
        <w:t xml:space="preserve"> de la </w:t>
      </w:r>
      <w:r w:rsidR="0017100A">
        <w:rPr>
          <w:rFonts w:ascii="Tahoma" w:hAnsi="Tahoma" w:cs="Tahoma"/>
          <w:sz w:val="22"/>
          <w:szCs w:val="22"/>
        </w:rPr>
        <w:t>“</w:t>
      </w:r>
      <w:r w:rsidR="00682B15" w:rsidRPr="00473AF7">
        <w:rPr>
          <w:rFonts w:ascii="Tahoma" w:hAnsi="Tahoma" w:cs="Tahoma"/>
          <w:sz w:val="22"/>
          <w:szCs w:val="22"/>
        </w:rPr>
        <w:t>Ley</w:t>
      </w:r>
      <w:r w:rsidR="0017100A">
        <w:rPr>
          <w:rFonts w:ascii="Tahoma" w:hAnsi="Tahoma" w:cs="Tahoma"/>
          <w:sz w:val="22"/>
          <w:szCs w:val="22"/>
        </w:rPr>
        <w:t>”</w:t>
      </w:r>
      <w:r w:rsidRPr="00473AF7">
        <w:rPr>
          <w:rFonts w:ascii="Tahoma" w:hAnsi="Tahoma" w:cs="Tahoma"/>
          <w:sz w:val="22"/>
          <w:szCs w:val="22"/>
        </w:rPr>
        <w:t xml:space="preserve">, cualquier modificación a los </w:t>
      </w:r>
      <w:r w:rsidR="00016564" w:rsidRPr="00473AF7">
        <w:rPr>
          <w:rFonts w:ascii="Tahoma" w:hAnsi="Tahoma" w:cs="Tahoma"/>
          <w:sz w:val="22"/>
          <w:szCs w:val="22"/>
        </w:rPr>
        <w:t>contrato</w:t>
      </w:r>
      <w:r w:rsidRPr="00473AF7">
        <w:rPr>
          <w:rFonts w:ascii="Tahoma" w:hAnsi="Tahoma" w:cs="Tahoma"/>
          <w:sz w:val="22"/>
          <w:szCs w:val="22"/>
        </w:rPr>
        <w:t xml:space="preserve">s deberá formalizarse por escrito por parte de la </w:t>
      </w:r>
      <w:r w:rsidR="00682B15" w:rsidRPr="00473AF7">
        <w:rPr>
          <w:rFonts w:ascii="Tahoma" w:hAnsi="Tahoma" w:cs="Tahoma"/>
          <w:sz w:val="22"/>
          <w:szCs w:val="22"/>
        </w:rPr>
        <w:t>convocante</w:t>
      </w:r>
      <w:r w:rsidRPr="00473AF7">
        <w:rPr>
          <w:rFonts w:ascii="Tahoma" w:hAnsi="Tahoma" w:cs="Tahoma"/>
          <w:sz w:val="22"/>
          <w:szCs w:val="22"/>
        </w:rPr>
        <w:t>.</w:t>
      </w:r>
    </w:p>
    <w:p w:rsidR="004F7D71" w:rsidRPr="00473AF7" w:rsidRDefault="004F7D71">
      <w:pPr>
        <w:ind w:left="360"/>
        <w:jc w:val="both"/>
        <w:rPr>
          <w:rFonts w:ascii="Tahoma" w:hAnsi="Tahoma" w:cs="Tahoma"/>
          <w:sz w:val="22"/>
          <w:szCs w:val="22"/>
        </w:rPr>
      </w:pPr>
    </w:p>
    <w:p w:rsidR="007A1EDB" w:rsidRPr="00473AF7" w:rsidRDefault="007A1EDB">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convocante</w:t>
      </w:r>
      <w:r w:rsidRPr="00473AF7">
        <w:rPr>
          <w:rFonts w:ascii="Tahoma" w:hAnsi="Tahoma" w:cs="Tahoma"/>
          <w:sz w:val="22"/>
          <w:szCs w:val="22"/>
        </w:rPr>
        <w:t xml:space="preserve"> se </w:t>
      </w:r>
      <w:r w:rsidR="005B6C11" w:rsidRPr="00473AF7">
        <w:rPr>
          <w:rFonts w:ascii="Tahoma" w:hAnsi="Tahoma" w:cs="Tahoma"/>
          <w:sz w:val="22"/>
          <w:szCs w:val="22"/>
        </w:rPr>
        <w:t>abstendrá</w:t>
      </w:r>
      <w:r w:rsidRPr="00473AF7">
        <w:rPr>
          <w:rFonts w:ascii="Tahoma" w:hAnsi="Tahoma" w:cs="Tahoma"/>
          <w:sz w:val="22"/>
          <w:szCs w:val="22"/>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94177D" w:rsidRPr="00473AF7" w:rsidRDefault="0094177D">
      <w:pPr>
        <w:jc w:val="both"/>
        <w:rPr>
          <w:rFonts w:ascii="Tahoma" w:hAnsi="Tahoma" w:cs="Tahoma"/>
          <w:sz w:val="22"/>
          <w:szCs w:val="22"/>
        </w:rPr>
      </w:pPr>
    </w:p>
    <w:p w:rsidR="0094177D" w:rsidRPr="00473AF7" w:rsidRDefault="00A16C39" w:rsidP="0017100A">
      <w:pPr>
        <w:ind w:left="426" w:hanging="426"/>
        <w:jc w:val="both"/>
        <w:rPr>
          <w:rFonts w:ascii="Tahoma" w:hAnsi="Tahoma" w:cs="Tahoma"/>
          <w:color w:val="000000"/>
          <w:sz w:val="22"/>
          <w:szCs w:val="22"/>
        </w:rPr>
      </w:pPr>
      <w:r>
        <w:rPr>
          <w:rFonts w:ascii="Tahoma" w:hAnsi="Tahoma" w:cs="Tahoma"/>
          <w:color w:val="000000"/>
          <w:sz w:val="22"/>
          <w:szCs w:val="22"/>
        </w:rPr>
        <w:lastRenderedPageBreak/>
        <w:t>7</w:t>
      </w:r>
      <w:r w:rsidR="000629B8">
        <w:rPr>
          <w:rFonts w:ascii="Tahoma" w:hAnsi="Tahoma" w:cs="Tahoma"/>
          <w:color w:val="000000"/>
          <w:sz w:val="22"/>
          <w:szCs w:val="22"/>
        </w:rPr>
        <w:t>5</w:t>
      </w:r>
      <w:r w:rsidR="0017100A">
        <w:rPr>
          <w:rFonts w:ascii="Tahoma" w:hAnsi="Tahoma" w:cs="Tahoma"/>
          <w:color w:val="000000"/>
          <w:sz w:val="22"/>
          <w:szCs w:val="22"/>
        </w:rPr>
        <w:t xml:space="preserve">. </w:t>
      </w:r>
      <w:r w:rsidR="0094177D" w:rsidRPr="00473AF7">
        <w:rPr>
          <w:rFonts w:ascii="Tahoma" w:hAnsi="Tahoma" w:cs="Tahoma"/>
          <w:color w:val="000000"/>
          <w:sz w:val="22"/>
          <w:szCs w:val="22"/>
        </w:rPr>
        <w:t xml:space="preserve">El pago de los </w:t>
      </w:r>
      <w:r w:rsidR="00B7261F" w:rsidRPr="00473AF7">
        <w:rPr>
          <w:rFonts w:ascii="Tahoma" w:hAnsi="Tahoma" w:cs="Tahoma"/>
          <w:color w:val="000000"/>
          <w:sz w:val="22"/>
          <w:szCs w:val="22"/>
        </w:rPr>
        <w:t>bienes</w:t>
      </w:r>
      <w:r w:rsidR="0094177D" w:rsidRPr="00473AF7">
        <w:rPr>
          <w:rFonts w:ascii="Tahoma" w:hAnsi="Tahoma" w:cs="Tahoma"/>
          <w:color w:val="000000"/>
          <w:sz w:val="22"/>
          <w:szCs w:val="22"/>
        </w:rPr>
        <w:t xml:space="preserve"> quedará condicionado, proporcionalmente, al pago que el </w:t>
      </w:r>
      <w:r w:rsidR="002E439D" w:rsidRPr="00473AF7">
        <w:rPr>
          <w:rFonts w:ascii="Tahoma" w:hAnsi="Tahoma" w:cs="Tahoma"/>
          <w:color w:val="000000"/>
          <w:sz w:val="22"/>
          <w:szCs w:val="22"/>
        </w:rPr>
        <w:t>proveedor</w:t>
      </w:r>
      <w:r w:rsidR="0094177D" w:rsidRPr="00473AF7">
        <w:rPr>
          <w:rFonts w:ascii="Tahoma" w:hAnsi="Tahoma" w:cs="Tahoma"/>
          <w:color w:val="000000"/>
          <w:sz w:val="22"/>
          <w:szCs w:val="22"/>
        </w:rPr>
        <w:t xml:space="preserve"> deba efectuar por concepto de penas convencionales por atraso en la </w:t>
      </w:r>
      <w:r w:rsidR="00782E8C" w:rsidRPr="00473AF7">
        <w:rPr>
          <w:rFonts w:ascii="Tahoma" w:hAnsi="Tahoma" w:cs="Tahoma"/>
          <w:color w:val="000000"/>
          <w:sz w:val="22"/>
          <w:szCs w:val="22"/>
        </w:rPr>
        <w:t xml:space="preserve">entrega de los </w:t>
      </w:r>
      <w:r w:rsidR="00B7261F" w:rsidRPr="00473AF7">
        <w:rPr>
          <w:rFonts w:ascii="Tahoma" w:hAnsi="Tahoma" w:cs="Tahoma"/>
          <w:color w:val="000000"/>
          <w:sz w:val="22"/>
          <w:szCs w:val="22"/>
        </w:rPr>
        <w:t>mismos</w:t>
      </w:r>
      <w:r w:rsidR="0094177D" w:rsidRPr="00473AF7">
        <w:rPr>
          <w:rFonts w:ascii="Tahoma" w:hAnsi="Tahoma" w:cs="Tahoma"/>
          <w:color w:val="000000"/>
          <w:sz w:val="22"/>
          <w:szCs w:val="22"/>
        </w:rPr>
        <w:t>.</w:t>
      </w:r>
      <w:r w:rsidR="008908CC" w:rsidRPr="00473AF7">
        <w:rPr>
          <w:rFonts w:ascii="Tahoma" w:hAnsi="Tahoma" w:cs="Tahoma"/>
          <w:color w:val="000000"/>
          <w:sz w:val="22"/>
          <w:szCs w:val="22"/>
        </w:rPr>
        <w:t xml:space="preserve"> </w:t>
      </w:r>
    </w:p>
    <w:p w:rsidR="0094177D" w:rsidRDefault="0094177D">
      <w:pPr>
        <w:jc w:val="both"/>
        <w:rPr>
          <w:rFonts w:ascii="Tahoma" w:hAnsi="Tahoma" w:cs="Tahoma"/>
          <w:sz w:val="22"/>
          <w:szCs w:val="22"/>
        </w:rPr>
      </w:pPr>
    </w:p>
    <w:p w:rsidR="0094177D" w:rsidRPr="00473AF7" w:rsidRDefault="008C268A" w:rsidP="0017100A">
      <w:pPr>
        <w:pStyle w:val="Ttulo2"/>
        <w:jc w:val="center"/>
        <w:rPr>
          <w:rFonts w:ascii="Tahoma" w:hAnsi="Tahoma" w:cs="Tahoma"/>
          <w:sz w:val="22"/>
          <w:szCs w:val="22"/>
        </w:rPr>
      </w:pPr>
      <w:r>
        <w:rPr>
          <w:rFonts w:ascii="Tahoma" w:hAnsi="Tahoma" w:cs="Tahoma"/>
          <w:sz w:val="22"/>
          <w:szCs w:val="22"/>
        </w:rPr>
        <w:t>SECCION</w:t>
      </w:r>
      <w:r w:rsidR="0094177D" w:rsidRPr="00473AF7">
        <w:rPr>
          <w:rFonts w:ascii="Tahoma" w:hAnsi="Tahoma" w:cs="Tahoma"/>
          <w:sz w:val="22"/>
          <w:szCs w:val="22"/>
        </w:rPr>
        <w:t xml:space="preserve"> X</w:t>
      </w:r>
      <w:r w:rsidR="0017100A">
        <w:rPr>
          <w:rFonts w:ascii="Tahoma" w:hAnsi="Tahoma" w:cs="Tahoma"/>
          <w:sz w:val="22"/>
          <w:szCs w:val="22"/>
        </w:rPr>
        <w:t>I</w:t>
      </w:r>
      <w:r w:rsidR="0094177D" w:rsidRPr="00473AF7">
        <w:rPr>
          <w:rFonts w:ascii="Tahoma" w:hAnsi="Tahoma" w:cs="Tahoma"/>
          <w:sz w:val="22"/>
          <w:szCs w:val="22"/>
        </w:rPr>
        <w:t xml:space="preserve">. </w:t>
      </w:r>
      <w:r w:rsidR="00F655AD" w:rsidRPr="00473AF7">
        <w:rPr>
          <w:rFonts w:ascii="Tahoma" w:hAnsi="Tahoma" w:cs="Tahoma"/>
          <w:sz w:val="22"/>
          <w:szCs w:val="22"/>
        </w:rPr>
        <w:t>DE LAS INFRACCIONES Y SANCIONES</w:t>
      </w:r>
    </w:p>
    <w:p w:rsidR="0094177D" w:rsidRPr="00473AF7" w:rsidRDefault="0094177D">
      <w:pPr>
        <w:jc w:val="both"/>
        <w:rPr>
          <w:rFonts w:ascii="Tahoma" w:hAnsi="Tahoma" w:cs="Tahoma"/>
          <w:sz w:val="22"/>
          <w:szCs w:val="22"/>
        </w:rPr>
      </w:pPr>
    </w:p>
    <w:p w:rsidR="00D67F1B" w:rsidRPr="00473AF7" w:rsidRDefault="00A16C39" w:rsidP="0017100A">
      <w:pPr>
        <w:ind w:left="426" w:hanging="426"/>
        <w:jc w:val="both"/>
        <w:rPr>
          <w:rFonts w:ascii="Tahoma" w:hAnsi="Tahoma" w:cs="Tahoma"/>
          <w:sz w:val="22"/>
          <w:szCs w:val="22"/>
          <w:u w:val="single"/>
        </w:rPr>
      </w:pPr>
      <w:r>
        <w:rPr>
          <w:rFonts w:ascii="Tahoma" w:hAnsi="Tahoma" w:cs="Tahoma"/>
          <w:sz w:val="22"/>
          <w:szCs w:val="22"/>
        </w:rPr>
        <w:t>7</w:t>
      </w:r>
      <w:r w:rsidR="000629B8">
        <w:rPr>
          <w:rFonts w:ascii="Tahoma" w:hAnsi="Tahoma" w:cs="Tahoma"/>
          <w:sz w:val="22"/>
          <w:szCs w:val="22"/>
        </w:rPr>
        <w:t>6</w:t>
      </w:r>
      <w:r w:rsidR="0017100A" w:rsidRPr="0017100A">
        <w:rPr>
          <w:rFonts w:ascii="Tahoma" w:hAnsi="Tahoma" w:cs="Tahoma"/>
          <w:sz w:val="22"/>
          <w:szCs w:val="22"/>
        </w:rPr>
        <w:t xml:space="preserve">. </w:t>
      </w:r>
      <w:r w:rsidR="007956D1" w:rsidRPr="0017100A">
        <w:rPr>
          <w:rFonts w:ascii="Tahoma" w:hAnsi="Tahoma" w:cs="Tahoma"/>
          <w:sz w:val="22"/>
          <w:szCs w:val="22"/>
        </w:rPr>
        <w:t xml:space="preserve">En términos del </w:t>
      </w:r>
      <w:r w:rsidR="0017100A" w:rsidRPr="0017100A">
        <w:rPr>
          <w:rFonts w:ascii="Tahoma" w:hAnsi="Tahoma" w:cs="Tahoma"/>
          <w:sz w:val="22"/>
          <w:szCs w:val="22"/>
        </w:rPr>
        <w:t>artículo</w:t>
      </w:r>
      <w:r w:rsidR="007956D1" w:rsidRPr="0017100A">
        <w:rPr>
          <w:rFonts w:ascii="Tahoma" w:hAnsi="Tahoma" w:cs="Tahoma"/>
          <w:sz w:val="22"/>
          <w:szCs w:val="22"/>
        </w:rPr>
        <w:t xml:space="preserve"> 37 de </w:t>
      </w:r>
      <w:r w:rsidR="00FE1468">
        <w:rPr>
          <w:rFonts w:ascii="Tahoma" w:hAnsi="Tahoma" w:cs="Tahoma"/>
          <w:sz w:val="22"/>
          <w:szCs w:val="22"/>
        </w:rPr>
        <w:t>l</w:t>
      </w:r>
      <w:r w:rsidR="007956D1" w:rsidRPr="0017100A">
        <w:rPr>
          <w:rFonts w:ascii="Tahoma" w:hAnsi="Tahoma" w:cs="Tahoma"/>
          <w:sz w:val="22"/>
          <w:szCs w:val="22"/>
        </w:rPr>
        <w:t xml:space="preserve">a </w:t>
      </w:r>
      <w:r w:rsidR="00FE1468">
        <w:rPr>
          <w:rFonts w:ascii="Tahoma" w:hAnsi="Tahoma" w:cs="Tahoma"/>
          <w:sz w:val="22"/>
          <w:szCs w:val="22"/>
        </w:rPr>
        <w:t>“</w:t>
      </w:r>
      <w:r w:rsidR="007956D1" w:rsidRPr="0017100A">
        <w:rPr>
          <w:rFonts w:ascii="Tahoma" w:hAnsi="Tahoma" w:cs="Tahoma"/>
          <w:sz w:val="22"/>
          <w:szCs w:val="22"/>
        </w:rPr>
        <w:t>Ley</w:t>
      </w:r>
      <w:r w:rsidR="00FE1468">
        <w:rPr>
          <w:rFonts w:ascii="Tahoma" w:hAnsi="Tahoma" w:cs="Tahoma"/>
          <w:sz w:val="22"/>
          <w:szCs w:val="22"/>
        </w:rPr>
        <w:t>”</w:t>
      </w:r>
      <w:r w:rsidR="007956D1" w:rsidRPr="0017100A">
        <w:rPr>
          <w:rFonts w:ascii="Tahoma" w:hAnsi="Tahoma" w:cs="Tahoma"/>
          <w:sz w:val="22"/>
          <w:szCs w:val="22"/>
        </w:rPr>
        <w:t xml:space="preserve">, </w:t>
      </w:r>
      <w:r w:rsidR="00FE1468">
        <w:rPr>
          <w:rFonts w:ascii="Tahoma" w:hAnsi="Tahoma" w:cs="Tahoma"/>
          <w:sz w:val="22"/>
          <w:szCs w:val="22"/>
        </w:rPr>
        <w:t>c</w:t>
      </w:r>
      <w:r w:rsidR="00D67F1B" w:rsidRPr="0017100A">
        <w:rPr>
          <w:rFonts w:ascii="Tahoma" w:hAnsi="Tahoma" w:cs="Tahoma"/>
          <w:sz w:val="22"/>
          <w:szCs w:val="22"/>
        </w:rPr>
        <w:t>ontra el fallo no procederá recurso alguno; sin embargo procederá la inconformidad en términos del Título Sexto, Capítulo Primero de esta Ley.</w:t>
      </w:r>
    </w:p>
    <w:p w:rsidR="00D67F1B" w:rsidRPr="00473AF7" w:rsidRDefault="00D67F1B" w:rsidP="00D67F1B">
      <w:pPr>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De conformidad con el artículo 46 de la Ley de Adquisiciones, </w:t>
      </w:r>
      <w:r w:rsidRPr="00473AF7">
        <w:rPr>
          <w:rFonts w:ascii="Tahoma" w:hAnsi="Tahoma" w:cs="Tahoma"/>
          <w:b/>
          <w:sz w:val="22"/>
          <w:szCs w:val="22"/>
        </w:rPr>
        <w:t>con la notificación del fallo, serán exigibles los derechos y obligaciones del contrato</w:t>
      </w:r>
      <w:r w:rsidRPr="00473AF7">
        <w:rPr>
          <w:rFonts w:ascii="Tahoma" w:hAnsi="Tahoma" w:cs="Tahoma"/>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En el caso de que por alguna circunstancia no se formalice el contrato, la convocante pagará los bienes entregados, hasta el momento en que la convocante comunique por escrito al proveedor la no formalización del contrat</w:t>
      </w:r>
      <w:r w:rsidR="007956D1" w:rsidRPr="00473AF7">
        <w:rPr>
          <w:rFonts w:ascii="Tahoma" w:hAnsi="Tahoma" w:cs="Tahoma"/>
          <w:sz w:val="22"/>
          <w:szCs w:val="22"/>
        </w:rPr>
        <w:t>o</w:t>
      </w:r>
      <w:r w:rsidRPr="00473AF7">
        <w:rPr>
          <w:rFonts w:ascii="Tahoma" w:hAnsi="Tahoma" w:cs="Tahoma"/>
          <w:sz w:val="22"/>
          <w:szCs w:val="22"/>
        </w:rPr>
        <w:t>.</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w:t>
      </w:r>
      <w:r w:rsidRPr="00767306">
        <w:rPr>
          <w:rFonts w:ascii="Tahoma" w:hAnsi="Tahoma" w:cs="Tahoma"/>
          <w:sz w:val="22"/>
          <w:szCs w:val="22"/>
        </w:rPr>
        <w:t>recibir los gastos no recuperables en que hubiere incurrido.</w:t>
      </w:r>
    </w:p>
    <w:p w:rsidR="00D67F1B" w:rsidRPr="00473AF7" w:rsidRDefault="00D67F1B">
      <w:pPr>
        <w:jc w:val="both"/>
        <w:rPr>
          <w:rFonts w:ascii="Tahoma" w:hAnsi="Tahoma" w:cs="Tahoma"/>
          <w:sz w:val="22"/>
          <w:szCs w:val="22"/>
        </w:rPr>
      </w:pPr>
    </w:p>
    <w:p w:rsidR="00682B15" w:rsidRPr="00473AF7" w:rsidRDefault="00FE1468" w:rsidP="00FE1468">
      <w:pPr>
        <w:ind w:left="426" w:hanging="426"/>
        <w:jc w:val="both"/>
        <w:rPr>
          <w:rFonts w:ascii="Tahoma" w:hAnsi="Tahoma" w:cs="Tahoma"/>
          <w:color w:val="000000"/>
          <w:sz w:val="22"/>
          <w:szCs w:val="22"/>
        </w:rPr>
      </w:pPr>
      <w:r>
        <w:rPr>
          <w:rFonts w:ascii="Tahoma" w:hAnsi="Tahoma" w:cs="Tahoma"/>
          <w:color w:val="000000"/>
          <w:sz w:val="22"/>
          <w:szCs w:val="22"/>
        </w:rPr>
        <w:t>7</w:t>
      </w:r>
      <w:r w:rsidR="000629B8">
        <w:rPr>
          <w:rFonts w:ascii="Tahoma" w:hAnsi="Tahoma" w:cs="Tahoma"/>
          <w:color w:val="000000"/>
          <w:sz w:val="22"/>
          <w:szCs w:val="22"/>
        </w:rPr>
        <w:t>7</w:t>
      </w:r>
      <w:r>
        <w:rPr>
          <w:rFonts w:ascii="Tahoma" w:hAnsi="Tahoma" w:cs="Tahoma"/>
          <w:color w:val="000000"/>
          <w:sz w:val="22"/>
          <w:szCs w:val="22"/>
        </w:rPr>
        <w:t xml:space="preserve">. </w:t>
      </w:r>
      <w:r w:rsidR="00682B15" w:rsidRPr="00473AF7">
        <w:rPr>
          <w:rFonts w:ascii="Tahoma" w:hAnsi="Tahoma" w:cs="Tahoma"/>
          <w:color w:val="000000"/>
          <w:sz w:val="22"/>
          <w:szCs w:val="22"/>
        </w:rPr>
        <w:t xml:space="preserve">La </w:t>
      </w:r>
      <w:r w:rsidR="008908CC" w:rsidRPr="00473AF7">
        <w:rPr>
          <w:rFonts w:ascii="Tahoma" w:hAnsi="Tahoma" w:cs="Tahoma"/>
          <w:color w:val="000000"/>
          <w:sz w:val="22"/>
          <w:szCs w:val="22"/>
        </w:rPr>
        <w:t>Convocante</w:t>
      </w:r>
      <w:r w:rsidR="00682B15" w:rsidRPr="00473AF7">
        <w:rPr>
          <w:rFonts w:ascii="Tahoma" w:hAnsi="Tahoma" w:cs="Tahoma"/>
          <w:color w:val="000000"/>
          <w:sz w:val="22"/>
          <w:szCs w:val="22"/>
        </w:rPr>
        <w:t xml:space="preserve"> a través de su </w:t>
      </w:r>
      <w:r w:rsidR="00682B15" w:rsidRPr="00473AF7">
        <w:rPr>
          <w:rFonts w:ascii="Tahoma" w:hAnsi="Tahoma" w:cs="Tahoma"/>
          <w:b/>
          <w:color w:val="000000"/>
          <w:sz w:val="22"/>
          <w:szCs w:val="22"/>
        </w:rPr>
        <w:t>área solicitante de los bienes</w:t>
      </w:r>
      <w:r w:rsidR="00682B15" w:rsidRPr="00473AF7">
        <w:rPr>
          <w:rFonts w:ascii="Tahoma" w:hAnsi="Tahoma" w:cs="Tahoma"/>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682B15" w:rsidRPr="00473AF7" w:rsidRDefault="00682B15" w:rsidP="00682B15">
      <w:pPr>
        <w:jc w:val="both"/>
        <w:rPr>
          <w:rFonts w:ascii="Tahoma" w:hAnsi="Tahoma" w:cs="Tahoma"/>
          <w:color w:val="000000"/>
          <w:sz w:val="22"/>
          <w:szCs w:val="22"/>
        </w:rPr>
      </w:pPr>
    </w:p>
    <w:p w:rsidR="00AF7D7B" w:rsidRDefault="00682B15" w:rsidP="00FE1468">
      <w:pPr>
        <w:pStyle w:val="Sangradetextonormal"/>
        <w:ind w:left="426"/>
        <w:rPr>
          <w:rFonts w:ascii="Tahoma" w:hAnsi="Tahoma" w:cs="Tahoma"/>
          <w:color w:val="000000"/>
          <w:sz w:val="22"/>
          <w:szCs w:val="22"/>
        </w:rPr>
      </w:pPr>
      <w:r w:rsidRPr="00473AF7">
        <w:rPr>
          <w:rFonts w:ascii="Tahoma" w:hAnsi="Tahoma" w:cs="Tahoma"/>
          <w:color w:val="000000"/>
          <w:sz w:val="22"/>
          <w:szCs w:val="22"/>
        </w:rPr>
        <w:t xml:space="preserve">Si durante la verificación se detecta que los bienes no cumplen con las especificaciones originalmente convenidas, la </w:t>
      </w:r>
      <w:r w:rsidR="008908CC" w:rsidRPr="00473AF7">
        <w:rPr>
          <w:rFonts w:ascii="Tahoma" w:hAnsi="Tahoma" w:cs="Tahoma"/>
          <w:color w:val="000000"/>
          <w:sz w:val="22"/>
          <w:szCs w:val="22"/>
        </w:rPr>
        <w:t>Convocante</w:t>
      </w:r>
      <w:r w:rsidRPr="00473AF7">
        <w:rPr>
          <w:rFonts w:ascii="Tahoma" w:hAnsi="Tahoma" w:cs="Tahoma"/>
          <w:color w:val="000000"/>
          <w:sz w:val="22"/>
          <w:szCs w:val="22"/>
        </w:rPr>
        <w:t xml:space="preserve"> a través de su área </w:t>
      </w:r>
      <w:r w:rsidR="007956D1" w:rsidRPr="00473AF7">
        <w:rPr>
          <w:rFonts w:ascii="Tahoma" w:hAnsi="Tahoma" w:cs="Tahoma"/>
          <w:color w:val="000000"/>
          <w:sz w:val="22"/>
          <w:szCs w:val="22"/>
        </w:rPr>
        <w:t xml:space="preserve">de  </w:t>
      </w:r>
      <w:proofErr w:type="spellStart"/>
      <w:r w:rsidR="007956D1" w:rsidRPr="00473AF7">
        <w:rPr>
          <w:rFonts w:ascii="Tahoma" w:hAnsi="Tahoma" w:cs="Tahoma"/>
          <w:color w:val="000000"/>
          <w:sz w:val="22"/>
          <w:szCs w:val="22"/>
        </w:rPr>
        <w:t>A</w:t>
      </w:r>
      <w:r w:rsidRPr="00473AF7">
        <w:rPr>
          <w:rFonts w:ascii="Tahoma" w:hAnsi="Tahoma" w:cs="Tahoma"/>
          <w:color w:val="000000"/>
          <w:sz w:val="22"/>
          <w:szCs w:val="22"/>
        </w:rPr>
        <w:t>lmacén</w:t>
      </w:r>
      <w:r w:rsidR="007956D1" w:rsidRPr="00473AF7">
        <w:rPr>
          <w:rFonts w:ascii="Tahoma" w:hAnsi="Tahoma" w:cs="Tahoma"/>
          <w:color w:val="000000"/>
          <w:sz w:val="22"/>
          <w:szCs w:val="22"/>
        </w:rPr>
        <w:t>es</w:t>
      </w:r>
      <w:proofErr w:type="spellEnd"/>
      <w:r w:rsidR="007956D1" w:rsidRPr="00473AF7">
        <w:rPr>
          <w:rFonts w:ascii="Tahoma" w:hAnsi="Tahoma" w:cs="Tahoma"/>
          <w:color w:val="000000"/>
          <w:sz w:val="22"/>
          <w:szCs w:val="22"/>
        </w:rPr>
        <w:t xml:space="preserve"> Generales del Estado,</w:t>
      </w:r>
      <w:r w:rsidRPr="00473AF7">
        <w:rPr>
          <w:rFonts w:ascii="Tahoma" w:hAnsi="Tahoma" w:cs="Tahoma"/>
          <w:color w:val="000000"/>
          <w:sz w:val="22"/>
          <w:szCs w:val="22"/>
        </w:rPr>
        <w:t xml:space="preserve"> solicitará al proveedor retirar dichos bienes en un plazo no mayor de un día hábil siguiente a su notificación, la cual deberá hacerse </w:t>
      </w:r>
    </w:p>
    <w:p w:rsidR="00AF7D7B" w:rsidRDefault="00AF7D7B" w:rsidP="00FE1468">
      <w:pPr>
        <w:pStyle w:val="Sangradetextonormal"/>
        <w:ind w:left="426"/>
        <w:rPr>
          <w:rFonts w:ascii="Tahoma" w:hAnsi="Tahoma" w:cs="Tahoma"/>
          <w:color w:val="000000"/>
          <w:sz w:val="22"/>
          <w:szCs w:val="22"/>
        </w:rPr>
      </w:pPr>
    </w:p>
    <w:p w:rsidR="00682B15" w:rsidRPr="00473AF7" w:rsidRDefault="00682B15" w:rsidP="00FE1468">
      <w:pPr>
        <w:pStyle w:val="Sangradetextonormal"/>
        <w:ind w:left="426"/>
        <w:rPr>
          <w:rFonts w:ascii="Tahoma" w:hAnsi="Tahoma" w:cs="Tahoma"/>
          <w:color w:val="000000"/>
          <w:sz w:val="22"/>
          <w:szCs w:val="22"/>
          <w:highlight w:val="green"/>
        </w:rPr>
      </w:pPr>
      <w:r w:rsidRPr="00473AF7">
        <w:rPr>
          <w:rFonts w:ascii="Tahoma" w:hAnsi="Tahoma" w:cs="Tahoma"/>
          <w:color w:val="000000"/>
          <w:sz w:val="22"/>
          <w:szCs w:val="22"/>
        </w:rPr>
        <w:t xml:space="preserve">por escrito, para que proceda a su reposición, en cuyo caso, la convocante considerará como </w:t>
      </w:r>
      <w:r w:rsidRPr="00473AF7">
        <w:rPr>
          <w:rFonts w:ascii="Tahoma" w:hAnsi="Tahoma" w:cs="Tahoma"/>
          <w:b/>
          <w:color w:val="000000"/>
          <w:sz w:val="22"/>
          <w:szCs w:val="22"/>
        </w:rPr>
        <w:t>NO</w:t>
      </w:r>
      <w:r w:rsidRPr="00473AF7">
        <w:rPr>
          <w:rFonts w:ascii="Tahoma" w:hAnsi="Tahoma" w:cs="Tahoma"/>
          <w:color w:val="000000"/>
          <w:sz w:val="22"/>
          <w:szCs w:val="22"/>
        </w:rPr>
        <w:t xml:space="preserve"> entregados los bienes correspondientes.</w:t>
      </w:r>
    </w:p>
    <w:p w:rsidR="007956D1" w:rsidRPr="00473AF7" w:rsidRDefault="007956D1" w:rsidP="00682B15">
      <w:pPr>
        <w:jc w:val="both"/>
        <w:rPr>
          <w:rFonts w:ascii="Tahoma" w:hAnsi="Tahoma" w:cs="Tahoma"/>
          <w:color w:val="000000"/>
          <w:sz w:val="22"/>
          <w:szCs w:val="22"/>
        </w:rPr>
      </w:pPr>
    </w:p>
    <w:p w:rsidR="00682B15" w:rsidRPr="00473AF7" w:rsidRDefault="00682B15" w:rsidP="00FE1468">
      <w:pPr>
        <w:ind w:left="426"/>
        <w:jc w:val="both"/>
        <w:rPr>
          <w:rFonts w:ascii="Tahoma" w:hAnsi="Tahoma" w:cs="Tahoma"/>
          <w:color w:val="000000"/>
          <w:sz w:val="22"/>
          <w:szCs w:val="22"/>
        </w:rPr>
      </w:pPr>
      <w:r w:rsidRPr="00473AF7">
        <w:rPr>
          <w:rFonts w:ascii="Tahoma" w:hAnsi="Tahoma" w:cs="Tahoma"/>
          <w:color w:val="000000"/>
          <w:sz w:val="22"/>
          <w:szCs w:val="22"/>
        </w:rPr>
        <w:t xml:space="preserve">El proveedor será responsable de que la reposición de los bienes se realice dentro del plazo de entrega señalado en </w:t>
      </w:r>
      <w:r w:rsidRPr="007B3D51">
        <w:rPr>
          <w:rFonts w:ascii="Tahoma" w:hAnsi="Tahoma" w:cs="Tahoma"/>
          <w:color w:val="000000"/>
          <w:sz w:val="22"/>
          <w:szCs w:val="22"/>
        </w:rPr>
        <w:t xml:space="preserve">el numeral </w:t>
      </w:r>
      <w:r w:rsidR="007B3D51" w:rsidRPr="007B3D51">
        <w:rPr>
          <w:rFonts w:ascii="Tahoma" w:hAnsi="Tahoma" w:cs="Tahoma"/>
          <w:b/>
          <w:color w:val="000000"/>
          <w:sz w:val="22"/>
          <w:szCs w:val="22"/>
        </w:rPr>
        <w:t>1</w:t>
      </w:r>
      <w:r w:rsidR="00B32FFB">
        <w:rPr>
          <w:rFonts w:ascii="Tahoma" w:hAnsi="Tahoma" w:cs="Tahoma"/>
          <w:b/>
          <w:color w:val="000000"/>
          <w:sz w:val="22"/>
          <w:szCs w:val="22"/>
        </w:rPr>
        <w:t>1</w:t>
      </w:r>
      <w:r w:rsidRPr="007B3D51">
        <w:rPr>
          <w:rFonts w:ascii="Tahoma" w:hAnsi="Tahoma" w:cs="Tahoma"/>
          <w:color w:val="000000"/>
          <w:sz w:val="22"/>
          <w:szCs w:val="22"/>
        </w:rPr>
        <w:t xml:space="preserve"> y establecido</w:t>
      </w:r>
      <w:r w:rsidRPr="00473AF7">
        <w:rPr>
          <w:rFonts w:ascii="Tahoma" w:hAnsi="Tahoma" w:cs="Tahoma"/>
          <w:color w:val="000000"/>
          <w:sz w:val="22"/>
          <w:szCs w:val="22"/>
        </w:rPr>
        <w:t xml:space="preserve"> en el </w:t>
      </w:r>
      <w:r w:rsidR="007956D1" w:rsidRPr="00473AF7">
        <w:rPr>
          <w:rFonts w:ascii="Tahoma" w:hAnsi="Tahoma" w:cs="Tahoma"/>
          <w:color w:val="000000"/>
          <w:sz w:val="22"/>
          <w:szCs w:val="22"/>
        </w:rPr>
        <w:t>contrato</w:t>
      </w:r>
      <w:r w:rsidRPr="00473AF7">
        <w:rPr>
          <w:rFonts w:ascii="Tahoma" w:hAnsi="Tahoma" w:cs="Tahoma"/>
          <w:color w:val="000000"/>
          <w:sz w:val="22"/>
          <w:szCs w:val="22"/>
        </w:rPr>
        <w:t>, en tanto ello no se cumpla, estos no se tendrán por recibidos o aceptados</w:t>
      </w:r>
      <w:r w:rsidR="007B3D51">
        <w:rPr>
          <w:rFonts w:ascii="Tahoma" w:hAnsi="Tahoma" w:cs="Tahoma"/>
          <w:color w:val="000000"/>
          <w:sz w:val="22"/>
          <w:szCs w:val="22"/>
        </w:rPr>
        <w:t xml:space="preserve"> con fundamento en el </w:t>
      </w:r>
      <w:proofErr w:type="spellStart"/>
      <w:r w:rsidR="007B3D51">
        <w:rPr>
          <w:rFonts w:ascii="Tahoma" w:hAnsi="Tahoma" w:cs="Tahoma"/>
          <w:color w:val="000000"/>
          <w:sz w:val="22"/>
          <w:szCs w:val="22"/>
        </w:rPr>
        <w:t>articulo</w:t>
      </w:r>
      <w:proofErr w:type="spellEnd"/>
      <w:r w:rsidRPr="00473AF7">
        <w:rPr>
          <w:rFonts w:ascii="Tahoma" w:hAnsi="Tahoma" w:cs="Tahoma"/>
          <w:color w:val="000000"/>
          <w:sz w:val="22"/>
          <w:szCs w:val="22"/>
        </w:rPr>
        <w:t xml:space="preserve"> </w:t>
      </w:r>
      <w:r w:rsidRPr="00473AF7">
        <w:rPr>
          <w:rFonts w:ascii="Tahoma" w:hAnsi="Tahoma" w:cs="Tahoma"/>
          <w:sz w:val="22"/>
          <w:szCs w:val="22"/>
        </w:rPr>
        <w:t>84</w:t>
      </w:r>
      <w:r w:rsidRPr="00473AF7">
        <w:rPr>
          <w:rFonts w:ascii="Tahoma" w:hAnsi="Tahoma" w:cs="Tahoma"/>
          <w:color w:val="000000"/>
          <w:sz w:val="22"/>
          <w:szCs w:val="22"/>
        </w:rPr>
        <w:t xml:space="preserve"> del </w:t>
      </w:r>
      <w:r w:rsidR="00B32FFB">
        <w:rPr>
          <w:rFonts w:ascii="Tahoma" w:hAnsi="Tahoma" w:cs="Tahoma"/>
          <w:color w:val="000000"/>
          <w:sz w:val="22"/>
          <w:szCs w:val="22"/>
        </w:rPr>
        <w:t>“</w:t>
      </w:r>
      <w:r w:rsidRPr="00473AF7">
        <w:rPr>
          <w:rFonts w:ascii="Tahoma" w:hAnsi="Tahoma" w:cs="Tahoma"/>
          <w:color w:val="000000"/>
          <w:sz w:val="22"/>
          <w:szCs w:val="22"/>
        </w:rPr>
        <w:t>Reglamento</w:t>
      </w:r>
      <w:r w:rsidR="00B32FFB">
        <w:rPr>
          <w:rFonts w:ascii="Tahoma" w:hAnsi="Tahoma" w:cs="Tahoma"/>
          <w:color w:val="000000"/>
          <w:sz w:val="22"/>
          <w:szCs w:val="22"/>
        </w:rPr>
        <w:t>”</w:t>
      </w:r>
      <w:r w:rsidRPr="00473AF7">
        <w:rPr>
          <w:rFonts w:ascii="Tahoma" w:hAnsi="Tahoma" w:cs="Tahoma"/>
          <w:color w:val="000000"/>
          <w:sz w:val="22"/>
          <w:szCs w:val="22"/>
        </w:rPr>
        <w:t>, por lo que la convocante procederá a la aplicación de las penas convencionales a que haya lugar.</w:t>
      </w:r>
    </w:p>
    <w:p w:rsidR="004F7D71" w:rsidRPr="00473AF7" w:rsidRDefault="004F7D71" w:rsidP="00682B15">
      <w:pPr>
        <w:jc w:val="both"/>
        <w:rPr>
          <w:rFonts w:ascii="Tahoma" w:hAnsi="Tahoma" w:cs="Tahoma"/>
          <w:sz w:val="22"/>
          <w:szCs w:val="22"/>
        </w:rPr>
      </w:pPr>
    </w:p>
    <w:p w:rsidR="007956D1" w:rsidRPr="00481ADD" w:rsidRDefault="00FE1468" w:rsidP="00FE1468">
      <w:pPr>
        <w:ind w:left="426" w:hanging="426"/>
        <w:jc w:val="both"/>
        <w:rPr>
          <w:rFonts w:ascii="Tahoma" w:hAnsi="Tahoma" w:cs="Tahoma"/>
          <w:sz w:val="22"/>
          <w:szCs w:val="22"/>
        </w:rPr>
      </w:pPr>
      <w:r>
        <w:rPr>
          <w:rFonts w:ascii="Tahoma" w:hAnsi="Tahoma" w:cs="Tahoma"/>
          <w:sz w:val="22"/>
          <w:szCs w:val="22"/>
        </w:rPr>
        <w:t>7</w:t>
      </w:r>
      <w:r w:rsidR="000629B8">
        <w:rPr>
          <w:rFonts w:ascii="Tahoma" w:hAnsi="Tahoma" w:cs="Tahoma"/>
          <w:sz w:val="22"/>
          <w:szCs w:val="22"/>
        </w:rPr>
        <w:t>8</w:t>
      </w:r>
      <w:r>
        <w:rPr>
          <w:rFonts w:ascii="Tahoma" w:hAnsi="Tahoma" w:cs="Tahoma"/>
          <w:sz w:val="22"/>
          <w:szCs w:val="22"/>
        </w:rPr>
        <w:t xml:space="preserve">. </w:t>
      </w:r>
      <w:r w:rsidR="0091635B" w:rsidRPr="00473AF7">
        <w:rPr>
          <w:rFonts w:ascii="Tahoma" w:hAnsi="Tahoma" w:cs="Tahoma"/>
          <w:sz w:val="22"/>
          <w:szCs w:val="22"/>
        </w:rPr>
        <w:t xml:space="preserve">En los términos de lo previsto por </w:t>
      </w:r>
      <w:r w:rsidR="007956D1" w:rsidRPr="00473AF7">
        <w:rPr>
          <w:rFonts w:ascii="Tahoma" w:hAnsi="Tahoma" w:cs="Tahoma"/>
          <w:sz w:val="22"/>
          <w:szCs w:val="22"/>
        </w:rPr>
        <w:t>los</w:t>
      </w:r>
      <w:r w:rsidR="0091635B" w:rsidRPr="00473AF7">
        <w:rPr>
          <w:rFonts w:ascii="Tahoma" w:hAnsi="Tahoma" w:cs="Tahoma"/>
          <w:sz w:val="22"/>
          <w:szCs w:val="22"/>
        </w:rPr>
        <w:t xml:space="preserve"> artículo</w:t>
      </w:r>
      <w:r w:rsidR="007956D1" w:rsidRPr="00473AF7">
        <w:rPr>
          <w:rFonts w:ascii="Tahoma" w:hAnsi="Tahoma" w:cs="Tahoma"/>
          <w:sz w:val="22"/>
          <w:szCs w:val="22"/>
        </w:rPr>
        <w:t>s</w:t>
      </w:r>
      <w:r w:rsidR="0091635B" w:rsidRPr="00473AF7">
        <w:rPr>
          <w:rFonts w:ascii="Tahoma" w:hAnsi="Tahoma" w:cs="Tahoma"/>
          <w:sz w:val="22"/>
          <w:szCs w:val="22"/>
        </w:rPr>
        <w:t xml:space="preserve"> 53</w:t>
      </w:r>
      <w:r w:rsidR="007956D1" w:rsidRPr="00473AF7">
        <w:rPr>
          <w:rFonts w:ascii="Tahoma" w:hAnsi="Tahoma" w:cs="Tahoma"/>
          <w:sz w:val="22"/>
          <w:szCs w:val="22"/>
        </w:rPr>
        <w:t xml:space="preserve"> y 53 bis</w:t>
      </w:r>
      <w:r w:rsidR="0091635B" w:rsidRPr="00473AF7">
        <w:rPr>
          <w:rFonts w:ascii="Tahoma" w:hAnsi="Tahoma" w:cs="Tahoma"/>
          <w:sz w:val="22"/>
          <w:szCs w:val="22"/>
        </w:rPr>
        <w:t xml:space="preserve"> de </w:t>
      </w:r>
      <w:r w:rsidR="00C13659" w:rsidRPr="00473AF7">
        <w:rPr>
          <w:rFonts w:ascii="Tahoma" w:hAnsi="Tahoma" w:cs="Tahoma"/>
          <w:sz w:val="22"/>
          <w:szCs w:val="22"/>
        </w:rPr>
        <w:t xml:space="preserve">la </w:t>
      </w:r>
      <w:r>
        <w:rPr>
          <w:rFonts w:ascii="Tahoma" w:hAnsi="Tahoma" w:cs="Tahoma"/>
          <w:sz w:val="22"/>
          <w:szCs w:val="22"/>
        </w:rPr>
        <w:t>“</w:t>
      </w:r>
      <w:r w:rsidR="00C13659" w:rsidRPr="00473AF7">
        <w:rPr>
          <w:rFonts w:ascii="Tahoma" w:hAnsi="Tahoma" w:cs="Tahoma"/>
          <w:sz w:val="22"/>
          <w:szCs w:val="22"/>
        </w:rPr>
        <w:t>Ley</w:t>
      </w:r>
      <w:r>
        <w:rPr>
          <w:rFonts w:ascii="Tahoma" w:hAnsi="Tahoma" w:cs="Tahoma"/>
          <w:sz w:val="22"/>
          <w:szCs w:val="22"/>
        </w:rPr>
        <w:t>”</w:t>
      </w:r>
      <w:r w:rsidR="00C13659" w:rsidRPr="00473AF7">
        <w:rPr>
          <w:rFonts w:ascii="Tahoma" w:hAnsi="Tahoma" w:cs="Tahoma"/>
          <w:sz w:val="22"/>
          <w:szCs w:val="22"/>
        </w:rPr>
        <w:t xml:space="preserve"> </w:t>
      </w:r>
      <w:r w:rsidR="0091635B" w:rsidRPr="00473AF7">
        <w:rPr>
          <w:rFonts w:ascii="Tahoma" w:hAnsi="Tahoma" w:cs="Tahoma"/>
          <w:sz w:val="22"/>
          <w:szCs w:val="22"/>
        </w:rPr>
        <w:t xml:space="preserve">y </w:t>
      </w:r>
      <w:r w:rsidR="0032529D" w:rsidRPr="00473AF7">
        <w:rPr>
          <w:rFonts w:ascii="Tahoma" w:hAnsi="Tahoma" w:cs="Tahoma"/>
          <w:sz w:val="22"/>
          <w:szCs w:val="22"/>
        </w:rPr>
        <w:t xml:space="preserve">95 </w:t>
      </w:r>
      <w:r w:rsidR="0091635B" w:rsidRPr="00473AF7">
        <w:rPr>
          <w:rFonts w:ascii="Tahoma" w:hAnsi="Tahoma" w:cs="Tahoma"/>
          <w:sz w:val="22"/>
          <w:szCs w:val="22"/>
        </w:rPr>
        <w:t xml:space="preserve">de su </w:t>
      </w:r>
      <w:r>
        <w:rPr>
          <w:rFonts w:ascii="Tahoma" w:hAnsi="Tahoma" w:cs="Tahoma"/>
          <w:sz w:val="22"/>
          <w:szCs w:val="22"/>
        </w:rPr>
        <w:t>“</w:t>
      </w:r>
      <w:r w:rsidR="0091635B" w:rsidRPr="00473AF7">
        <w:rPr>
          <w:rFonts w:ascii="Tahoma" w:hAnsi="Tahoma" w:cs="Tahoma"/>
          <w:sz w:val="22"/>
          <w:szCs w:val="22"/>
        </w:rPr>
        <w:t>Reglamento</w:t>
      </w:r>
      <w:r>
        <w:rPr>
          <w:rFonts w:ascii="Tahoma" w:hAnsi="Tahoma" w:cs="Tahoma"/>
          <w:sz w:val="22"/>
          <w:szCs w:val="22"/>
        </w:rPr>
        <w:t>”</w:t>
      </w:r>
      <w:r w:rsidR="0091635B" w:rsidRPr="00473AF7">
        <w:rPr>
          <w:rFonts w:ascii="Tahoma" w:hAnsi="Tahoma" w:cs="Tahoma"/>
          <w:sz w:val="22"/>
          <w:szCs w:val="22"/>
        </w:rPr>
        <w:t xml:space="preserve">, la </w:t>
      </w:r>
      <w:r w:rsidR="008908CC" w:rsidRPr="00473AF7">
        <w:rPr>
          <w:rFonts w:ascii="Tahoma" w:hAnsi="Tahoma" w:cs="Tahoma"/>
          <w:bCs/>
          <w:sz w:val="22"/>
          <w:szCs w:val="22"/>
        </w:rPr>
        <w:t>Convocante</w:t>
      </w:r>
      <w:r w:rsidR="0094177D" w:rsidRPr="00473AF7">
        <w:rPr>
          <w:rFonts w:ascii="Tahoma" w:hAnsi="Tahoma" w:cs="Tahoma"/>
          <w:bCs/>
          <w:sz w:val="22"/>
          <w:szCs w:val="22"/>
        </w:rPr>
        <w:t xml:space="preserve"> </w:t>
      </w:r>
      <w:r w:rsidR="0094177D" w:rsidRPr="00473AF7">
        <w:rPr>
          <w:rFonts w:ascii="Tahoma" w:hAnsi="Tahoma" w:cs="Tahoma"/>
          <w:sz w:val="22"/>
          <w:szCs w:val="22"/>
        </w:rPr>
        <w:t xml:space="preserve">aplicará </w:t>
      </w:r>
      <w:r w:rsidR="0094177D" w:rsidRPr="00473AF7">
        <w:rPr>
          <w:rFonts w:ascii="Tahoma" w:hAnsi="Tahoma" w:cs="Tahoma"/>
          <w:b/>
          <w:sz w:val="22"/>
          <w:szCs w:val="22"/>
          <w:u w:val="single"/>
        </w:rPr>
        <w:t xml:space="preserve">penas </w:t>
      </w:r>
      <w:r w:rsidR="0094177D" w:rsidRPr="00481ADD">
        <w:rPr>
          <w:rFonts w:ascii="Tahoma" w:hAnsi="Tahoma" w:cs="Tahoma"/>
          <w:b/>
          <w:sz w:val="22"/>
          <w:szCs w:val="22"/>
          <w:u w:val="single"/>
        </w:rPr>
        <w:t>convencionales</w:t>
      </w:r>
      <w:r w:rsidR="0094177D" w:rsidRPr="00481ADD">
        <w:rPr>
          <w:rFonts w:ascii="Tahoma" w:hAnsi="Tahoma" w:cs="Tahoma"/>
          <w:sz w:val="22"/>
          <w:szCs w:val="22"/>
        </w:rPr>
        <w:t xml:space="preserve"> a cargo del </w:t>
      </w:r>
      <w:r w:rsidR="00DD64C1" w:rsidRPr="00481ADD">
        <w:rPr>
          <w:rFonts w:ascii="Tahoma" w:hAnsi="Tahoma" w:cs="Tahoma"/>
          <w:sz w:val="22"/>
          <w:szCs w:val="22"/>
        </w:rPr>
        <w:t>proveedor</w:t>
      </w:r>
      <w:r w:rsidR="0094177D" w:rsidRPr="00481ADD">
        <w:rPr>
          <w:rFonts w:ascii="Tahoma" w:hAnsi="Tahoma" w:cs="Tahoma"/>
          <w:sz w:val="22"/>
          <w:szCs w:val="22"/>
        </w:rPr>
        <w:t xml:space="preserve"> por atraso en el cumplimiento de las fechas pactadas </w:t>
      </w:r>
      <w:r w:rsidR="005A316A" w:rsidRPr="00481ADD">
        <w:rPr>
          <w:rFonts w:ascii="Tahoma" w:hAnsi="Tahoma" w:cs="Tahoma"/>
          <w:sz w:val="22"/>
          <w:szCs w:val="22"/>
        </w:rPr>
        <w:t>de la entrega de los bienes</w:t>
      </w:r>
      <w:r w:rsidR="0094177D" w:rsidRPr="00481ADD">
        <w:rPr>
          <w:rFonts w:ascii="Tahoma" w:hAnsi="Tahoma" w:cs="Tahoma"/>
          <w:sz w:val="22"/>
          <w:szCs w:val="22"/>
        </w:rPr>
        <w:t xml:space="preserve">, </w:t>
      </w:r>
      <w:r w:rsidR="007956D1" w:rsidRPr="00481ADD">
        <w:rPr>
          <w:rFonts w:ascii="Tahoma" w:hAnsi="Tahoma" w:cs="Tahoma"/>
          <w:sz w:val="22"/>
          <w:szCs w:val="22"/>
        </w:rPr>
        <w:t xml:space="preserve">determinada de la siguiente manera: </w:t>
      </w: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lastRenderedPageBreak/>
        <w:t>La pena convencional se calculará multiplicando el porcentaje de penalización diaria que corresponda al plazo de entrega del contrato, por el número de días de atraso y el resultado se multiplicará por el valor de los bienes entregados con atraso.</w:t>
      </w:r>
    </w:p>
    <w:p w:rsidR="007956D1" w:rsidRPr="003F4747" w:rsidRDefault="007956D1" w:rsidP="007956D1">
      <w:pPr>
        <w:pStyle w:val="3"/>
        <w:ind w:left="360" w:firstLine="0"/>
        <w:rPr>
          <w:rFonts w:ascii="Tahoma" w:eastAsia="Times New Roman" w:hAnsi="Tahoma" w:cs="Tahoma"/>
          <w:sz w:val="22"/>
          <w:szCs w:val="22"/>
          <w:lang w:val="es-MX" w:eastAsia="es-ES"/>
        </w:rPr>
      </w:pPr>
    </w:p>
    <w:p w:rsidR="003F4747" w:rsidRPr="003F4747" w:rsidRDefault="003F4747" w:rsidP="003F4747">
      <w:pPr>
        <w:pStyle w:val="3"/>
        <w:ind w:left="360" w:firstLine="0"/>
        <w:rPr>
          <w:rFonts w:ascii="Tahoma" w:eastAsia="Times New Roman" w:hAnsi="Tahoma" w:cs="Tahoma"/>
          <w:sz w:val="22"/>
          <w:szCs w:val="22"/>
          <w:lang w:val="es-MX" w:eastAsia="es-ES"/>
        </w:rPr>
      </w:pPr>
      <w:r w:rsidRPr="003F4747">
        <w:rPr>
          <w:rFonts w:ascii="Tahoma" w:eastAsia="Times New Roman" w:hAnsi="Tahoma" w:cs="Tahoma"/>
          <w:sz w:val="22"/>
          <w:szCs w:val="22"/>
          <w:lang w:val="es-MX" w:eastAsia="es-ES"/>
        </w:rPr>
        <w:t>Fórmula:    (</w:t>
      </w:r>
      <w:proofErr w:type="spellStart"/>
      <w:r w:rsidRPr="003F4747">
        <w:rPr>
          <w:rFonts w:ascii="Tahoma" w:eastAsia="Times New Roman" w:hAnsi="Tahoma" w:cs="Tahoma"/>
          <w:sz w:val="22"/>
          <w:szCs w:val="22"/>
          <w:lang w:val="es-MX" w:eastAsia="es-ES"/>
        </w:rPr>
        <w:t>pd</w:t>
      </w:r>
      <w:proofErr w:type="spellEnd"/>
      <w:r w:rsidRPr="003F4747">
        <w:rPr>
          <w:rFonts w:ascii="Tahoma" w:eastAsia="Times New Roman" w:hAnsi="Tahoma" w:cs="Tahoma"/>
          <w:sz w:val="22"/>
          <w:szCs w:val="22"/>
          <w:lang w:val="es-MX" w:eastAsia="es-ES"/>
        </w:rPr>
        <w:t>) X (</w:t>
      </w:r>
      <w:proofErr w:type="spellStart"/>
      <w:r w:rsidRPr="003F4747">
        <w:rPr>
          <w:rFonts w:ascii="Tahoma" w:eastAsia="Times New Roman" w:hAnsi="Tahoma" w:cs="Tahoma"/>
          <w:sz w:val="22"/>
          <w:szCs w:val="22"/>
          <w:lang w:val="es-MX" w:eastAsia="es-ES"/>
        </w:rPr>
        <w:t>nda</w:t>
      </w:r>
      <w:proofErr w:type="spellEnd"/>
      <w:r w:rsidRPr="003F4747">
        <w:rPr>
          <w:rFonts w:ascii="Tahoma" w:eastAsia="Times New Roman" w:hAnsi="Tahoma" w:cs="Tahoma"/>
          <w:sz w:val="22"/>
          <w:szCs w:val="22"/>
          <w:lang w:val="es-MX" w:eastAsia="es-ES"/>
        </w:rPr>
        <w:t>) X (</w:t>
      </w:r>
      <w:proofErr w:type="spellStart"/>
      <w:r w:rsidRPr="003F4747">
        <w:rPr>
          <w:rFonts w:ascii="Tahoma" w:eastAsia="Times New Roman" w:hAnsi="Tahoma" w:cs="Tahoma"/>
          <w:sz w:val="22"/>
          <w:szCs w:val="22"/>
          <w:lang w:val="es-MX" w:eastAsia="es-ES"/>
        </w:rPr>
        <w:t>vbsepa</w:t>
      </w:r>
      <w:proofErr w:type="spellEnd"/>
      <w:r w:rsidRPr="003F4747">
        <w:rPr>
          <w:rFonts w:ascii="Tahoma" w:eastAsia="Times New Roman" w:hAnsi="Tahoma" w:cs="Tahoma"/>
          <w:sz w:val="22"/>
          <w:szCs w:val="22"/>
          <w:lang w:val="es-MX" w:eastAsia="es-ES"/>
        </w:rPr>
        <w:t xml:space="preserve">) = </w:t>
      </w:r>
      <w:proofErr w:type="spellStart"/>
      <w:r w:rsidRPr="003F4747">
        <w:rPr>
          <w:rFonts w:ascii="Tahoma" w:eastAsia="Times New Roman" w:hAnsi="Tahoma" w:cs="Tahoma"/>
          <w:sz w:val="22"/>
          <w:szCs w:val="22"/>
          <w:lang w:val="es-MX" w:eastAsia="es-ES"/>
        </w:rPr>
        <w:t>Pca</w:t>
      </w:r>
      <w:proofErr w:type="spellEnd"/>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Donde</w:t>
      </w:r>
      <w:proofErr w:type="spellEnd"/>
      <w:r w:rsidRPr="003F4747">
        <w:rPr>
          <w:rFonts w:ascii="Tahoma" w:eastAsia="Times New Roman" w:hAnsi="Tahoma" w:cs="Tahoma"/>
          <w:sz w:val="22"/>
          <w:szCs w:val="22"/>
          <w:lang w:val="es-MX" w:eastAsia="es-ES"/>
        </w:rPr>
        <w:t>:</w:t>
      </w:r>
    </w:p>
    <w:p w:rsidR="003F4747" w:rsidRPr="003F4747" w:rsidRDefault="003F4747" w:rsidP="003F4747">
      <w:pPr>
        <w:pStyle w:val="3"/>
        <w:ind w:left="360" w:firstLine="0"/>
        <w:rPr>
          <w:rFonts w:ascii="Tahoma" w:eastAsia="Times New Roman" w:hAnsi="Tahoma" w:cs="Tahoma"/>
          <w:sz w:val="22"/>
          <w:szCs w:val="22"/>
          <w:lang w:val="es-MX" w:eastAsia="es-ES"/>
        </w:rPr>
      </w:pPr>
      <w:r w:rsidRPr="003F4747">
        <w:rPr>
          <w:rFonts w:ascii="Tahoma" w:eastAsia="Times New Roman" w:hAnsi="Tahoma" w:cs="Tahoma"/>
          <w:sz w:val="22"/>
          <w:szCs w:val="22"/>
          <w:lang w:val="es-MX" w:eastAsia="es-ES"/>
        </w:rPr>
        <w:t>Pd:           Penalización Diaria 0.003 (tres al millar).</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Nda</w:t>
      </w:r>
      <w:proofErr w:type="spellEnd"/>
      <w:r w:rsidRPr="003F4747">
        <w:rPr>
          <w:rFonts w:ascii="Tahoma" w:eastAsia="Times New Roman" w:hAnsi="Tahoma" w:cs="Tahoma"/>
          <w:sz w:val="22"/>
          <w:szCs w:val="22"/>
          <w:lang w:val="es-MX" w:eastAsia="es-ES"/>
        </w:rPr>
        <w:t>:         Número de días de atraso</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Vbsepa</w:t>
      </w:r>
      <w:proofErr w:type="spellEnd"/>
      <w:r w:rsidRPr="003F4747">
        <w:rPr>
          <w:rFonts w:ascii="Tahoma" w:eastAsia="Times New Roman" w:hAnsi="Tahoma" w:cs="Tahoma"/>
          <w:sz w:val="22"/>
          <w:szCs w:val="22"/>
          <w:lang w:val="es-MX" w:eastAsia="es-ES"/>
        </w:rPr>
        <w:t>:    Valor de los bienes o servicios entregados o prestados con atraso</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Pr>
          <w:rFonts w:ascii="Tahoma" w:eastAsia="Times New Roman" w:hAnsi="Tahoma" w:cs="Tahoma"/>
          <w:sz w:val="22"/>
          <w:szCs w:val="22"/>
          <w:lang w:val="es-MX" w:eastAsia="es-ES"/>
        </w:rPr>
        <w:t>P</w:t>
      </w:r>
      <w:r w:rsidRPr="003F4747">
        <w:rPr>
          <w:rFonts w:ascii="Tahoma" w:eastAsia="Times New Roman" w:hAnsi="Tahoma" w:cs="Tahoma"/>
          <w:sz w:val="22"/>
          <w:szCs w:val="22"/>
          <w:lang w:val="es-MX" w:eastAsia="es-ES"/>
        </w:rPr>
        <w:t>ca</w:t>
      </w:r>
      <w:proofErr w:type="spellEnd"/>
      <w:r w:rsidRPr="003F4747">
        <w:rPr>
          <w:rFonts w:ascii="Tahoma" w:eastAsia="Times New Roman" w:hAnsi="Tahoma" w:cs="Tahoma"/>
          <w:sz w:val="22"/>
          <w:szCs w:val="22"/>
          <w:lang w:val="es-MX" w:eastAsia="es-ES"/>
        </w:rPr>
        <w:t>:         Pena convencional aplicable</w:t>
      </w:r>
    </w:p>
    <w:p w:rsidR="003F4747" w:rsidRDefault="003F4747" w:rsidP="003F4747">
      <w:pPr>
        <w:ind w:left="360"/>
        <w:jc w:val="both"/>
        <w:rPr>
          <w:rFonts w:ascii="Tahoma" w:hAnsi="Tahoma" w:cs="Tahoma"/>
          <w:sz w:val="22"/>
          <w:szCs w:val="22"/>
        </w:rPr>
      </w:pPr>
    </w:p>
    <w:p w:rsidR="003F4747" w:rsidRPr="003F4747" w:rsidRDefault="003F4747" w:rsidP="003F4747">
      <w:pPr>
        <w:ind w:left="360"/>
        <w:jc w:val="both"/>
        <w:rPr>
          <w:rFonts w:ascii="Tahoma" w:hAnsi="Tahoma" w:cs="Tahoma"/>
          <w:b/>
          <w:sz w:val="22"/>
          <w:szCs w:val="22"/>
        </w:rPr>
      </w:pPr>
      <w:r w:rsidRPr="003F4747">
        <w:rPr>
          <w:rFonts w:ascii="Tahoma" w:hAnsi="Tahoma" w:cs="Tahoma"/>
          <w:b/>
          <w:sz w:val="22"/>
          <w:szCs w:val="22"/>
        </w:rPr>
        <w:t>Penas que no excederán del monto de la garantía de cumplimiento del contrato.</w:t>
      </w:r>
    </w:p>
    <w:p w:rsidR="003F4747" w:rsidRPr="003F4747" w:rsidRDefault="003F4747" w:rsidP="003F4747">
      <w:pPr>
        <w:ind w:left="360"/>
        <w:jc w:val="both"/>
        <w:rPr>
          <w:rFonts w:ascii="Tahoma" w:hAnsi="Tahoma" w:cs="Tahoma"/>
          <w:b/>
          <w:sz w:val="22"/>
          <w:szCs w:val="22"/>
        </w:rPr>
      </w:pPr>
    </w:p>
    <w:p w:rsidR="0094177D" w:rsidRPr="00912581" w:rsidRDefault="000629B8" w:rsidP="005323B9">
      <w:pPr>
        <w:ind w:left="426" w:hanging="426"/>
        <w:jc w:val="both"/>
        <w:rPr>
          <w:rFonts w:ascii="Tahoma" w:hAnsi="Tahoma" w:cs="Tahoma"/>
          <w:sz w:val="22"/>
          <w:szCs w:val="22"/>
        </w:rPr>
      </w:pPr>
      <w:r>
        <w:rPr>
          <w:rFonts w:ascii="Tahoma" w:hAnsi="Tahoma" w:cs="Tahoma"/>
          <w:sz w:val="22"/>
          <w:szCs w:val="22"/>
        </w:rPr>
        <w:t>79</w:t>
      </w:r>
      <w:r w:rsidR="005323B9" w:rsidRPr="00912581">
        <w:rPr>
          <w:rFonts w:ascii="Tahoma" w:hAnsi="Tahoma" w:cs="Tahoma"/>
          <w:sz w:val="22"/>
          <w:szCs w:val="22"/>
        </w:rPr>
        <w:t xml:space="preserve">. </w:t>
      </w:r>
      <w:r w:rsidR="0094177D" w:rsidRPr="00912581">
        <w:rPr>
          <w:rFonts w:ascii="Tahoma" w:hAnsi="Tahoma" w:cs="Tahoma"/>
          <w:sz w:val="22"/>
          <w:szCs w:val="22"/>
        </w:rPr>
        <w:t xml:space="preserve">La </w:t>
      </w:r>
      <w:r w:rsidR="008908CC" w:rsidRPr="00912581">
        <w:rPr>
          <w:rFonts w:ascii="Tahoma" w:hAnsi="Tahoma" w:cs="Tahoma"/>
          <w:bCs/>
          <w:sz w:val="22"/>
          <w:szCs w:val="22"/>
        </w:rPr>
        <w:t>Convocante</w:t>
      </w:r>
      <w:r w:rsidR="0094177D" w:rsidRPr="00912581">
        <w:rPr>
          <w:rFonts w:ascii="Tahoma" w:hAnsi="Tahoma" w:cs="Tahoma"/>
          <w:bCs/>
          <w:sz w:val="22"/>
          <w:szCs w:val="22"/>
        </w:rPr>
        <w:t xml:space="preserve"> </w:t>
      </w:r>
      <w:r w:rsidR="0094177D" w:rsidRPr="00912581">
        <w:rPr>
          <w:rFonts w:ascii="Tahoma" w:hAnsi="Tahoma" w:cs="Tahoma"/>
          <w:sz w:val="22"/>
          <w:szCs w:val="22"/>
        </w:rPr>
        <w:t xml:space="preserve">podrá en cualquier momento </w:t>
      </w:r>
      <w:r w:rsidR="0094177D" w:rsidRPr="00912581">
        <w:rPr>
          <w:rFonts w:ascii="Tahoma" w:hAnsi="Tahoma" w:cs="Tahoma"/>
          <w:b/>
          <w:sz w:val="22"/>
          <w:szCs w:val="22"/>
          <w:u w:val="single"/>
        </w:rPr>
        <w:t>rescindir administrativamente</w:t>
      </w:r>
      <w:r w:rsidR="0094177D" w:rsidRPr="00912581">
        <w:rPr>
          <w:rFonts w:ascii="Tahoma" w:hAnsi="Tahoma" w:cs="Tahoma"/>
          <w:sz w:val="22"/>
          <w:szCs w:val="22"/>
        </w:rPr>
        <w:t xml:space="preserve"> </w:t>
      </w:r>
      <w:r w:rsidR="003F430F" w:rsidRPr="00912581">
        <w:rPr>
          <w:rFonts w:ascii="Tahoma" w:hAnsi="Tahoma" w:cs="Tahoma"/>
          <w:sz w:val="22"/>
          <w:szCs w:val="22"/>
        </w:rPr>
        <w:t>el</w:t>
      </w:r>
      <w:r w:rsidR="0094177D" w:rsidRPr="00912581">
        <w:rPr>
          <w:rFonts w:ascii="Tahoma" w:hAnsi="Tahoma" w:cs="Tahoma"/>
          <w:sz w:val="22"/>
          <w:szCs w:val="22"/>
        </w:rPr>
        <w:t xml:space="preserve"> </w:t>
      </w:r>
      <w:r w:rsidR="00016564" w:rsidRPr="00912581">
        <w:rPr>
          <w:rFonts w:ascii="Tahoma" w:hAnsi="Tahoma" w:cs="Tahoma"/>
          <w:sz w:val="22"/>
          <w:szCs w:val="22"/>
        </w:rPr>
        <w:t>contrato</w:t>
      </w:r>
      <w:r w:rsidR="0094177D" w:rsidRPr="00912581">
        <w:rPr>
          <w:rFonts w:ascii="Tahoma" w:hAnsi="Tahoma" w:cs="Tahoma"/>
          <w:sz w:val="22"/>
          <w:szCs w:val="22"/>
        </w:rPr>
        <w:t xml:space="preserve">, conforme lo establece el </w:t>
      </w:r>
      <w:r w:rsidR="00A770DE" w:rsidRPr="00912581">
        <w:rPr>
          <w:rFonts w:ascii="Tahoma" w:hAnsi="Tahoma" w:cs="Tahoma"/>
          <w:sz w:val="22"/>
          <w:szCs w:val="22"/>
        </w:rPr>
        <w:t>Artículo</w:t>
      </w:r>
      <w:r w:rsidR="00F655AD" w:rsidRPr="00912581">
        <w:rPr>
          <w:rFonts w:ascii="Tahoma" w:hAnsi="Tahoma" w:cs="Tahoma"/>
          <w:sz w:val="22"/>
          <w:szCs w:val="22"/>
        </w:rPr>
        <w:t xml:space="preserve"> 5</w:t>
      </w:r>
      <w:r w:rsidR="00FE1468" w:rsidRPr="00912581">
        <w:rPr>
          <w:rFonts w:ascii="Tahoma" w:hAnsi="Tahoma" w:cs="Tahoma"/>
          <w:sz w:val="22"/>
          <w:szCs w:val="22"/>
        </w:rPr>
        <w:t>4</w:t>
      </w:r>
      <w:r w:rsidR="0094177D" w:rsidRPr="00912581">
        <w:rPr>
          <w:rFonts w:ascii="Tahoma" w:hAnsi="Tahoma" w:cs="Tahoma"/>
          <w:sz w:val="22"/>
          <w:szCs w:val="22"/>
        </w:rPr>
        <w:t xml:space="preserve"> de </w:t>
      </w:r>
      <w:r w:rsidR="00C13659" w:rsidRPr="00912581">
        <w:rPr>
          <w:rFonts w:ascii="Tahoma" w:hAnsi="Tahoma" w:cs="Tahoma"/>
          <w:sz w:val="22"/>
          <w:szCs w:val="22"/>
        </w:rPr>
        <w:t xml:space="preserve">la </w:t>
      </w:r>
      <w:r w:rsidR="00FE1468" w:rsidRPr="00912581">
        <w:rPr>
          <w:rFonts w:ascii="Tahoma" w:hAnsi="Tahoma" w:cs="Tahoma"/>
          <w:sz w:val="22"/>
          <w:szCs w:val="22"/>
        </w:rPr>
        <w:t>“</w:t>
      </w:r>
      <w:r w:rsidR="00C13659" w:rsidRPr="00912581">
        <w:rPr>
          <w:rFonts w:ascii="Tahoma" w:hAnsi="Tahoma" w:cs="Tahoma"/>
          <w:sz w:val="22"/>
          <w:szCs w:val="22"/>
        </w:rPr>
        <w:t>Ley</w:t>
      </w:r>
      <w:r w:rsidR="00FE1468" w:rsidRPr="00912581">
        <w:rPr>
          <w:rFonts w:ascii="Tahoma" w:hAnsi="Tahoma" w:cs="Tahoma"/>
          <w:sz w:val="22"/>
          <w:szCs w:val="22"/>
        </w:rPr>
        <w:t>”, l</w:t>
      </w:r>
      <w:r w:rsidR="0094177D" w:rsidRPr="00912581">
        <w:rPr>
          <w:rFonts w:ascii="Tahoma" w:hAnsi="Tahoma" w:cs="Tahoma"/>
          <w:sz w:val="22"/>
          <w:szCs w:val="22"/>
        </w:rPr>
        <w:t xml:space="preserve">a rescisión administrativa del </w:t>
      </w:r>
      <w:r w:rsidR="00016564" w:rsidRPr="00912581">
        <w:rPr>
          <w:rFonts w:ascii="Tahoma" w:hAnsi="Tahoma" w:cs="Tahoma"/>
          <w:sz w:val="22"/>
          <w:szCs w:val="22"/>
        </w:rPr>
        <w:t xml:space="preserve">contrato </w:t>
      </w:r>
      <w:r w:rsidR="0094177D" w:rsidRPr="00912581">
        <w:rPr>
          <w:rFonts w:ascii="Tahoma" w:hAnsi="Tahoma" w:cs="Tahoma"/>
          <w:sz w:val="22"/>
          <w:szCs w:val="22"/>
        </w:rPr>
        <w:t xml:space="preserve">será sin responsabilidad para la </w:t>
      </w:r>
      <w:r w:rsidR="008908CC" w:rsidRPr="00912581">
        <w:rPr>
          <w:rFonts w:ascii="Tahoma" w:hAnsi="Tahoma" w:cs="Tahoma"/>
          <w:bCs/>
          <w:sz w:val="22"/>
          <w:szCs w:val="22"/>
        </w:rPr>
        <w:t>Convocante</w:t>
      </w:r>
      <w:r w:rsidR="0094177D" w:rsidRPr="00912581">
        <w:rPr>
          <w:rFonts w:ascii="Tahoma" w:hAnsi="Tahoma" w:cs="Tahoma"/>
          <w:sz w:val="22"/>
          <w:szCs w:val="22"/>
        </w:rPr>
        <w:t xml:space="preserve">, reservándose ésta el derecho de hacer efectiva la </w:t>
      </w:r>
      <w:r w:rsidR="002C3B44" w:rsidRPr="00912581">
        <w:rPr>
          <w:rFonts w:ascii="Tahoma" w:hAnsi="Tahoma" w:cs="Tahoma"/>
          <w:sz w:val="22"/>
          <w:szCs w:val="22"/>
        </w:rPr>
        <w:t>garantía</w:t>
      </w:r>
      <w:r w:rsidR="0094177D" w:rsidRPr="00912581">
        <w:rPr>
          <w:rFonts w:ascii="Tahoma" w:hAnsi="Tahoma" w:cs="Tahoma"/>
          <w:sz w:val="22"/>
          <w:szCs w:val="22"/>
        </w:rPr>
        <w:t xml:space="preserve"> de cumplimiento.</w:t>
      </w:r>
    </w:p>
    <w:p w:rsidR="002E43EC" w:rsidRPr="00912581" w:rsidRDefault="002E43EC">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912581">
        <w:rPr>
          <w:rFonts w:ascii="Tahoma" w:hAnsi="Tahoma" w:cs="Tahoma"/>
          <w:sz w:val="22"/>
          <w:szCs w:val="22"/>
        </w:rPr>
        <w:t xml:space="preserve">Si previamente a la determinación de dar por rescindido el </w:t>
      </w:r>
      <w:r w:rsidR="00016564" w:rsidRPr="00912581">
        <w:rPr>
          <w:rFonts w:ascii="Tahoma" w:hAnsi="Tahoma" w:cs="Tahoma"/>
          <w:sz w:val="22"/>
          <w:szCs w:val="22"/>
        </w:rPr>
        <w:t>contrato</w:t>
      </w:r>
      <w:r w:rsidRPr="00912581">
        <w:rPr>
          <w:rFonts w:ascii="Tahoma" w:hAnsi="Tahoma" w:cs="Tahoma"/>
          <w:sz w:val="22"/>
          <w:szCs w:val="22"/>
        </w:rPr>
        <w:t xml:space="preserve">, se hiciere </w:t>
      </w:r>
      <w:r w:rsidR="009C5B7B" w:rsidRPr="00912581">
        <w:rPr>
          <w:rFonts w:ascii="Tahoma" w:hAnsi="Tahoma" w:cs="Tahoma"/>
          <w:sz w:val="22"/>
          <w:szCs w:val="22"/>
        </w:rPr>
        <w:t xml:space="preserve">la </w:t>
      </w:r>
      <w:r w:rsidR="00782E8C" w:rsidRPr="00912581">
        <w:rPr>
          <w:rFonts w:ascii="Tahoma" w:hAnsi="Tahoma" w:cs="Tahoma"/>
          <w:sz w:val="22"/>
          <w:szCs w:val="22"/>
        </w:rPr>
        <w:t>entrega de los bienes</w:t>
      </w:r>
      <w:r w:rsidRPr="00912581">
        <w:rPr>
          <w:rFonts w:ascii="Tahoma" w:hAnsi="Tahoma" w:cs="Tahoma"/>
          <w:sz w:val="22"/>
          <w:szCs w:val="22"/>
        </w:rPr>
        <w:t xml:space="preserve">, el procedimiento iniciado quedará sin efecto, previa aceptación y verificación de la </w:t>
      </w:r>
      <w:r w:rsidR="008908CC" w:rsidRPr="00912581">
        <w:rPr>
          <w:rFonts w:ascii="Tahoma" w:hAnsi="Tahoma" w:cs="Tahoma"/>
          <w:bCs/>
          <w:sz w:val="22"/>
          <w:szCs w:val="22"/>
        </w:rPr>
        <w:t>Convocante</w:t>
      </w:r>
      <w:r w:rsidRPr="00912581">
        <w:rPr>
          <w:rFonts w:ascii="Tahoma" w:hAnsi="Tahoma" w:cs="Tahoma"/>
          <w:bCs/>
          <w:sz w:val="22"/>
          <w:szCs w:val="22"/>
        </w:rPr>
        <w:t xml:space="preserve"> </w:t>
      </w:r>
      <w:r w:rsidRPr="00912581">
        <w:rPr>
          <w:rFonts w:ascii="Tahoma" w:hAnsi="Tahoma" w:cs="Tahoma"/>
          <w:sz w:val="22"/>
          <w:szCs w:val="22"/>
        </w:rPr>
        <w:t>de que continúa vigente la necesidad de los mismos, aplicando, en su caso, las penas convencionales correspondientes.</w:t>
      </w:r>
    </w:p>
    <w:p w:rsidR="0094177D" w:rsidRPr="00473AF7" w:rsidRDefault="0094177D">
      <w:pPr>
        <w:jc w:val="both"/>
        <w:rPr>
          <w:rFonts w:ascii="Tahoma" w:hAnsi="Tahoma" w:cs="Tahoma"/>
          <w:sz w:val="22"/>
          <w:szCs w:val="22"/>
        </w:rPr>
      </w:pPr>
    </w:p>
    <w:p w:rsidR="00D10036" w:rsidRPr="00473AF7" w:rsidRDefault="00B32FFB" w:rsidP="00D10036">
      <w:pPr>
        <w:ind w:left="360" w:hanging="360"/>
        <w:jc w:val="both"/>
        <w:rPr>
          <w:rFonts w:ascii="Tahoma" w:hAnsi="Tahoma" w:cs="Tahoma"/>
          <w:sz w:val="22"/>
          <w:szCs w:val="22"/>
        </w:rPr>
      </w:pPr>
      <w:r>
        <w:rPr>
          <w:rFonts w:ascii="Tahoma" w:hAnsi="Tahoma" w:cs="Tahoma"/>
          <w:sz w:val="22"/>
          <w:szCs w:val="22"/>
        </w:rPr>
        <w:t>8</w:t>
      </w:r>
      <w:r w:rsidR="000629B8">
        <w:rPr>
          <w:rFonts w:ascii="Tahoma" w:hAnsi="Tahoma" w:cs="Tahoma"/>
          <w:sz w:val="22"/>
          <w:szCs w:val="22"/>
        </w:rPr>
        <w:t>0</w:t>
      </w:r>
      <w:r w:rsidR="00D10036" w:rsidRPr="00473AF7">
        <w:rPr>
          <w:rFonts w:ascii="Tahoma" w:hAnsi="Tahoma" w:cs="Tahoma"/>
          <w:sz w:val="22"/>
          <w:szCs w:val="22"/>
        </w:rPr>
        <w:t>.</w:t>
      </w:r>
      <w:r w:rsidR="00D10036" w:rsidRPr="00473AF7">
        <w:rPr>
          <w:rFonts w:ascii="Tahoma" w:hAnsi="Tahoma" w:cs="Tahoma"/>
          <w:sz w:val="22"/>
          <w:szCs w:val="22"/>
        </w:rPr>
        <w:tab/>
        <w:t xml:space="preserve">La </w:t>
      </w:r>
      <w:r w:rsidR="008908CC" w:rsidRPr="00473AF7">
        <w:rPr>
          <w:rFonts w:ascii="Tahoma" w:hAnsi="Tahoma" w:cs="Tahoma"/>
          <w:sz w:val="22"/>
          <w:szCs w:val="22"/>
        </w:rPr>
        <w:t>Convocante</w:t>
      </w:r>
      <w:r w:rsidR="00D10036" w:rsidRPr="00473AF7">
        <w:rPr>
          <w:rFonts w:ascii="Tahoma" w:hAnsi="Tahoma" w:cs="Tahoma"/>
          <w:sz w:val="22"/>
          <w:szCs w:val="22"/>
        </w:rPr>
        <w:t xml:space="preserve"> podrá dar por </w:t>
      </w:r>
      <w:r w:rsidR="00D10036" w:rsidRPr="00473AF7">
        <w:rPr>
          <w:rFonts w:ascii="Tahoma" w:hAnsi="Tahoma" w:cs="Tahoma"/>
          <w:b/>
          <w:sz w:val="22"/>
          <w:szCs w:val="22"/>
        </w:rPr>
        <w:t>terminado anticipadamente</w:t>
      </w:r>
      <w:r w:rsidR="00912581">
        <w:rPr>
          <w:rFonts w:ascii="Tahoma" w:hAnsi="Tahoma" w:cs="Tahoma"/>
          <w:b/>
          <w:sz w:val="22"/>
          <w:szCs w:val="22"/>
        </w:rPr>
        <w:t>,</w:t>
      </w:r>
      <w:r w:rsidR="00D10036" w:rsidRPr="00473AF7">
        <w:rPr>
          <w:rFonts w:ascii="Tahoma" w:hAnsi="Tahoma" w:cs="Tahoma"/>
          <w:sz w:val="22"/>
          <w:szCs w:val="22"/>
        </w:rPr>
        <w:t xml:space="preserve"> los </w:t>
      </w:r>
      <w:r w:rsidR="00016564" w:rsidRPr="00473AF7">
        <w:rPr>
          <w:rFonts w:ascii="Tahoma" w:hAnsi="Tahoma" w:cs="Tahoma"/>
          <w:sz w:val="22"/>
          <w:szCs w:val="22"/>
        </w:rPr>
        <w:t>contrato</w:t>
      </w:r>
      <w:r w:rsidR="00D10036" w:rsidRPr="00473AF7">
        <w:rPr>
          <w:rFonts w:ascii="Tahoma" w:hAnsi="Tahoma" w:cs="Tahoma"/>
          <w:sz w:val="22"/>
          <w:szCs w:val="22"/>
        </w:rPr>
        <w:t>s</w:t>
      </w:r>
      <w:r w:rsidR="00912581">
        <w:rPr>
          <w:rFonts w:ascii="Tahoma" w:hAnsi="Tahoma" w:cs="Tahoma"/>
          <w:sz w:val="22"/>
          <w:szCs w:val="22"/>
        </w:rPr>
        <w:t xml:space="preserve"> </w:t>
      </w:r>
      <w:r w:rsidR="00912581" w:rsidRPr="00912581">
        <w:rPr>
          <w:rFonts w:ascii="Tahoma" w:hAnsi="Tahoma" w:cs="Tahoma"/>
          <w:sz w:val="22"/>
          <w:szCs w:val="22"/>
        </w:rPr>
        <w:t>conforme lo establece el Artículo 54</w:t>
      </w:r>
      <w:r w:rsidR="00912581">
        <w:rPr>
          <w:rFonts w:ascii="Tahoma" w:hAnsi="Tahoma" w:cs="Tahoma"/>
          <w:sz w:val="22"/>
          <w:szCs w:val="22"/>
        </w:rPr>
        <w:t>Bis</w:t>
      </w:r>
      <w:r w:rsidR="00912581" w:rsidRPr="00912581">
        <w:rPr>
          <w:rFonts w:ascii="Tahoma" w:hAnsi="Tahoma" w:cs="Tahoma"/>
          <w:sz w:val="22"/>
          <w:szCs w:val="22"/>
        </w:rPr>
        <w:t xml:space="preserve"> de la “Ley”</w:t>
      </w:r>
      <w:r w:rsidR="00912581">
        <w:rPr>
          <w:rFonts w:ascii="Tahoma" w:hAnsi="Tahoma" w:cs="Tahoma"/>
          <w:sz w:val="22"/>
          <w:szCs w:val="22"/>
        </w:rPr>
        <w:t>,</w:t>
      </w:r>
      <w:r w:rsidR="00D10036" w:rsidRPr="00473AF7">
        <w:rPr>
          <w:rFonts w:ascii="Tahoma" w:hAnsi="Tahoma" w:cs="Tahoma"/>
          <w:sz w:val="22"/>
          <w:szCs w:val="22"/>
        </w:rPr>
        <w:t xml:space="preserve"> cuando concurran</w:t>
      </w:r>
      <w:r w:rsidR="00EB621A" w:rsidRPr="00473AF7">
        <w:rPr>
          <w:rFonts w:ascii="Tahoma" w:hAnsi="Tahoma" w:cs="Tahoma"/>
          <w:sz w:val="22"/>
          <w:szCs w:val="22"/>
        </w:rPr>
        <w:t xml:space="preserve"> </w:t>
      </w:r>
      <w:r w:rsidR="00D10036" w:rsidRPr="00473AF7">
        <w:rPr>
          <w:rFonts w:ascii="Tahoma" w:hAnsi="Tahoma" w:cs="Tahoma"/>
          <w:sz w:val="22"/>
          <w:szCs w:val="22"/>
        </w:rPr>
        <w:t xml:space="preserve">razones de interés general, o bien, cuando por causas justificadas se extinga la necesidad de requerir los bienes originalmente contratados, y se demuestre que de continuar con el cumplimiento de las obligaciones pactadas, se ocasionaría algún daño o perjuicio al Estado, </w:t>
      </w:r>
      <w:r w:rsidR="005859CB" w:rsidRPr="00473AF7">
        <w:rPr>
          <w:rFonts w:ascii="Tahoma" w:hAnsi="Tahoma" w:cs="Tahoma"/>
          <w:sz w:val="22"/>
          <w:szCs w:val="22"/>
        </w:rPr>
        <w:t xml:space="preserve">o se determine la nulidad total o parcial de los actos que dieron origen al </w:t>
      </w:r>
      <w:r w:rsidR="00016564" w:rsidRPr="00473AF7">
        <w:rPr>
          <w:rFonts w:ascii="Tahoma" w:hAnsi="Tahoma" w:cs="Tahoma"/>
          <w:sz w:val="22"/>
          <w:szCs w:val="22"/>
        </w:rPr>
        <w:t>contrato</w:t>
      </w:r>
      <w:r w:rsidR="005859CB" w:rsidRPr="00473AF7">
        <w:rPr>
          <w:rFonts w:ascii="Tahoma" w:hAnsi="Tahoma" w:cs="Tahoma"/>
          <w:sz w:val="22"/>
          <w:szCs w:val="22"/>
        </w:rPr>
        <w:t>, con motivo de la resolución firme de una inconformidad</w:t>
      </w:r>
      <w:r w:rsidR="00912581">
        <w:rPr>
          <w:rFonts w:ascii="Tahoma" w:hAnsi="Tahoma" w:cs="Tahoma"/>
          <w:sz w:val="22"/>
          <w:szCs w:val="22"/>
        </w:rPr>
        <w:t xml:space="preserve"> o intervención e oficio,</w:t>
      </w:r>
      <w:r w:rsidR="005859CB" w:rsidRPr="00473AF7">
        <w:rPr>
          <w:rFonts w:ascii="Tahoma" w:hAnsi="Tahoma" w:cs="Tahoma"/>
          <w:sz w:val="22"/>
          <w:szCs w:val="22"/>
        </w:rPr>
        <w:t xml:space="preserve"> por </w:t>
      </w:r>
      <w:smartTag w:uri="urn:schemas-microsoft-com:office:smarttags" w:element="PersonName">
        <w:smartTagPr>
          <w:attr w:name="ProductID" w:val="La Secretar￭a"/>
        </w:smartTagPr>
        <w:r w:rsidR="005859CB" w:rsidRPr="00473AF7">
          <w:rPr>
            <w:rFonts w:ascii="Tahoma" w:hAnsi="Tahoma" w:cs="Tahoma"/>
            <w:sz w:val="22"/>
            <w:szCs w:val="22"/>
          </w:rPr>
          <w:t>la Secretaría</w:t>
        </w:r>
      </w:smartTag>
      <w:r w:rsidR="005859CB" w:rsidRPr="00473AF7">
        <w:rPr>
          <w:rFonts w:ascii="Tahoma" w:hAnsi="Tahoma" w:cs="Tahoma"/>
          <w:sz w:val="22"/>
          <w:szCs w:val="22"/>
        </w:rPr>
        <w:t xml:space="preserve"> de </w:t>
      </w:r>
      <w:smartTag w:uri="urn:schemas-microsoft-com:office:smarttags" w:element="PersonName">
        <w:smartTagPr>
          <w:attr w:name="ProductID" w:val="la Funci￳n P￺blica."/>
        </w:smartTagPr>
        <w:smartTag w:uri="urn:schemas-microsoft-com:office:smarttags" w:element="PersonName">
          <w:smartTagPr>
            <w:attr w:name="ProductID" w:val="la Funci￳n"/>
          </w:smartTagPr>
          <w:r w:rsidR="005859CB" w:rsidRPr="00473AF7">
            <w:rPr>
              <w:rFonts w:ascii="Tahoma" w:hAnsi="Tahoma" w:cs="Tahoma"/>
              <w:sz w:val="22"/>
              <w:szCs w:val="22"/>
            </w:rPr>
            <w:t>la Función</w:t>
          </w:r>
        </w:smartTag>
        <w:r w:rsidR="005859CB" w:rsidRPr="00473AF7">
          <w:rPr>
            <w:rFonts w:ascii="Tahoma" w:hAnsi="Tahoma" w:cs="Tahoma"/>
            <w:sz w:val="22"/>
            <w:szCs w:val="22"/>
          </w:rPr>
          <w:t xml:space="preserve"> Pública.</w:t>
        </w:r>
      </w:smartTag>
    </w:p>
    <w:p w:rsidR="004F7D71" w:rsidRPr="00473AF7" w:rsidRDefault="004F7D71" w:rsidP="00D10036">
      <w:pPr>
        <w:ind w:left="360" w:hanging="360"/>
        <w:jc w:val="both"/>
        <w:rPr>
          <w:rFonts w:ascii="Tahoma" w:hAnsi="Tahoma" w:cs="Tahoma"/>
          <w:sz w:val="22"/>
          <w:szCs w:val="22"/>
        </w:rPr>
      </w:pPr>
    </w:p>
    <w:p w:rsidR="005859CB" w:rsidRPr="00473AF7" w:rsidRDefault="008C268A" w:rsidP="00912581">
      <w:pPr>
        <w:pStyle w:val="Ttulo2"/>
        <w:jc w:val="center"/>
        <w:rPr>
          <w:rFonts w:ascii="Tahoma" w:hAnsi="Tahoma" w:cs="Tahoma"/>
          <w:sz w:val="22"/>
          <w:szCs w:val="22"/>
        </w:rPr>
      </w:pPr>
      <w:r>
        <w:rPr>
          <w:rFonts w:ascii="Tahoma" w:hAnsi="Tahoma" w:cs="Tahoma"/>
          <w:sz w:val="22"/>
          <w:szCs w:val="22"/>
        </w:rPr>
        <w:t>SECCION</w:t>
      </w:r>
      <w:r w:rsidR="005859CB" w:rsidRPr="00473AF7">
        <w:rPr>
          <w:rFonts w:ascii="Tahoma" w:hAnsi="Tahoma" w:cs="Tahoma"/>
          <w:sz w:val="22"/>
          <w:szCs w:val="22"/>
        </w:rPr>
        <w:t xml:space="preserve"> X</w:t>
      </w:r>
      <w:r w:rsidR="00912581">
        <w:rPr>
          <w:rFonts w:ascii="Tahoma" w:hAnsi="Tahoma" w:cs="Tahoma"/>
          <w:sz w:val="22"/>
          <w:szCs w:val="22"/>
        </w:rPr>
        <w:t>I</w:t>
      </w:r>
      <w:r w:rsidR="00481ADD">
        <w:rPr>
          <w:rFonts w:ascii="Tahoma" w:hAnsi="Tahoma" w:cs="Tahoma"/>
          <w:sz w:val="22"/>
          <w:szCs w:val="22"/>
        </w:rPr>
        <w:t>I</w:t>
      </w:r>
      <w:r w:rsidR="005859CB" w:rsidRPr="00473AF7">
        <w:rPr>
          <w:rFonts w:ascii="Tahoma" w:hAnsi="Tahoma" w:cs="Tahoma"/>
          <w:sz w:val="22"/>
          <w:szCs w:val="22"/>
        </w:rPr>
        <w:t xml:space="preserve">.   </w:t>
      </w:r>
      <w:r w:rsidR="008060F8" w:rsidRPr="00473AF7">
        <w:rPr>
          <w:rFonts w:ascii="Tahoma" w:hAnsi="Tahoma" w:cs="Tahoma"/>
          <w:sz w:val="22"/>
          <w:szCs w:val="22"/>
        </w:rPr>
        <w:t>INCONFORMIDADES Y CONTROVERSIAS</w:t>
      </w:r>
    </w:p>
    <w:p w:rsidR="005859CB" w:rsidRPr="00473AF7" w:rsidRDefault="005859CB" w:rsidP="00D10036">
      <w:pPr>
        <w:ind w:left="360" w:hanging="360"/>
        <w:jc w:val="both"/>
        <w:rPr>
          <w:rFonts w:ascii="Tahoma" w:hAnsi="Tahoma" w:cs="Tahoma"/>
          <w:sz w:val="22"/>
          <w:szCs w:val="22"/>
        </w:rPr>
      </w:pPr>
    </w:p>
    <w:p w:rsidR="00AF7D7B" w:rsidRDefault="00B32FFB" w:rsidP="00D10036">
      <w:pPr>
        <w:ind w:left="362" w:hanging="362"/>
        <w:jc w:val="both"/>
        <w:rPr>
          <w:rFonts w:ascii="Tahoma" w:hAnsi="Tahoma" w:cs="Tahoma"/>
          <w:sz w:val="22"/>
          <w:szCs w:val="22"/>
        </w:rPr>
      </w:pPr>
      <w:r>
        <w:rPr>
          <w:rFonts w:ascii="Tahoma" w:hAnsi="Tahoma" w:cs="Tahoma"/>
          <w:sz w:val="22"/>
          <w:szCs w:val="22"/>
        </w:rPr>
        <w:t>8</w:t>
      </w:r>
      <w:r w:rsidR="000629B8">
        <w:rPr>
          <w:rFonts w:ascii="Tahoma" w:hAnsi="Tahoma" w:cs="Tahoma"/>
          <w:sz w:val="22"/>
          <w:szCs w:val="22"/>
        </w:rPr>
        <w:t>1</w:t>
      </w:r>
      <w:r w:rsidR="00D10036" w:rsidRPr="00473AF7">
        <w:rPr>
          <w:rFonts w:ascii="Tahoma" w:hAnsi="Tahoma" w:cs="Tahoma"/>
          <w:sz w:val="22"/>
          <w:szCs w:val="22"/>
        </w:rPr>
        <w:t>.</w:t>
      </w:r>
      <w:r w:rsidR="00D10036" w:rsidRPr="00473AF7">
        <w:rPr>
          <w:rFonts w:ascii="Tahoma" w:hAnsi="Tahoma" w:cs="Tahoma"/>
          <w:sz w:val="22"/>
          <w:szCs w:val="22"/>
        </w:rPr>
        <w:tab/>
      </w:r>
      <w:r w:rsidR="002221E7" w:rsidRPr="00473AF7">
        <w:rPr>
          <w:rFonts w:ascii="Tahoma" w:hAnsi="Tahoma" w:cs="Tahoma"/>
          <w:sz w:val="22"/>
          <w:szCs w:val="22"/>
        </w:rPr>
        <w:t xml:space="preserve">En términos de lo dispuesto por </w:t>
      </w:r>
      <w:r w:rsidR="00912581">
        <w:rPr>
          <w:rFonts w:ascii="Tahoma" w:hAnsi="Tahoma" w:cs="Tahoma"/>
          <w:sz w:val="22"/>
          <w:szCs w:val="22"/>
        </w:rPr>
        <w:t>los</w:t>
      </w:r>
      <w:r w:rsidR="002221E7" w:rsidRPr="00473AF7">
        <w:rPr>
          <w:rFonts w:ascii="Tahoma" w:hAnsi="Tahoma" w:cs="Tahoma"/>
          <w:sz w:val="22"/>
          <w:szCs w:val="22"/>
        </w:rPr>
        <w:t xml:space="preserve"> artículo</w:t>
      </w:r>
      <w:r w:rsidR="00912581">
        <w:rPr>
          <w:rFonts w:ascii="Tahoma" w:hAnsi="Tahoma" w:cs="Tahoma"/>
          <w:sz w:val="22"/>
          <w:szCs w:val="22"/>
        </w:rPr>
        <w:t>s</w:t>
      </w:r>
      <w:r w:rsidR="002221E7" w:rsidRPr="00473AF7">
        <w:rPr>
          <w:rFonts w:ascii="Tahoma" w:hAnsi="Tahoma" w:cs="Tahoma"/>
          <w:sz w:val="22"/>
          <w:szCs w:val="22"/>
        </w:rPr>
        <w:t xml:space="preserve"> 65</w:t>
      </w:r>
      <w:r w:rsidR="00912581">
        <w:rPr>
          <w:rFonts w:ascii="Tahoma" w:hAnsi="Tahoma" w:cs="Tahoma"/>
          <w:sz w:val="22"/>
          <w:szCs w:val="22"/>
        </w:rPr>
        <w:t xml:space="preserve"> y 66</w:t>
      </w:r>
      <w:r w:rsidR="002221E7" w:rsidRPr="00473AF7">
        <w:rPr>
          <w:rFonts w:ascii="Tahoma" w:hAnsi="Tahoma" w:cs="Tahoma"/>
          <w:sz w:val="22"/>
          <w:szCs w:val="22"/>
        </w:rPr>
        <w:t xml:space="preserve"> de </w:t>
      </w:r>
      <w:r w:rsidR="00C13659" w:rsidRPr="00473AF7">
        <w:rPr>
          <w:rFonts w:ascii="Tahoma" w:hAnsi="Tahoma" w:cs="Tahoma"/>
          <w:sz w:val="22"/>
          <w:szCs w:val="22"/>
        </w:rPr>
        <w:t xml:space="preserve">la </w:t>
      </w:r>
      <w:r w:rsidR="00912581">
        <w:rPr>
          <w:rFonts w:ascii="Tahoma" w:hAnsi="Tahoma" w:cs="Tahoma"/>
          <w:sz w:val="22"/>
          <w:szCs w:val="22"/>
        </w:rPr>
        <w:t>“</w:t>
      </w:r>
      <w:r w:rsidR="00C13659" w:rsidRPr="00473AF7">
        <w:rPr>
          <w:rFonts w:ascii="Tahoma" w:hAnsi="Tahoma" w:cs="Tahoma"/>
          <w:sz w:val="22"/>
          <w:szCs w:val="22"/>
        </w:rPr>
        <w:t>Ley</w:t>
      </w:r>
      <w:r w:rsidR="00912581">
        <w:rPr>
          <w:rFonts w:ascii="Tahoma" w:hAnsi="Tahoma" w:cs="Tahoma"/>
          <w:sz w:val="22"/>
          <w:szCs w:val="22"/>
        </w:rPr>
        <w:t>”</w:t>
      </w:r>
      <w:r w:rsidR="002221E7" w:rsidRPr="00473AF7">
        <w:rPr>
          <w:rFonts w:ascii="Tahoma" w:hAnsi="Tahoma" w:cs="Tahoma"/>
          <w:sz w:val="22"/>
          <w:szCs w:val="22"/>
        </w:rPr>
        <w:t xml:space="preserve">, los licitantes podrán interponer </w:t>
      </w:r>
      <w:r w:rsidR="002221E7" w:rsidRPr="00473AF7">
        <w:rPr>
          <w:rFonts w:ascii="Tahoma" w:hAnsi="Tahoma" w:cs="Tahoma"/>
          <w:b/>
          <w:sz w:val="22"/>
          <w:szCs w:val="22"/>
          <w:u w:val="single"/>
        </w:rPr>
        <w:t>inconformidad</w:t>
      </w:r>
      <w:r w:rsidR="002221E7" w:rsidRPr="00473AF7">
        <w:rPr>
          <w:rFonts w:ascii="Tahoma" w:hAnsi="Tahoma" w:cs="Tahoma"/>
          <w:sz w:val="22"/>
          <w:szCs w:val="22"/>
        </w:rPr>
        <w:t>,</w:t>
      </w:r>
      <w:r w:rsidR="00A72D23" w:rsidRPr="00473AF7">
        <w:rPr>
          <w:rFonts w:ascii="Tahoma" w:hAnsi="Tahoma" w:cs="Tahoma"/>
          <w:sz w:val="22"/>
          <w:szCs w:val="22"/>
        </w:rPr>
        <w:t xml:space="preserve"> por cualquier acto del procedimiento de contratación que contravenga las disposiciones que rigen la materia de</w:t>
      </w:r>
      <w:r w:rsidR="00912581">
        <w:rPr>
          <w:rFonts w:ascii="Tahoma" w:hAnsi="Tahoma" w:cs="Tahoma"/>
          <w:sz w:val="22"/>
          <w:szCs w:val="22"/>
        </w:rPr>
        <w:t xml:space="preserve"> </w:t>
      </w:r>
      <w:proofErr w:type="spellStart"/>
      <w:r w:rsidR="00912581">
        <w:rPr>
          <w:rFonts w:ascii="Tahoma" w:hAnsi="Tahoma" w:cs="Tahoma"/>
          <w:sz w:val="22"/>
          <w:szCs w:val="22"/>
        </w:rPr>
        <w:t>acuedo</w:t>
      </w:r>
      <w:proofErr w:type="spellEnd"/>
      <w:r w:rsidR="00912581">
        <w:rPr>
          <w:rFonts w:ascii="Tahoma" w:hAnsi="Tahoma" w:cs="Tahoma"/>
          <w:sz w:val="22"/>
          <w:szCs w:val="22"/>
        </w:rPr>
        <w:t xml:space="preserve"> a lo </w:t>
      </w:r>
    </w:p>
    <w:p w:rsidR="00912581" w:rsidRDefault="00912581" w:rsidP="00AF7D7B">
      <w:pPr>
        <w:ind w:left="362"/>
        <w:jc w:val="both"/>
        <w:rPr>
          <w:rFonts w:ascii="Tahoma" w:hAnsi="Tahoma" w:cs="Tahoma"/>
          <w:sz w:val="22"/>
          <w:szCs w:val="22"/>
        </w:rPr>
      </w:pPr>
      <w:r>
        <w:rPr>
          <w:rFonts w:ascii="Tahoma" w:hAnsi="Tahoma" w:cs="Tahoma"/>
          <w:sz w:val="22"/>
          <w:szCs w:val="22"/>
        </w:rPr>
        <w:t>establecido en</w:t>
      </w:r>
      <w:r w:rsidR="00A72D23" w:rsidRPr="00473AF7">
        <w:rPr>
          <w:rFonts w:ascii="Tahoma" w:hAnsi="Tahoma" w:cs="Tahoma"/>
          <w:sz w:val="22"/>
          <w:szCs w:val="22"/>
        </w:rPr>
        <w:t xml:space="preserve"> </w:t>
      </w:r>
      <w:r w:rsidR="00C13659" w:rsidRPr="00473AF7">
        <w:rPr>
          <w:rFonts w:ascii="Tahoma" w:hAnsi="Tahoma" w:cs="Tahoma"/>
          <w:sz w:val="22"/>
          <w:szCs w:val="22"/>
        </w:rPr>
        <w:t xml:space="preserve">la </w:t>
      </w:r>
      <w:r>
        <w:rPr>
          <w:rFonts w:ascii="Tahoma" w:hAnsi="Tahoma" w:cs="Tahoma"/>
          <w:sz w:val="22"/>
          <w:szCs w:val="22"/>
        </w:rPr>
        <w:t>“</w:t>
      </w:r>
      <w:r w:rsidR="00C13659" w:rsidRPr="00473AF7">
        <w:rPr>
          <w:rFonts w:ascii="Tahoma" w:hAnsi="Tahoma" w:cs="Tahoma"/>
          <w:sz w:val="22"/>
          <w:szCs w:val="22"/>
        </w:rPr>
        <w:t>Ley</w:t>
      </w:r>
      <w:r>
        <w:rPr>
          <w:rFonts w:ascii="Tahoma" w:hAnsi="Tahoma" w:cs="Tahoma"/>
          <w:sz w:val="22"/>
          <w:szCs w:val="22"/>
        </w:rPr>
        <w:t>” y su “Reglamento”;</w:t>
      </w:r>
      <w:r w:rsidR="00A72D23" w:rsidRPr="00473AF7">
        <w:rPr>
          <w:rFonts w:ascii="Tahoma" w:hAnsi="Tahoma" w:cs="Tahoma"/>
          <w:sz w:val="22"/>
          <w:szCs w:val="22"/>
        </w:rPr>
        <w:t xml:space="preserve"> </w:t>
      </w:r>
      <w:r>
        <w:rPr>
          <w:rFonts w:ascii="Tahoma" w:hAnsi="Tahoma" w:cs="Tahoma"/>
          <w:sz w:val="22"/>
          <w:szCs w:val="22"/>
        </w:rPr>
        <w:t xml:space="preserve">la cual deberá presentarse por escrito, directamente en las oficinas de la Secretaria de la </w:t>
      </w:r>
      <w:proofErr w:type="spellStart"/>
      <w:r>
        <w:rPr>
          <w:rFonts w:ascii="Tahoma" w:hAnsi="Tahoma" w:cs="Tahoma"/>
          <w:sz w:val="22"/>
          <w:szCs w:val="22"/>
        </w:rPr>
        <w:t>Funcion</w:t>
      </w:r>
      <w:proofErr w:type="spellEnd"/>
      <w:r>
        <w:rPr>
          <w:rFonts w:ascii="Tahoma" w:hAnsi="Tahoma" w:cs="Tahoma"/>
          <w:sz w:val="22"/>
          <w:szCs w:val="22"/>
        </w:rPr>
        <w:t xml:space="preserve"> </w:t>
      </w:r>
      <w:proofErr w:type="spellStart"/>
      <w:r>
        <w:rPr>
          <w:rFonts w:ascii="Tahoma" w:hAnsi="Tahoma" w:cs="Tahoma"/>
          <w:sz w:val="22"/>
          <w:szCs w:val="22"/>
        </w:rPr>
        <w:t>Puiblica</w:t>
      </w:r>
      <w:proofErr w:type="spellEnd"/>
      <w:r>
        <w:rPr>
          <w:rFonts w:ascii="Tahoma" w:hAnsi="Tahoma" w:cs="Tahoma"/>
          <w:sz w:val="22"/>
          <w:szCs w:val="22"/>
        </w:rPr>
        <w:t>.</w:t>
      </w:r>
    </w:p>
    <w:p w:rsidR="00912581" w:rsidRDefault="00912581" w:rsidP="00912581">
      <w:pPr>
        <w:ind w:left="362" w:firstLine="64"/>
        <w:jc w:val="both"/>
        <w:rPr>
          <w:rFonts w:ascii="Tahoma" w:hAnsi="Tahoma" w:cs="Tahoma"/>
          <w:sz w:val="22"/>
          <w:szCs w:val="22"/>
        </w:rPr>
      </w:pPr>
    </w:p>
    <w:p w:rsidR="00A72D23" w:rsidRPr="00473AF7" w:rsidRDefault="00912581" w:rsidP="00912581">
      <w:pPr>
        <w:ind w:left="426"/>
        <w:jc w:val="both"/>
        <w:rPr>
          <w:rFonts w:ascii="Tahoma" w:hAnsi="Tahoma" w:cs="Tahoma"/>
          <w:sz w:val="22"/>
          <w:szCs w:val="22"/>
        </w:rPr>
      </w:pPr>
      <w:r>
        <w:rPr>
          <w:rFonts w:ascii="Tahoma" w:hAnsi="Tahoma" w:cs="Tahoma"/>
          <w:sz w:val="22"/>
          <w:szCs w:val="22"/>
        </w:rPr>
        <w:t>Los actos por los cuales se podrá presentar una inconformidad, son los siguientes</w:t>
      </w:r>
      <w:r w:rsidR="00A72D23" w:rsidRPr="00473AF7">
        <w:rPr>
          <w:rFonts w:ascii="Tahoma" w:hAnsi="Tahoma" w:cs="Tahoma"/>
          <w:sz w:val="22"/>
          <w:szCs w:val="22"/>
        </w:rPr>
        <w:t>:</w:t>
      </w:r>
    </w:p>
    <w:p w:rsidR="00A72D23" w:rsidRPr="00473AF7" w:rsidRDefault="00A72D23" w:rsidP="00A72D23">
      <w:pPr>
        <w:jc w:val="both"/>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 La convocatoria a la </w:t>
      </w:r>
      <w:r w:rsidR="00090418">
        <w:rPr>
          <w:rFonts w:ascii="Tahoma" w:hAnsi="Tahoma" w:cs="Tahoma"/>
          <w:sz w:val="22"/>
          <w:szCs w:val="22"/>
        </w:rPr>
        <w:t>Licitación</w:t>
      </w:r>
      <w:r w:rsidRPr="00912581">
        <w:rPr>
          <w:rFonts w:ascii="Tahoma" w:hAnsi="Tahoma" w:cs="Tahoma"/>
          <w:sz w:val="22"/>
          <w:szCs w:val="22"/>
        </w:rPr>
        <w:t>, y las juntas de aclaraciones.</w:t>
      </w:r>
    </w:p>
    <w:p w:rsidR="004F7D71" w:rsidRDefault="004F7D71"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II.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Sólo estará legitimado para inconformarse quien haya recibido </w:t>
      </w:r>
      <w:r w:rsidR="00090418">
        <w:rPr>
          <w:rFonts w:ascii="Tahoma" w:hAnsi="Tahoma" w:cs="Tahoma"/>
          <w:sz w:val="22"/>
          <w:szCs w:val="22"/>
        </w:rPr>
        <w:t>Licitación</w:t>
      </w:r>
      <w:r w:rsidRPr="00912581">
        <w:rPr>
          <w:rFonts w:ascii="Tahoma" w:hAnsi="Tahoma" w:cs="Tahoma"/>
          <w:sz w:val="22"/>
          <w:szCs w:val="22"/>
        </w:rPr>
        <w:t>, dentro de los seis días hábiles siguientes;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III. El acto de presentación y apertura de proposiciones, y el fallo.</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IV. La cancelación de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licitante que hubiere presentado proposición, dentro de los seis días hábiles siguientes a su notificación, y</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V. </w:t>
      </w:r>
      <w:r w:rsidRPr="00912581">
        <w:rPr>
          <w:rFonts w:ascii="Tahoma" w:hAnsi="Tahoma" w:cs="Tahoma"/>
          <w:sz w:val="22"/>
          <w:szCs w:val="22"/>
        </w:rPr>
        <w:tab/>
        <w:t xml:space="preserve">Los actos y omisiones por parte de la convocante que impidan la formalización del contrato en los términos establecidos en la convocatoria a la </w:t>
      </w:r>
      <w:r w:rsidR="00090418">
        <w:rPr>
          <w:rFonts w:ascii="Tahoma" w:hAnsi="Tahoma" w:cs="Tahoma"/>
          <w:sz w:val="22"/>
          <w:szCs w:val="22"/>
        </w:rPr>
        <w:t>Licitación</w:t>
      </w:r>
      <w:r w:rsidRPr="00912581">
        <w:rPr>
          <w:rFonts w:ascii="Tahoma" w:hAnsi="Tahoma" w:cs="Tahoma"/>
          <w:sz w:val="22"/>
          <w:szCs w:val="22"/>
        </w:rPr>
        <w:t xml:space="preserve"> o en esta Ley.</w:t>
      </w:r>
    </w:p>
    <w:p w:rsidR="00F655AD" w:rsidRPr="00912581" w:rsidRDefault="00F655AD" w:rsidP="00F655AD">
      <w:pPr>
        <w:pStyle w:val="Texto"/>
        <w:spacing w:after="0" w:line="240" w:lineRule="auto"/>
        <w:ind w:left="720" w:firstLine="0"/>
        <w:rPr>
          <w:rFonts w:ascii="Tahoma" w:hAnsi="Tahoma" w:cs="Tahoma"/>
          <w:sz w:val="22"/>
          <w:szCs w:val="22"/>
        </w:rPr>
      </w:pPr>
    </w:p>
    <w:p w:rsidR="00F655AD" w:rsidRPr="00912581" w:rsidRDefault="00F655AD" w:rsidP="009F5E67">
      <w:pPr>
        <w:pStyle w:val="Texto"/>
        <w:spacing w:after="0" w:line="240" w:lineRule="auto"/>
        <w:ind w:left="426" w:firstLine="0"/>
        <w:rPr>
          <w:rFonts w:ascii="Tahoma" w:hAnsi="Tahoma" w:cs="Tahoma"/>
          <w:sz w:val="22"/>
          <w:szCs w:val="22"/>
        </w:rPr>
      </w:pPr>
      <w:r w:rsidRPr="00912581">
        <w:rPr>
          <w:rFonts w:ascii="Tahoma" w:hAnsi="Tahoma" w:cs="Tahoma"/>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F655AD" w:rsidRPr="00912581" w:rsidRDefault="00F655AD" w:rsidP="00F655AD">
      <w:pPr>
        <w:pStyle w:val="Texto"/>
        <w:spacing w:after="0" w:line="240" w:lineRule="auto"/>
        <w:rPr>
          <w:rFonts w:ascii="Tahoma" w:hAnsi="Tahoma" w:cs="Tahoma"/>
          <w:sz w:val="22"/>
          <w:szCs w:val="22"/>
        </w:rPr>
      </w:pPr>
    </w:p>
    <w:p w:rsidR="00F655AD" w:rsidRPr="00912581" w:rsidRDefault="00F655AD" w:rsidP="009F5E67">
      <w:pPr>
        <w:pStyle w:val="Texto"/>
        <w:spacing w:after="0" w:line="240" w:lineRule="auto"/>
        <w:ind w:left="284" w:firstLine="4"/>
        <w:rPr>
          <w:rFonts w:ascii="Tahoma" w:hAnsi="Tahoma" w:cs="Tahoma"/>
          <w:sz w:val="22"/>
          <w:szCs w:val="22"/>
        </w:rPr>
      </w:pPr>
      <w:r w:rsidRPr="00912581">
        <w:rPr>
          <w:rFonts w:ascii="Tahoma" w:hAnsi="Tahoma" w:cs="Tahoma"/>
          <w:sz w:val="22"/>
          <w:szCs w:val="22"/>
        </w:rPr>
        <w:t>En todos los casos en que se trate de licitantes que hayan presentado proposición conjunta, la inconformidad sólo será procedente si se promueve conjuntamente por todos los integrantes de la misma.</w:t>
      </w:r>
    </w:p>
    <w:p w:rsidR="00F26C33" w:rsidRPr="00912581" w:rsidRDefault="00F26C33" w:rsidP="00A72D23">
      <w:pPr>
        <w:ind w:left="360"/>
        <w:jc w:val="both"/>
        <w:rPr>
          <w:rFonts w:ascii="Tahoma" w:hAnsi="Tahoma" w:cs="Tahoma"/>
          <w:sz w:val="22"/>
          <w:szCs w:val="22"/>
        </w:rPr>
      </w:pPr>
    </w:p>
    <w:p w:rsidR="0094177D" w:rsidRPr="00473AF7" w:rsidRDefault="00B32FFB" w:rsidP="00D10036">
      <w:pPr>
        <w:ind w:left="362" w:hanging="362"/>
        <w:jc w:val="both"/>
        <w:rPr>
          <w:rFonts w:ascii="Tahoma" w:hAnsi="Tahoma" w:cs="Tahoma"/>
          <w:sz w:val="22"/>
          <w:szCs w:val="22"/>
        </w:rPr>
      </w:pPr>
      <w:r>
        <w:rPr>
          <w:rFonts w:ascii="Tahoma" w:hAnsi="Tahoma" w:cs="Tahoma"/>
          <w:sz w:val="22"/>
          <w:szCs w:val="22"/>
        </w:rPr>
        <w:t>8</w:t>
      </w:r>
      <w:r w:rsidR="000629B8">
        <w:rPr>
          <w:rFonts w:ascii="Tahoma" w:hAnsi="Tahoma" w:cs="Tahoma"/>
          <w:sz w:val="22"/>
          <w:szCs w:val="22"/>
        </w:rPr>
        <w:t>2</w:t>
      </w:r>
      <w:r w:rsidR="00D10036" w:rsidRPr="00473AF7">
        <w:rPr>
          <w:rFonts w:ascii="Tahoma" w:hAnsi="Tahoma" w:cs="Tahoma"/>
          <w:sz w:val="22"/>
          <w:szCs w:val="22"/>
        </w:rPr>
        <w:t>.</w:t>
      </w:r>
      <w:r w:rsidR="00D10036" w:rsidRPr="00473AF7">
        <w:rPr>
          <w:rFonts w:ascii="Tahoma" w:hAnsi="Tahoma" w:cs="Tahoma"/>
          <w:sz w:val="22"/>
          <w:szCs w:val="22"/>
        </w:rPr>
        <w:tab/>
      </w:r>
      <w:r w:rsidR="0094177D" w:rsidRPr="00473AF7">
        <w:rPr>
          <w:rFonts w:ascii="Tahoma" w:hAnsi="Tahoma" w:cs="Tahoma"/>
          <w:sz w:val="22"/>
          <w:szCs w:val="22"/>
        </w:rPr>
        <w:t xml:space="preserve">Las </w:t>
      </w:r>
      <w:r w:rsidR="0094177D" w:rsidRPr="00912581">
        <w:rPr>
          <w:rFonts w:ascii="Tahoma" w:hAnsi="Tahoma" w:cs="Tahoma"/>
          <w:sz w:val="22"/>
          <w:szCs w:val="22"/>
        </w:rPr>
        <w:t>controversias</w:t>
      </w:r>
      <w:r w:rsidR="0094177D" w:rsidRPr="00473AF7">
        <w:rPr>
          <w:rFonts w:ascii="Tahoma" w:hAnsi="Tahoma" w:cs="Tahoma"/>
          <w:sz w:val="22"/>
          <w:szCs w:val="22"/>
        </w:rPr>
        <w:t xml:space="preserve"> que se susciten durante el proceso </w:t>
      </w:r>
      <w:r w:rsidR="00F26C33" w:rsidRPr="00473AF7">
        <w:rPr>
          <w:rFonts w:ascii="Tahoma" w:hAnsi="Tahoma" w:cs="Tahoma"/>
          <w:sz w:val="22"/>
          <w:szCs w:val="22"/>
        </w:rPr>
        <w:t xml:space="preserve">de </w:t>
      </w:r>
      <w:r w:rsidR="00090418">
        <w:rPr>
          <w:rFonts w:ascii="Tahoma" w:hAnsi="Tahoma" w:cs="Tahoma"/>
          <w:sz w:val="22"/>
          <w:szCs w:val="22"/>
        </w:rPr>
        <w:t>Licitación</w:t>
      </w:r>
      <w:r w:rsidR="0094177D" w:rsidRPr="00473AF7">
        <w:rPr>
          <w:rFonts w:ascii="Tahoma" w:hAnsi="Tahoma" w:cs="Tahoma"/>
          <w:sz w:val="22"/>
          <w:szCs w:val="22"/>
        </w:rPr>
        <w:t xml:space="preserve">, se resolverán conforme a las disposiciones establecidas por </w:t>
      </w:r>
      <w:r w:rsidR="00C13659" w:rsidRPr="00473AF7">
        <w:rPr>
          <w:rFonts w:ascii="Tahoma" w:hAnsi="Tahoma" w:cs="Tahoma"/>
          <w:sz w:val="22"/>
          <w:szCs w:val="22"/>
        </w:rPr>
        <w:t xml:space="preserve">la </w:t>
      </w:r>
      <w:r w:rsidR="009F5E67">
        <w:rPr>
          <w:rFonts w:ascii="Tahoma" w:hAnsi="Tahoma" w:cs="Tahoma"/>
          <w:sz w:val="22"/>
          <w:szCs w:val="22"/>
        </w:rPr>
        <w:t>“</w:t>
      </w:r>
      <w:r w:rsidR="00C13659" w:rsidRPr="00473AF7">
        <w:rPr>
          <w:rFonts w:ascii="Tahoma" w:hAnsi="Tahoma" w:cs="Tahoma"/>
          <w:sz w:val="22"/>
          <w:szCs w:val="22"/>
        </w:rPr>
        <w:t>Ley</w:t>
      </w:r>
      <w:r w:rsidR="009F5E67">
        <w:rPr>
          <w:rFonts w:ascii="Tahoma" w:hAnsi="Tahoma" w:cs="Tahoma"/>
          <w:sz w:val="22"/>
          <w:szCs w:val="22"/>
        </w:rPr>
        <w:t>”</w:t>
      </w:r>
      <w:r w:rsidR="00C13659" w:rsidRPr="00473AF7">
        <w:rPr>
          <w:rFonts w:ascii="Tahoma" w:hAnsi="Tahoma" w:cs="Tahoma"/>
          <w:sz w:val="22"/>
          <w:szCs w:val="22"/>
        </w:rPr>
        <w:t xml:space="preserve"> </w:t>
      </w:r>
      <w:r w:rsidR="009F5E67">
        <w:rPr>
          <w:rFonts w:ascii="Tahoma" w:hAnsi="Tahoma" w:cs="Tahoma"/>
          <w:sz w:val="22"/>
          <w:szCs w:val="22"/>
        </w:rPr>
        <w:t>y</w:t>
      </w:r>
      <w:r w:rsidR="0094177D" w:rsidRPr="00473AF7">
        <w:rPr>
          <w:rFonts w:ascii="Tahoma" w:hAnsi="Tahoma" w:cs="Tahoma"/>
          <w:sz w:val="22"/>
          <w:szCs w:val="22"/>
        </w:rPr>
        <w:t xml:space="preserve"> su </w:t>
      </w:r>
      <w:r w:rsidR="009F5E67">
        <w:rPr>
          <w:rFonts w:ascii="Tahoma" w:hAnsi="Tahoma" w:cs="Tahoma"/>
          <w:sz w:val="22"/>
          <w:szCs w:val="22"/>
        </w:rPr>
        <w:t>“</w:t>
      </w:r>
      <w:r w:rsidR="0094177D" w:rsidRPr="00473AF7">
        <w:rPr>
          <w:rFonts w:ascii="Tahoma" w:hAnsi="Tahoma" w:cs="Tahoma"/>
          <w:sz w:val="22"/>
          <w:szCs w:val="22"/>
        </w:rPr>
        <w:t>Reglamento</w:t>
      </w:r>
      <w:r w:rsidR="009F5E67">
        <w:rPr>
          <w:rFonts w:ascii="Tahoma" w:hAnsi="Tahoma" w:cs="Tahoma"/>
          <w:sz w:val="22"/>
          <w:szCs w:val="22"/>
        </w:rPr>
        <w:t>”,</w:t>
      </w:r>
      <w:r w:rsidR="0094177D" w:rsidRPr="00473AF7">
        <w:rPr>
          <w:rFonts w:ascii="Tahoma" w:hAnsi="Tahoma" w:cs="Tahoma"/>
          <w:sz w:val="22"/>
          <w:szCs w:val="22"/>
        </w:rPr>
        <w:t xml:space="preserve"> </w:t>
      </w:r>
      <w:r w:rsidR="00F26C33" w:rsidRPr="00473AF7">
        <w:rPr>
          <w:rFonts w:ascii="Tahoma" w:hAnsi="Tahoma" w:cs="Tahoma"/>
          <w:sz w:val="22"/>
          <w:szCs w:val="22"/>
        </w:rPr>
        <w:t>y las</w:t>
      </w:r>
      <w:r w:rsidR="0094177D" w:rsidRPr="00473AF7">
        <w:rPr>
          <w:rFonts w:ascii="Tahoma" w:hAnsi="Tahoma" w:cs="Tahoma"/>
          <w:sz w:val="22"/>
          <w:szCs w:val="22"/>
        </w:rPr>
        <w:t xml:space="preserve"> demás</w:t>
      </w:r>
      <w:r w:rsidR="00F26C33" w:rsidRPr="00473AF7">
        <w:rPr>
          <w:rFonts w:ascii="Tahoma" w:hAnsi="Tahoma" w:cs="Tahoma"/>
          <w:sz w:val="22"/>
          <w:szCs w:val="22"/>
        </w:rPr>
        <w:t xml:space="preserve"> disposiciones administrativas de carácter federal, así como en las cláusulas establecidas en la convocatoria de la </w:t>
      </w:r>
      <w:r w:rsidR="00090418">
        <w:rPr>
          <w:rFonts w:ascii="Tahoma" w:hAnsi="Tahoma" w:cs="Tahoma"/>
          <w:sz w:val="22"/>
          <w:szCs w:val="22"/>
        </w:rPr>
        <w:t>Licitación</w:t>
      </w:r>
      <w:r w:rsidR="00F26C33" w:rsidRPr="00473AF7">
        <w:rPr>
          <w:rFonts w:ascii="Tahoma" w:hAnsi="Tahoma" w:cs="Tahoma"/>
          <w:sz w:val="22"/>
          <w:szCs w:val="22"/>
        </w:rPr>
        <w:t>.</w:t>
      </w:r>
    </w:p>
    <w:sectPr w:rsidR="0094177D" w:rsidRPr="00473AF7" w:rsidSect="00F63491">
      <w:headerReference w:type="default" r:id="rId12"/>
      <w:footerReference w:type="default" r:id="rId13"/>
      <w:pgSz w:w="11906" w:h="16838"/>
      <w:pgMar w:top="1985" w:right="1701" w:bottom="1085"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3E9" w:rsidRDefault="003D03E9">
      <w:r>
        <w:separator/>
      </w:r>
    </w:p>
  </w:endnote>
  <w:endnote w:type="continuationSeparator" w:id="0">
    <w:p w:rsidR="003D03E9" w:rsidRDefault="003D0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5CB" w:rsidRPr="00A5223B" w:rsidRDefault="006905CB" w:rsidP="00073FDF">
    <w:pPr>
      <w:pStyle w:val="Encabezado"/>
      <w:rPr>
        <w:rFonts w:ascii="Tahoma" w:hAnsi="Tahoma" w:cs="Tahoma"/>
        <w:sz w:val="16"/>
        <w:szCs w:val="16"/>
      </w:rPr>
    </w:pPr>
    <w:proofErr w:type="spellStart"/>
    <w:r w:rsidRPr="00A5223B">
      <w:rPr>
        <w:rFonts w:ascii="Tahoma" w:hAnsi="Tahoma" w:cs="Tahoma"/>
        <w:sz w:val="16"/>
        <w:szCs w:val="16"/>
      </w:rPr>
      <w:t>Licitacion</w:t>
    </w:r>
    <w:proofErr w:type="spellEnd"/>
    <w:r w:rsidRPr="00A5223B">
      <w:rPr>
        <w:rFonts w:ascii="Tahoma" w:hAnsi="Tahoma" w:cs="Tahoma"/>
        <w:sz w:val="16"/>
        <w:szCs w:val="16"/>
      </w:rPr>
      <w:t xml:space="preserve"> </w:t>
    </w:r>
    <w:r w:rsidRPr="000E2D92">
      <w:rPr>
        <w:rFonts w:ascii="Tahoma" w:hAnsi="Tahoma" w:cs="Tahoma"/>
        <w:sz w:val="16"/>
        <w:szCs w:val="16"/>
      </w:rPr>
      <w:t>Pública Internacional no. 32002001</w:t>
    </w:r>
    <w:r w:rsidRPr="00A5223B">
      <w:rPr>
        <w:rFonts w:ascii="Tahoma" w:hAnsi="Tahoma" w:cs="Tahoma"/>
        <w:sz w:val="16"/>
        <w:szCs w:val="16"/>
      </w:rPr>
      <w:t>-00</w:t>
    </w:r>
    <w:r>
      <w:rPr>
        <w:rFonts w:ascii="Tahoma" w:hAnsi="Tahoma" w:cs="Tahoma"/>
        <w:sz w:val="16"/>
        <w:szCs w:val="16"/>
      </w:rPr>
      <w:t>4</w:t>
    </w:r>
    <w:r w:rsidRPr="00A5223B">
      <w:rPr>
        <w:rFonts w:ascii="Tahoma" w:hAnsi="Tahoma" w:cs="Tahoma"/>
        <w:sz w:val="16"/>
        <w:szCs w:val="16"/>
      </w:rPr>
      <w:t>-11</w:t>
    </w:r>
    <w:r w:rsidRPr="00A5223B">
      <w:rPr>
        <w:rFonts w:ascii="Tahoma" w:hAnsi="Tahoma" w:cs="Tahoma"/>
        <w:sz w:val="16"/>
        <w:szCs w:val="16"/>
      </w:rPr>
      <w:tab/>
      <w:t xml:space="preserve">  </w:t>
    </w:r>
    <w:r w:rsidRPr="00A5223B">
      <w:rPr>
        <w:rFonts w:ascii="Tahoma" w:hAnsi="Tahoma" w:cs="Tahoma"/>
        <w:sz w:val="16"/>
        <w:szCs w:val="16"/>
      </w:rPr>
      <w:tab/>
      <w:t>Pág</w:t>
    </w:r>
    <w:r>
      <w:rPr>
        <w:rFonts w:ascii="Tahoma" w:hAnsi="Tahoma" w:cs="Tahoma"/>
        <w:sz w:val="16"/>
        <w:szCs w:val="16"/>
      </w:rPr>
      <w:t xml:space="preserve">. </w:t>
    </w:r>
    <w:r w:rsidRPr="00A5223B">
      <w:rPr>
        <w:rFonts w:ascii="Tahoma" w:hAnsi="Tahoma" w:cs="Tahoma"/>
        <w:sz w:val="16"/>
        <w:szCs w:val="16"/>
      </w:rPr>
      <w:t xml:space="preserve"> </w:t>
    </w:r>
    <w:r w:rsidRPr="00A5223B">
      <w:rPr>
        <w:rFonts w:ascii="Tahoma" w:hAnsi="Tahoma" w:cs="Tahoma"/>
        <w:sz w:val="16"/>
        <w:szCs w:val="16"/>
      </w:rPr>
      <w:fldChar w:fldCharType="begin"/>
    </w:r>
    <w:r w:rsidRPr="00A5223B">
      <w:rPr>
        <w:rFonts w:ascii="Tahoma" w:hAnsi="Tahoma" w:cs="Tahoma"/>
        <w:sz w:val="16"/>
        <w:szCs w:val="16"/>
      </w:rPr>
      <w:instrText xml:space="preserve"> PAGE </w:instrText>
    </w:r>
    <w:r w:rsidRPr="00A5223B">
      <w:rPr>
        <w:rFonts w:ascii="Tahoma" w:hAnsi="Tahoma" w:cs="Tahoma"/>
        <w:sz w:val="16"/>
        <w:szCs w:val="16"/>
      </w:rPr>
      <w:fldChar w:fldCharType="separate"/>
    </w:r>
    <w:r w:rsidR="00927EDD">
      <w:rPr>
        <w:rFonts w:ascii="Tahoma" w:hAnsi="Tahoma" w:cs="Tahoma"/>
        <w:noProof/>
        <w:sz w:val="16"/>
        <w:szCs w:val="16"/>
      </w:rPr>
      <w:t>6</w:t>
    </w:r>
    <w:r w:rsidRPr="00A5223B">
      <w:rPr>
        <w:rFonts w:ascii="Tahoma" w:hAnsi="Tahoma" w:cs="Tahoma"/>
        <w:sz w:val="16"/>
        <w:szCs w:val="16"/>
      </w:rPr>
      <w:fldChar w:fldCharType="end"/>
    </w:r>
    <w:r w:rsidRPr="00A5223B">
      <w:rPr>
        <w:rFonts w:ascii="Tahoma" w:hAnsi="Tahoma" w:cs="Tahoma"/>
        <w:sz w:val="16"/>
        <w:szCs w:val="16"/>
      </w:rPr>
      <w:t xml:space="preserve"> de </w:t>
    </w:r>
    <w:r w:rsidRPr="00A5223B">
      <w:rPr>
        <w:rFonts w:ascii="Tahoma" w:hAnsi="Tahoma" w:cs="Tahoma"/>
        <w:sz w:val="16"/>
        <w:szCs w:val="16"/>
      </w:rPr>
      <w:fldChar w:fldCharType="begin"/>
    </w:r>
    <w:r w:rsidRPr="00A5223B">
      <w:rPr>
        <w:rFonts w:ascii="Tahoma" w:hAnsi="Tahoma" w:cs="Tahoma"/>
        <w:sz w:val="16"/>
        <w:szCs w:val="16"/>
      </w:rPr>
      <w:instrText xml:space="preserve"> NUMPAGES </w:instrText>
    </w:r>
    <w:r w:rsidRPr="00A5223B">
      <w:rPr>
        <w:rFonts w:ascii="Tahoma" w:hAnsi="Tahoma" w:cs="Tahoma"/>
        <w:sz w:val="16"/>
        <w:szCs w:val="16"/>
      </w:rPr>
      <w:fldChar w:fldCharType="separate"/>
    </w:r>
    <w:r w:rsidR="00927EDD">
      <w:rPr>
        <w:rFonts w:ascii="Tahoma" w:hAnsi="Tahoma" w:cs="Tahoma"/>
        <w:noProof/>
        <w:sz w:val="16"/>
        <w:szCs w:val="16"/>
      </w:rPr>
      <w:t>24</w:t>
    </w:r>
    <w:r w:rsidRPr="00A5223B">
      <w:rPr>
        <w:rFonts w:ascii="Tahoma" w:hAnsi="Tahoma" w:cs="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3E9" w:rsidRDefault="003D03E9">
      <w:r>
        <w:separator/>
      </w:r>
    </w:p>
  </w:footnote>
  <w:footnote w:type="continuationSeparator" w:id="0">
    <w:p w:rsidR="003D03E9" w:rsidRDefault="003D03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5CB" w:rsidRPr="00A5223B" w:rsidRDefault="006905CB" w:rsidP="00E12C6B">
    <w:pPr>
      <w:pStyle w:val="Encabezado"/>
      <w:jc w:val="center"/>
      <w:rPr>
        <w:rFonts w:ascii="Tahoma" w:hAnsi="Tahoma" w:cs="Tahoma"/>
        <w:b/>
        <w:sz w:val="20"/>
        <w:szCs w:val="20"/>
        <w:lang w:val="es-ES_tradnl"/>
      </w:rPr>
    </w:pPr>
    <w:r w:rsidRPr="00A5223B">
      <w:rPr>
        <w:rFonts w:ascii="Tahoma" w:hAnsi="Tahoma" w:cs="Tahoma"/>
        <w:b/>
        <w:sz w:val="20"/>
        <w:szCs w:val="20"/>
        <w:lang w:val="es-ES_tradnl"/>
      </w:rPr>
      <w:t>Comité de Adquisiciones,</w:t>
    </w:r>
    <w:r>
      <w:rPr>
        <w:rFonts w:ascii="Tahoma" w:hAnsi="Tahoma" w:cs="Tahoma"/>
        <w:b/>
        <w:sz w:val="20"/>
        <w:szCs w:val="20"/>
        <w:lang w:val="es-ES_tradnl"/>
      </w:rPr>
      <w:t xml:space="preserve"> </w:t>
    </w:r>
    <w:r w:rsidRPr="00A5223B">
      <w:rPr>
        <w:rFonts w:ascii="Tahoma" w:hAnsi="Tahoma" w:cs="Tahoma"/>
        <w:b/>
        <w:sz w:val="20"/>
        <w:szCs w:val="20"/>
        <w:lang w:val="es-ES_tradnl"/>
      </w:rPr>
      <w:t>Arrendamientos y Servicios del Poder Ejecutivo de Gobierno del Estado de Baja California</w:t>
    </w:r>
    <w:r w:rsidRPr="00A5223B">
      <w:rPr>
        <w:rFonts w:ascii="Tahoma" w:hAnsi="Tahoma" w:cs="Tahoma"/>
        <w:b/>
        <w:i/>
        <w:noProof/>
        <w:sz w:val="20"/>
        <w:szCs w:val="20"/>
        <w:lang w:eastAsia="es-MX"/>
      </w:rPr>
      <w:t xml:space="preserve"> </w:t>
    </w:r>
    <w:r w:rsidRPr="00A5223B">
      <w:rPr>
        <w:rFonts w:ascii="Tahoma" w:hAnsi="Tahoma" w:cs="Tahoma"/>
        <w:b/>
        <w:i/>
        <w:noProof/>
        <w:sz w:val="20"/>
        <w:szCs w:val="20"/>
        <w:lang w:eastAsia="es-MX"/>
      </w:rPr>
      <w:drawing>
        <wp:anchor distT="0" distB="0" distL="114300" distR="114300" simplePos="0" relativeHeight="251657728" behindDoc="0" locked="0" layoutInCell="1" allowOverlap="1" wp14:anchorId="65EF4231" wp14:editId="26CB4C3C">
          <wp:simplePos x="0" y="0"/>
          <wp:positionH relativeFrom="column">
            <wp:posOffset>-727710</wp:posOffset>
          </wp:positionH>
          <wp:positionV relativeFrom="paragraph">
            <wp:posOffset>-269239</wp:posOffset>
          </wp:positionV>
          <wp:extent cx="523875" cy="5715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27170" cy="575095"/>
                  </a:xfrm>
                  <a:prstGeom prst="rect">
                    <a:avLst/>
                  </a:prstGeom>
                  <a:noFill/>
                </pic:spPr>
              </pic:pic>
            </a:graphicData>
          </a:graphic>
          <wp14:sizeRelH relativeFrom="margin">
            <wp14:pctWidth>0</wp14:pctWidth>
          </wp14:sizeRelH>
          <wp14:sizeRelV relativeFrom="margin">
            <wp14:pctHeight>0</wp14:pctHeight>
          </wp14:sizeRelV>
        </wp:anchor>
      </w:drawing>
    </w:r>
  </w:p>
  <w:p w:rsidR="006905CB" w:rsidRPr="00E12C6B" w:rsidRDefault="003D03E9" w:rsidP="00721858">
    <w:pPr>
      <w:pStyle w:val="Encabezado"/>
      <w:jc w:val="center"/>
      <w:rPr>
        <w:rFonts w:ascii="Arial" w:hAnsi="Arial" w:cs="Arial"/>
        <w:b/>
        <w:sz w:val="18"/>
        <w:szCs w:val="18"/>
        <w:lang w:val="es-ES_tradnl"/>
      </w:rPr>
    </w:pPr>
    <w:r>
      <w:rPr>
        <w:rFonts w:ascii="Arial" w:hAnsi="Arial" w:cs="Arial"/>
        <w:b/>
        <w:sz w:val="18"/>
        <w:szCs w:val="18"/>
        <w:lang w:val="en-US"/>
      </w:rPr>
      <w:pict>
        <v:line id="_x0000_s2049" style="position:absolute;left:0;text-align:left;z-index:251656704" from="-15.5pt,25.5pt" to="529.95pt,26.1pt" strokecolor="navy"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D970BB8"/>
    <w:multiLevelType w:val="hybridMultilevel"/>
    <w:tmpl w:val="2870BE80"/>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4">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8">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9">
    <w:nsid w:val="396B6A8E"/>
    <w:multiLevelType w:val="hybridMultilevel"/>
    <w:tmpl w:val="089A741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2">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4">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6">
    <w:nsid w:val="55962907"/>
    <w:multiLevelType w:val="singleLevel"/>
    <w:tmpl w:val="512C7050"/>
    <w:lvl w:ilvl="0">
      <w:start w:val="1"/>
      <w:numFmt w:val="upperLetter"/>
      <w:lvlText w:val="%1)"/>
      <w:lvlJc w:val="left"/>
      <w:pPr>
        <w:tabs>
          <w:tab w:val="num" w:pos="1350"/>
        </w:tabs>
        <w:ind w:left="1350" w:hanging="360"/>
      </w:pPr>
      <w:rPr>
        <w:rFonts w:ascii="Tahoma" w:hAnsi="Tahoma" w:cs="Tahoma" w:hint="default"/>
        <w:b w:val="0"/>
        <w:sz w:val="24"/>
        <w:szCs w:val="24"/>
      </w:rPr>
    </w:lvl>
  </w:abstractNum>
  <w:abstractNum w:abstractNumId="17">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1">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9"/>
  </w:num>
  <w:num w:numId="3">
    <w:abstractNumId w:val="0"/>
  </w:num>
  <w:num w:numId="4">
    <w:abstractNumId w:val="16"/>
  </w:num>
  <w:num w:numId="5">
    <w:abstractNumId w:val="14"/>
  </w:num>
  <w:num w:numId="6">
    <w:abstractNumId w:val="18"/>
  </w:num>
  <w:num w:numId="7">
    <w:abstractNumId w:val="8"/>
  </w:num>
  <w:num w:numId="8">
    <w:abstractNumId w:val="3"/>
  </w:num>
  <w:num w:numId="9">
    <w:abstractNumId w:val="6"/>
  </w:num>
  <w:num w:numId="10">
    <w:abstractNumId w:val="11"/>
  </w:num>
  <w:num w:numId="11">
    <w:abstractNumId w:val="15"/>
  </w:num>
  <w:num w:numId="12">
    <w:abstractNumId w:val="20"/>
  </w:num>
  <w:num w:numId="13">
    <w:abstractNumId w:val="10"/>
  </w:num>
  <w:num w:numId="14">
    <w:abstractNumId w:val="13"/>
  </w:num>
  <w:num w:numId="15">
    <w:abstractNumId w:val="21"/>
  </w:num>
  <w:num w:numId="16">
    <w:abstractNumId w:val="12"/>
  </w:num>
  <w:num w:numId="17">
    <w:abstractNumId w:val="5"/>
  </w:num>
  <w:num w:numId="18">
    <w:abstractNumId w:val="7"/>
  </w:num>
  <w:num w:numId="19">
    <w:abstractNumId w:val="4"/>
  </w:num>
  <w:num w:numId="20">
    <w:abstractNumId w:val="17"/>
  </w:num>
  <w:num w:numId="21">
    <w:abstractNumId w:val="9"/>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8C4736"/>
    <w:rsid w:val="00000599"/>
    <w:rsid w:val="00000BB1"/>
    <w:rsid w:val="00001381"/>
    <w:rsid w:val="000016A6"/>
    <w:rsid w:val="00002F1C"/>
    <w:rsid w:val="00003964"/>
    <w:rsid w:val="00003EC1"/>
    <w:rsid w:val="0000440C"/>
    <w:rsid w:val="00005D5F"/>
    <w:rsid w:val="0000697F"/>
    <w:rsid w:val="000069DD"/>
    <w:rsid w:val="00006A2B"/>
    <w:rsid w:val="00006E66"/>
    <w:rsid w:val="000073BB"/>
    <w:rsid w:val="000103C1"/>
    <w:rsid w:val="0001070A"/>
    <w:rsid w:val="00010BC6"/>
    <w:rsid w:val="0001166D"/>
    <w:rsid w:val="00011A33"/>
    <w:rsid w:val="00011DFD"/>
    <w:rsid w:val="00011EAE"/>
    <w:rsid w:val="00011F6B"/>
    <w:rsid w:val="000120B9"/>
    <w:rsid w:val="00012392"/>
    <w:rsid w:val="000135C7"/>
    <w:rsid w:val="000138AE"/>
    <w:rsid w:val="00013B8A"/>
    <w:rsid w:val="00014E17"/>
    <w:rsid w:val="00016564"/>
    <w:rsid w:val="000177E9"/>
    <w:rsid w:val="00020B2C"/>
    <w:rsid w:val="00020BA5"/>
    <w:rsid w:val="00020E9B"/>
    <w:rsid w:val="00021990"/>
    <w:rsid w:val="000224DE"/>
    <w:rsid w:val="00022D1F"/>
    <w:rsid w:val="00023BAE"/>
    <w:rsid w:val="00023E55"/>
    <w:rsid w:val="00024B9E"/>
    <w:rsid w:val="00030138"/>
    <w:rsid w:val="00030F9C"/>
    <w:rsid w:val="00031CA5"/>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EBE"/>
    <w:rsid w:val="00043048"/>
    <w:rsid w:val="00043BEE"/>
    <w:rsid w:val="00044699"/>
    <w:rsid w:val="00044A4F"/>
    <w:rsid w:val="00044D80"/>
    <w:rsid w:val="00044E75"/>
    <w:rsid w:val="000502A7"/>
    <w:rsid w:val="00050741"/>
    <w:rsid w:val="00050AE1"/>
    <w:rsid w:val="00050CE3"/>
    <w:rsid w:val="00050E34"/>
    <w:rsid w:val="00051670"/>
    <w:rsid w:val="00052FAE"/>
    <w:rsid w:val="00053362"/>
    <w:rsid w:val="00053750"/>
    <w:rsid w:val="00053FEA"/>
    <w:rsid w:val="00054626"/>
    <w:rsid w:val="000553A9"/>
    <w:rsid w:val="0005590C"/>
    <w:rsid w:val="00055940"/>
    <w:rsid w:val="00055A8D"/>
    <w:rsid w:val="00056ACD"/>
    <w:rsid w:val="00056B34"/>
    <w:rsid w:val="00056F5F"/>
    <w:rsid w:val="00057F68"/>
    <w:rsid w:val="000611B0"/>
    <w:rsid w:val="00061883"/>
    <w:rsid w:val="000629A0"/>
    <w:rsid w:val="000629B8"/>
    <w:rsid w:val="00063385"/>
    <w:rsid w:val="00064889"/>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3C39"/>
    <w:rsid w:val="00073FDF"/>
    <w:rsid w:val="000741C9"/>
    <w:rsid w:val="00074D89"/>
    <w:rsid w:val="00074F36"/>
    <w:rsid w:val="000757C1"/>
    <w:rsid w:val="000759BA"/>
    <w:rsid w:val="00075B28"/>
    <w:rsid w:val="00075B6A"/>
    <w:rsid w:val="000813E3"/>
    <w:rsid w:val="00083CDC"/>
    <w:rsid w:val="0008463A"/>
    <w:rsid w:val="00084824"/>
    <w:rsid w:val="000851F8"/>
    <w:rsid w:val="00085597"/>
    <w:rsid w:val="00085763"/>
    <w:rsid w:val="000857D4"/>
    <w:rsid w:val="00085B4C"/>
    <w:rsid w:val="00086299"/>
    <w:rsid w:val="0008740B"/>
    <w:rsid w:val="000879DE"/>
    <w:rsid w:val="00090418"/>
    <w:rsid w:val="000907C1"/>
    <w:rsid w:val="00090DA7"/>
    <w:rsid w:val="000928DD"/>
    <w:rsid w:val="00092957"/>
    <w:rsid w:val="00095700"/>
    <w:rsid w:val="0009593A"/>
    <w:rsid w:val="00095995"/>
    <w:rsid w:val="00095A00"/>
    <w:rsid w:val="00096967"/>
    <w:rsid w:val="000969CA"/>
    <w:rsid w:val="00097247"/>
    <w:rsid w:val="0009749F"/>
    <w:rsid w:val="00097583"/>
    <w:rsid w:val="00097CC2"/>
    <w:rsid w:val="00097E36"/>
    <w:rsid w:val="00097FCC"/>
    <w:rsid w:val="000A00A1"/>
    <w:rsid w:val="000A0170"/>
    <w:rsid w:val="000A0560"/>
    <w:rsid w:val="000A0C02"/>
    <w:rsid w:val="000A0F73"/>
    <w:rsid w:val="000A16B8"/>
    <w:rsid w:val="000A1840"/>
    <w:rsid w:val="000A1877"/>
    <w:rsid w:val="000A2139"/>
    <w:rsid w:val="000A2B25"/>
    <w:rsid w:val="000A2E36"/>
    <w:rsid w:val="000A407F"/>
    <w:rsid w:val="000A4548"/>
    <w:rsid w:val="000A56E0"/>
    <w:rsid w:val="000A6559"/>
    <w:rsid w:val="000A679B"/>
    <w:rsid w:val="000A6EBE"/>
    <w:rsid w:val="000A7518"/>
    <w:rsid w:val="000A7E57"/>
    <w:rsid w:val="000B022E"/>
    <w:rsid w:val="000B034B"/>
    <w:rsid w:val="000B1505"/>
    <w:rsid w:val="000B17DD"/>
    <w:rsid w:val="000B20D3"/>
    <w:rsid w:val="000B2912"/>
    <w:rsid w:val="000B3C8B"/>
    <w:rsid w:val="000B4680"/>
    <w:rsid w:val="000B4C04"/>
    <w:rsid w:val="000B4E1C"/>
    <w:rsid w:val="000B4E2F"/>
    <w:rsid w:val="000B4EBA"/>
    <w:rsid w:val="000C0519"/>
    <w:rsid w:val="000C0520"/>
    <w:rsid w:val="000C121B"/>
    <w:rsid w:val="000C1A6C"/>
    <w:rsid w:val="000C1A97"/>
    <w:rsid w:val="000C32BA"/>
    <w:rsid w:val="000C5FAD"/>
    <w:rsid w:val="000C6D18"/>
    <w:rsid w:val="000C72BF"/>
    <w:rsid w:val="000D01E7"/>
    <w:rsid w:val="000D052D"/>
    <w:rsid w:val="000D0F29"/>
    <w:rsid w:val="000D1348"/>
    <w:rsid w:val="000D1D07"/>
    <w:rsid w:val="000D1FD4"/>
    <w:rsid w:val="000D2677"/>
    <w:rsid w:val="000D28B6"/>
    <w:rsid w:val="000D3111"/>
    <w:rsid w:val="000D3739"/>
    <w:rsid w:val="000D3D3D"/>
    <w:rsid w:val="000D4543"/>
    <w:rsid w:val="000D4B08"/>
    <w:rsid w:val="000D4CB9"/>
    <w:rsid w:val="000D504C"/>
    <w:rsid w:val="000D5E90"/>
    <w:rsid w:val="000D7903"/>
    <w:rsid w:val="000D7B6E"/>
    <w:rsid w:val="000D7D91"/>
    <w:rsid w:val="000E1CA3"/>
    <w:rsid w:val="000E1CBB"/>
    <w:rsid w:val="000E2404"/>
    <w:rsid w:val="000E2CF2"/>
    <w:rsid w:val="000E2D92"/>
    <w:rsid w:val="000E3101"/>
    <w:rsid w:val="000E4E62"/>
    <w:rsid w:val="000E566D"/>
    <w:rsid w:val="000E57C6"/>
    <w:rsid w:val="000E5875"/>
    <w:rsid w:val="000E5AFE"/>
    <w:rsid w:val="000E5F16"/>
    <w:rsid w:val="000E60BD"/>
    <w:rsid w:val="000E6411"/>
    <w:rsid w:val="000E7670"/>
    <w:rsid w:val="000E77C8"/>
    <w:rsid w:val="000F18F1"/>
    <w:rsid w:val="000F2389"/>
    <w:rsid w:val="000F2392"/>
    <w:rsid w:val="000F2A40"/>
    <w:rsid w:val="000F30EF"/>
    <w:rsid w:val="000F3CE2"/>
    <w:rsid w:val="000F4150"/>
    <w:rsid w:val="000F522B"/>
    <w:rsid w:val="000F6037"/>
    <w:rsid w:val="000F62A8"/>
    <w:rsid w:val="000F7717"/>
    <w:rsid w:val="000F7753"/>
    <w:rsid w:val="0010097A"/>
    <w:rsid w:val="00101331"/>
    <w:rsid w:val="00101A06"/>
    <w:rsid w:val="00101BD2"/>
    <w:rsid w:val="00101CD0"/>
    <w:rsid w:val="001033EA"/>
    <w:rsid w:val="001039F2"/>
    <w:rsid w:val="00103BC6"/>
    <w:rsid w:val="00104288"/>
    <w:rsid w:val="0010495A"/>
    <w:rsid w:val="00104DDB"/>
    <w:rsid w:val="00105EC8"/>
    <w:rsid w:val="00106601"/>
    <w:rsid w:val="001069FF"/>
    <w:rsid w:val="00107189"/>
    <w:rsid w:val="001077B2"/>
    <w:rsid w:val="0010783A"/>
    <w:rsid w:val="00107853"/>
    <w:rsid w:val="001079DA"/>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21A9B"/>
    <w:rsid w:val="00121BE4"/>
    <w:rsid w:val="001221D8"/>
    <w:rsid w:val="00122436"/>
    <w:rsid w:val="001226B1"/>
    <w:rsid w:val="00122A23"/>
    <w:rsid w:val="001230AA"/>
    <w:rsid w:val="001232BD"/>
    <w:rsid w:val="001237EC"/>
    <w:rsid w:val="00124A97"/>
    <w:rsid w:val="00125002"/>
    <w:rsid w:val="00125E5A"/>
    <w:rsid w:val="00126109"/>
    <w:rsid w:val="001262B3"/>
    <w:rsid w:val="00126CF5"/>
    <w:rsid w:val="00127128"/>
    <w:rsid w:val="00127288"/>
    <w:rsid w:val="001273E5"/>
    <w:rsid w:val="00127730"/>
    <w:rsid w:val="001279D9"/>
    <w:rsid w:val="001302D0"/>
    <w:rsid w:val="001302F2"/>
    <w:rsid w:val="00130EEF"/>
    <w:rsid w:val="00131376"/>
    <w:rsid w:val="00131B0A"/>
    <w:rsid w:val="00132034"/>
    <w:rsid w:val="00132945"/>
    <w:rsid w:val="001336F5"/>
    <w:rsid w:val="001337FD"/>
    <w:rsid w:val="0013502D"/>
    <w:rsid w:val="001354DF"/>
    <w:rsid w:val="001354FE"/>
    <w:rsid w:val="00136243"/>
    <w:rsid w:val="0013628E"/>
    <w:rsid w:val="00136582"/>
    <w:rsid w:val="0013661C"/>
    <w:rsid w:val="001369F4"/>
    <w:rsid w:val="00140832"/>
    <w:rsid w:val="00140AE7"/>
    <w:rsid w:val="00140B53"/>
    <w:rsid w:val="0014193F"/>
    <w:rsid w:val="00141C57"/>
    <w:rsid w:val="00141DB4"/>
    <w:rsid w:val="00142AA1"/>
    <w:rsid w:val="00142B4E"/>
    <w:rsid w:val="00142FF5"/>
    <w:rsid w:val="00143291"/>
    <w:rsid w:val="001438B4"/>
    <w:rsid w:val="00144DAF"/>
    <w:rsid w:val="00145116"/>
    <w:rsid w:val="00146944"/>
    <w:rsid w:val="001477E6"/>
    <w:rsid w:val="00147998"/>
    <w:rsid w:val="00147ADF"/>
    <w:rsid w:val="0015041F"/>
    <w:rsid w:val="001505AF"/>
    <w:rsid w:val="00150A26"/>
    <w:rsid w:val="00150D57"/>
    <w:rsid w:val="001528A4"/>
    <w:rsid w:val="00152A8A"/>
    <w:rsid w:val="00152AAA"/>
    <w:rsid w:val="00152C6E"/>
    <w:rsid w:val="00152CF3"/>
    <w:rsid w:val="00152D43"/>
    <w:rsid w:val="00153363"/>
    <w:rsid w:val="0015359F"/>
    <w:rsid w:val="00154240"/>
    <w:rsid w:val="0015428E"/>
    <w:rsid w:val="001550CD"/>
    <w:rsid w:val="001551EC"/>
    <w:rsid w:val="00155568"/>
    <w:rsid w:val="00156208"/>
    <w:rsid w:val="00156221"/>
    <w:rsid w:val="0015632A"/>
    <w:rsid w:val="00157B17"/>
    <w:rsid w:val="00157D0C"/>
    <w:rsid w:val="001612FD"/>
    <w:rsid w:val="001619AE"/>
    <w:rsid w:val="0016275A"/>
    <w:rsid w:val="00162798"/>
    <w:rsid w:val="00162E1D"/>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343C"/>
    <w:rsid w:val="0017352C"/>
    <w:rsid w:val="00173718"/>
    <w:rsid w:val="00173D02"/>
    <w:rsid w:val="001740B1"/>
    <w:rsid w:val="001749CF"/>
    <w:rsid w:val="00174A73"/>
    <w:rsid w:val="0017594F"/>
    <w:rsid w:val="00175B96"/>
    <w:rsid w:val="00175CA6"/>
    <w:rsid w:val="001762B3"/>
    <w:rsid w:val="00176484"/>
    <w:rsid w:val="001779E5"/>
    <w:rsid w:val="00181E6E"/>
    <w:rsid w:val="00182205"/>
    <w:rsid w:val="0018245D"/>
    <w:rsid w:val="00183503"/>
    <w:rsid w:val="00183EDD"/>
    <w:rsid w:val="00184448"/>
    <w:rsid w:val="0018555C"/>
    <w:rsid w:val="001858F9"/>
    <w:rsid w:val="00185B79"/>
    <w:rsid w:val="00185E20"/>
    <w:rsid w:val="001863D6"/>
    <w:rsid w:val="00187665"/>
    <w:rsid w:val="00187F1A"/>
    <w:rsid w:val="001903EF"/>
    <w:rsid w:val="001903F7"/>
    <w:rsid w:val="001904FD"/>
    <w:rsid w:val="0019064A"/>
    <w:rsid w:val="00191287"/>
    <w:rsid w:val="0019140A"/>
    <w:rsid w:val="001918CB"/>
    <w:rsid w:val="0019298F"/>
    <w:rsid w:val="00192DB0"/>
    <w:rsid w:val="0019372E"/>
    <w:rsid w:val="00193C14"/>
    <w:rsid w:val="001944C1"/>
    <w:rsid w:val="00194C0A"/>
    <w:rsid w:val="00194DFB"/>
    <w:rsid w:val="00195C2C"/>
    <w:rsid w:val="001965F0"/>
    <w:rsid w:val="00196990"/>
    <w:rsid w:val="00196A98"/>
    <w:rsid w:val="00196FBA"/>
    <w:rsid w:val="00197046"/>
    <w:rsid w:val="001971EC"/>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027"/>
    <w:rsid w:val="001A5714"/>
    <w:rsid w:val="001A60CF"/>
    <w:rsid w:val="001A6402"/>
    <w:rsid w:val="001A74CB"/>
    <w:rsid w:val="001A7FC3"/>
    <w:rsid w:val="001B0B81"/>
    <w:rsid w:val="001B1079"/>
    <w:rsid w:val="001B18A8"/>
    <w:rsid w:val="001B1CA3"/>
    <w:rsid w:val="001B257F"/>
    <w:rsid w:val="001B2E26"/>
    <w:rsid w:val="001B3118"/>
    <w:rsid w:val="001B3A87"/>
    <w:rsid w:val="001B3F2B"/>
    <w:rsid w:val="001B4305"/>
    <w:rsid w:val="001B477F"/>
    <w:rsid w:val="001B5867"/>
    <w:rsid w:val="001B6550"/>
    <w:rsid w:val="001B6B47"/>
    <w:rsid w:val="001B6F09"/>
    <w:rsid w:val="001B7406"/>
    <w:rsid w:val="001B7B94"/>
    <w:rsid w:val="001C018D"/>
    <w:rsid w:val="001C06E7"/>
    <w:rsid w:val="001C09A7"/>
    <w:rsid w:val="001C0FE9"/>
    <w:rsid w:val="001C162D"/>
    <w:rsid w:val="001C1736"/>
    <w:rsid w:val="001C1E42"/>
    <w:rsid w:val="001C2161"/>
    <w:rsid w:val="001C243D"/>
    <w:rsid w:val="001C28CE"/>
    <w:rsid w:val="001C3B53"/>
    <w:rsid w:val="001C4813"/>
    <w:rsid w:val="001C4F89"/>
    <w:rsid w:val="001C58A0"/>
    <w:rsid w:val="001C5B88"/>
    <w:rsid w:val="001C73DC"/>
    <w:rsid w:val="001C73FD"/>
    <w:rsid w:val="001C7436"/>
    <w:rsid w:val="001D00BC"/>
    <w:rsid w:val="001D091F"/>
    <w:rsid w:val="001D0D7B"/>
    <w:rsid w:val="001D0E66"/>
    <w:rsid w:val="001D0F79"/>
    <w:rsid w:val="001D18E0"/>
    <w:rsid w:val="001D2975"/>
    <w:rsid w:val="001D2FD6"/>
    <w:rsid w:val="001D3A34"/>
    <w:rsid w:val="001D4A2D"/>
    <w:rsid w:val="001D4C44"/>
    <w:rsid w:val="001D6146"/>
    <w:rsid w:val="001D73FB"/>
    <w:rsid w:val="001D767E"/>
    <w:rsid w:val="001D7826"/>
    <w:rsid w:val="001D7899"/>
    <w:rsid w:val="001D78E0"/>
    <w:rsid w:val="001D7B09"/>
    <w:rsid w:val="001D7B0D"/>
    <w:rsid w:val="001D7FCE"/>
    <w:rsid w:val="001E14A8"/>
    <w:rsid w:val="001E19F1"/>
    <w:rsid w:val="001E1BED"/>
    <w:rsid w:val="001E1C8A"/>
    <w:rsid w:val="001E2109"/>
    <w:rsid w:val="001E2A71"/>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7BD5"/>
    <w:rsid w:val="001F0AFC"/>
    <w:rsid w:val="001F189E"/>
    <w:rsid w:val="001F1A8D"/>
    <w:rsid w:val="001F1BF5"/>
    <w:rsid w:val="001F1F9F"/>
    <w:rsid w:val="001F2DB3"/>
    <w:rsid w:val="001F2DC0"/>
    <w:rsid w:val="001F4316"/>
    <w:rsid w:val="001F4717"/>
    <w:rsid w:val="001F5114"/>
    <w:rsid w:val="001F55D8"/>
    <w:rsid w:val="001F5A3C"/>
    <w:rsid w:val="001F7244"/>
    <w:rsid w:val="001F73CA"/>
    <w:rsid w:val="001F7D0A"/>
    <w:rsid w:val="00201133"/>
    <w:rsid w:val="002025FA"/>
    <w:rsid w:val="00202C46"/>
    <w:rsid w:val="002036C3"/>
    <w:rsid w:val="00203AB1"/>
    <w:rsid w:val="0020416A"/>
    <w:rsid w:val="00205797"/>
    <w:rsid w:val="00205D3D"/>
    <w:rsid w:val="00206693"/>
    <w:rsid w:val="00206BAF"/>
    <w:rsid w:val="00207B08"/>
    <w:rsid w:val="002105A9"/>
    <w:rsid w:val="00211462"/>
    <w:rsid w:val="00211DC2"/>
    <w:rsid w:val="00213D30"/>
    <w:rsid w:val="00213E10"/>
    <w:rsid w:val="00213EBF"/>
    <w:rsid w:val="002146BE"/>
    <w:rsid w:val="00215221"/>
    <w:rsid w:val="0021584B"/>
    <w:rsid w:val="002163D2"/>
    <w:rsid w:val="0021713C"/>
    <w:rsid w:val="00217553"/>
    <w:rsid w:val="0022050A"/>
    <w:rsid w:val="002219CF"/>
    <w:rsid w:val="002221E7"/>
    <w:rsid w:val="002229D9"/>
    <w:rsid w:val="00222A39"/>
    <w:rsid w:val="00223858"/>
    <w:rsid w:val="002241FD"/>
    <w:rsid w:val="0022444C"/>
    <w:rsid w:val="0022459E"/>
    <w:rsid w:val="00224997"/>
    <w:rsid w:val="00224A18"/>
    <w:rsid w:val="00224E9D"/>
    <w:rsid w:val="00225161"/>
    <w:rsid w:val="002262B4"/>
    <w:rsid w:val="00226C4B"/>
    <w:rsid w:val="0022770F"/>
    <w:rsid w:val="00227AF3"/>
    <w:rsid w:val="00227F81"/>
    <w:rsid w:val="00230532"/>
    <w:rsid w:val="00230723"/>
    <w:rsid w:val="00230ADD"/>
    <w:rsid w:val="00230EAA"/>
    <w:rsid w:val="00231576"/>
    <w:rsid w:val="002320C0"/>
    <w:rsid w:val="0023248A"/>
    <w:rsid w:val="00232776"/>
    <w:rsid w:val="0023280F"/>
    <w:rsid w:val="00232CB0"/>
    <w:rsid w:val="00232F81"/>
    <w:rsid w:val="00232FFF"/>
    <w:rsid w:val="0023328F"/>
    <w:rsid w:val="00233301"/>
    <w:rsid w:val="00233B50"/>
    <w:rsid w:val="002341EB"/>
    <w:rsid w:val="002347A0"/>
    <w:rsid w:val="002348E0"/>
    <w:rsid w:val="002352E6"/>
    <w:rsid w:val="00235F56"/>
    <w:rsid w:val="0023607E"/>
    <w:rsid w:val="00236ACE"/>
    <w:rsid w:val="0023795E"/>
    <w:rsid w:val="00240116"/>
    <w:rsid w:val="0024012C"/>
    <w:rsid w:val="00240DBF"/>
    <w:rsid w:val="0024181D"/>
    <w:rsid w:val="00241EC5"/>
    <w:rsid w:val="00242584"/>
    <w:rsid w:val="002426BB"/>
    <w:rsid w:val="00242B21"/>
    <w:rsid w:val="002436A6"/>
    <w:rsid w:val="00243B81"/>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910"/>
    <w:rsid w:val="0025122A"/>
    <w:rsid w:val="0025186A"/>
    <w:rsid w:val="00251B6B"/>
    <w:rsid w:val="002522CA"/>
    <w:rsid w:val="00252D54"/>
    <w:rsid w:val="00252DBF"/>
    <w:rsid w:val="00253200"/>
    <w:rsid w:val="0025348C"/>
    <w:rsid w:val="002540AC"/>
    <w:rsid w:val="0025635A"/>
    <w:rsid w:val="0025657B"/>
    <w:rsid w:val="002566F6"/>
    <w:rsid w:val="00256951"/>
    <w:rsid w:val="0025735B"/>
    <w:rsid w:val="00257F45"/>
    <w:rsid w:val="00260388"/>
    <w:rsid w:val="00260E56"/>
    <w:rsid w:val="00261143"/>
    <w:rsid w:val="00261397"/>
    <w:rsid w:val="00261570"/>
    <w:rsid w:val="00261708"/>
    <w:rsid w:val="0026208B"/>
    <w:rsid w:val="00264472"/>
    <w:rsid w:val="00265001"/>
    <w:rsid w:val="00266FB1"/>
    <w:rsid w:val="002671FD"/>
    <w:rsid w:val="00267A28"/>
    <w:rsid w:val="002702D4"/>
    <w:rsid w:val="002703BB"/>
    <w:rsid w:val="00272502"/>
    <w:rsid w:val="00272CE9"/>
    <w:rsid w:val="00273D36"/>
    <w:rsid w:val="00274FAC"/>
    <w:rsid w:val="00275372"/>
    <w:rsid w:val="002753E0"/>
    <w:rsid w:val="00275AD3"/>
    <w:rsid w:val="00275E26"/>
    <w:rsid w:val="00275F10"/>
    <w:rsid w:val="00276919"/>
    <w:rsid w:val="002778BE"/>
    <w:rsid w:val="0028061B"/>
    <w:rsid w:val="00280FBD"/>
    <w:rsid w:val="0028127E"/>
    <w:rsid w:val="002817B2"/>
    <w:rsid w:val="00281F25"/>
    <w:rsid w:val="0028290D"/>
    <w:rsid w:val="00283D4D"/>
    <w:rsid w:val="00284B08"/>
    <w:rsid w:val="00285C6F"/>
    <w:rsid w:val="002864A9"/>
    <w:rsid w:val="0028708F"/>
    <w:rsid w:val="002872A6"/>
    <w:rsid w:val="0029116C"/>
    <w:rsid w:val="002913AD"/>
    <w:rsid w:val="0029161F"/>
    <w:rsid w:val="00291796"/>
    <w:rsid w:val="00291A0F"/>
    <w:rsid w:val="00292944"/>
    <w:rsid w:val="002939B7"/>
    <w:rsid w:val="00294078"/>
    <w:rsid w:val="00294A57"/>
    <w:rsid w:val="002951A6"/>
    <w:rsid w:val="00295D14"/>
    <w:rsid w:val="002962F7"/>
    <w:rsid w:val="002964EE"/>
    <w:rsid w:val="002970F8"/>
    <w:rsid w:val="002A002D"/>
    <w:rsid w:val="002A0127"/>
    <w:rsid w:val="002A0479"/>
    <w:rsid w:val="002A09A0"/>
    <w:rsid w:val="002A1195"/>
    <w:rsid w:val="002A1E2D"/>
    <w:rsid w:val="002A2362"/>
    <w:rsid w:val="002A246F"/>
    <w:rsid w:val="002A3D3D"/>
    <w:rsid w:val="002A441A"/>
    <w:rsid w:val="002A4F44"/>
    <w:rsid w:val="002A5052"/>
    <w:rsid w:val="002A50C1"/>
    <w:rsid w:val="002A51B6"/>
    <w:rsid w:val="002A575B"/>
    <w:rsid w:val="002A5CF7"/>
    <w:rsid w:val="002A775F"/>
    <w:rsid w:val="002B0313"/>
    <w:rsid w:val="002B389F"/>
    <w:rsid w:val="002B4350"/>
    <w:rsid w:val="002B48F5"/>
    <w:rsid w:val="002B4B22"/>
    <w:rsid w:val="002B4EDD"/>
    <w:rsid w:val="002B5715"/>
    <w:rsid w:val="002B64E8"/>
    <w:rsid w:val="002B689B"/>
    <w:rsid w:val="002B6EAB"/>
    <w:rsid w:val="002B76B5"/>
    <w:rsid w:val="002B7ADA"/>
    <w:rsid w:val="002B7F05"/>
    <w:rsid w:val="002C0575"/>
    <w:rsid w:val="002C05D6"/>
    <w:rsid w:val="002C0651"/>
    <w:rsid w:val="002C076F"/>
    <w:rsid w:val="002C2043"/>
    <w:rsid w:val="002C2B70"/>
    <w:rsid w:val="002C3228"/>
    <w:rsid w:val="002C3393"/>
    <w:rsid w:val="002C3B44"/>
    <w:rsid w:val="002C4280"/>
    <w:rsid w:val="002C4AE0"/>
    <w:rsid w:val="002C5BC6"/>
    <w:rsid w:val="002C66B4"/>
    <w:rsid w:val="002C67A1"/>
    <w:rsid w:val="002C683B"/>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716B"/>
    <w:rsid w:val="002D724E"/>
    <w:rsid w:val="002D7FF3"/>
    <w:rsid w:val="002E0EA0"/>
    <w:rsid w:val="002E1819"/>
    <w:rsid w:val="002E2223"/>
    <w:rsid w:val="002E28A1"/>
    <w:rsid w:val="002E3972"/>
    <w:rsid w:val="002E3DBE"/>
    <w:rsid w:val="002E3DF5"/>
    <w:rsid w:val="002E439D"/>
    <w:rsid w:val="002E43EC"/>
    <w:rsid w:val="002E509F"/>
    <w:rsid w:val="002E53F5"/>
    <w:rsid w:val="002E5F49"/>
    <w:rsid w:val="002E77AE"/>
    <w:rsid w:val="002F08AB"/>
    <w:rsid w:val="002F0FBE"/>
    <w:rsid w:val="002F19BD"/>
    <w:rsid w:val="002F201D"/>
    <w:rsid w:val="002F419D"/>
    <w:rsid w:val="002F4ED0"/>
    <w:rsid w:val="002F527D"/>
    <w:rsid w:val="002F5DC1"/>
    <w:rsid w:val="002F5FC7"/>
    <w:rsid w:val="002F73C6"/>
    <w:rsid w:val="002F7892"/>
    <w:rsid w:val="00300034"/>
    <w:rsid w:val="00301955"/>
    <w:rsid w:val="003022C1"/>
    <w:rsid w:val="0030242B"/>
    <w:rsid w:val="003029FA"/>
    <w:rsid w:val="00303E25"/>
    <w:rsid w:val="0030418C"/>
    <w:rsid w:val="00304567"/>
    <w:rsid w:val="00304819"/>
    <w:rsid w:val="003053A2"/>
    <w:rsid w:val="00305718"/>
    <w:rsid w:val="00305A78"/>
    <w:rsid w:val="00305D0B"/>
    <w:rsid w:val="00307E18"/>
    <w:rsid w:val="00307FAB"/>
    <w:rsid w:val="0031038E"/>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149A"/>
    <w:rsid w:val="00321CC5"/>
    <w:rsid w:val="0032233B"/>
    <w:rsid w:val="0032248C"/>
    <w:rsid w:val="003228FA"/>
    <w:rsid w:val="00324338"/>
    <w:rsid w:val="00324358"/>
    <w:rsid w:val="003243BC"/>
    <w:rsid w:val="00324495"/>
    <w:rsid w:val="00324D90"/>
    <w:rsid w:val="0032529D"/>
    <w:rsid w:val="003262EB"/>
    <w:rsid w:val="003301B8"/>
    <w:rsid w:val="00330B65"/>
    <w:rsid w:val="003312F3"/>
    <w:rsid w:val="00331B87"/>
    <w:rsid w:val="0033201F"/>
    <w:rsid w:val="0033275F"/>
    <w:rsid w:val="00332B4D"/>
    <w:rsid w:val="0033412E"/>
    <w:rsid w:val="00334A21"/>
    <w:rsid w:val="00336009"/>
    <w:rsid w:val="003363AA"/>
    <w:rsid w:val="003366EE"/>
    <w:rsid w:val="0033793E"/>
    <w:rsid w:val="00337C75"/>
    <w:rsid w:val="00337E1B"/>
    <w:rsid w:val="00340B10"/>
    <w:rsid w:val="00341B64"/>
    <w:rsid w:val="00341EBF"/>
    <w:rsid w:val="00341F44"/>
    <w:rsid w:val="003433EF"/>
    <w:rsid w:val="00343A08"/>
    <w:rsid w:val="00343A74"/>
    <w:rsid w:val="00343CE8"/>
    <w:rsid w:val="003444EC"/>
    <w:rsid w:val="00345CD5"/>
    <w:rsid w:val="003466F2"/>
    <w:rsid w:val="00346860"/>
    <w:rsid w:val="00346D99"/>
    <w:rsid w:val="0034710B"/>
    <w:rsid w:val="00347D67"/>
    <w:rsid w:val="00350AA5"/>
    <w:rsid w:val="00351019"/>
    <w:rsid w:val="00351175"/>
    <w:rsid w:val="003516AA"/>
    <w:rsid w:val="00351CC5"/>
    <w:rsid w:val="003529C1"/>
    <w:rsid w:val="00352ACA"/>
    <w:rsid w:val="00353FBD"/>
    <w:rsid w:val="00354A0D"/>
    <w:rsid w:val="00354F5F"/>
    <w:rsid w:val="0035542C"/>
    <w:rsid w:val="003555CD"/>
    <w:rsid w:val="00356125"/>
    <w:rsid w:val="003565E6"/>
    <w:rsid w:val="00356B9F"/>
    <w:rsid w:val="00357342"/>
    <w:rsid w:val="0035754A"/>
    <w:rsid w:val="00357662"/>
    <w:rsid w:val="00357F58"/>
    <w:rsid w:val="0036101A"/>
    <w:rsid w:val="0036170A"/>
    <w:rsid w:val="00361CB6"/>
    <w:rsid w:val="00363411"/>
    <w:rsid w:val="003634D6"/>
    <w:rsid w:val="00363D1E"/>
    <w:rsid w:val="003656EB"/>
    <w:rsid w:val="00365EC5"/>
    <w:rsid w:val="003663C0"/>
    <w:rsid w:val="003666EA"/>
    <w:rsid w:val="00366EB3"/>
    <w:rsid w:val="00370714"/>
    <w:rsid w:val="0037075D"/>
    <w:rsid w:val="00372177"/>
    <w:rsid w:val="0037269B"/>
    <w:rsid w:val="00372B3D"/>
    <w:rsid w:val="00373AD7"/>
    <w:rsid w:val="00374239"/>
    <w:rsid w:val="00374266"/>
    <w:rsid w:val="00374760"/>
    <w:rsid w:val="00375A7D"/>
    <w:rsid w:val="00375D51"/>
    <w:rsid w:val="00375F4C"/>
    <w:rsid w:val="003764A1"/>
    <w:rsid w:val="0037761A"/>
    <w:rsid w:val="003778A1"/>
    <w:rsid w:val="003815A2"/>
    <w:rsid w:val="0038207A"/>
    <w:rsid w:val="00382496"/>
    <w:rsid w:val="003832CE"/>
    <w:rsid w:val="0038350B"/>
    <w:rsid w:val="00384494"/>
    <w:rsid w:val="003851C1"/>
    <w:rsid w:val="003857C5"/>
    <w:rsid w:val="003869BC"/>
    <w:rsid w:val="00386A57"/>
    <w:rsid w:val="00386C75"/>
    <w:rsid w:val="003872A9"/>
    <w:rsid w:val="00387D37"/>
    <w:rsid w:val="00390846"/>
    <w:rsid w:val="00390B7E"/>
    <w:rsid w:val="00390E11"/>
    <w:rsid w:val="00391ED1"/>
    <w:rsid w:val="00391FD6"/>
    <w:rsid w:val="003926D3"/>
    <w:rsid w:val="00392B35"/>
    <w:rsid w:val="0039464C"/>
    <w:rsid w:val="0039511A"/>
    <w:rsid w:val="00395933"/>
    <w:rsid w:val="00395A67"/>
    <w:rsid w:val="00395C7C"/>
    <w:rsid w:val="0039673E"/>
    <w:rsid w:val="003971A2"/>
    <w:rsid w:val="003971B9"/>
    <w:rsid w:val="00397222"/>
    <w:rsid w:val="003A0967"/>
    <w:rsid w:val="003A0F30"/>
    <w:rsid w:val="003A2D65"/>
    <w:rsid w:val="003A2F89"/>
    <w:rsid w:val="003A3269"/>
    <w:rsid w:val="003A4569"/>
    <w:rsid w:val="003A4C3F"/>
    <w:rsid w:val="003A517E"/>
    <w:rsid w:val="003A5551"/>
    <w:rsid w:val="003A673C"/>
    <w:rsid w:val="003A6814"/>
    <w:rsid w:val="003A69DF"/>
    <w:rsid w:val="003A6EE5"/>
    <w:rsid w:val="003A7194"/>
    <w:rsid w:val="003A7218"/>
    <w:rsid w:val="003A7A79"/>
    <w:rsid w:val="003B0B16"/>
    <w:rsid w:val="003B0C59"/>
    <w:rsid w:val="003B1FD1"/>
    <w:rsid w:val="003B23C2"/>
    <w:rsid w:val="003B3234"/>
    <w:rsid w:val="003B32DB"/>
    <w:rsid w:val="003B3A1B"/>
    <w:rsid w:val="003B4198"/>
    <w:rsid w:val="003B46DC"/>
    <w:rsid w:val="003B5E80"/>
    <w:rsid w:val="003B5EA0"/>
    <w:rsid w:val="003B7027"/>
    <w:rsid w:val="003C08FC"/>
    <w:rsid w:val="003C0B17"/>
    <w:rsid w:val="003C0DB3"/>
    <w:rsid w:val="003C0E70"/>
    <w:rsid w:val="003C12BB"/>
    <w:rsid w:val="003C15FC"/>
    <w:rsid w:val="003C1E4E"/>
    <w:rsid w:val="003C237B"/>
    <w:rsid w:val="003C262B"/>
    <w:rsid w:val="003C4395"/>
    <w:rsid w:val="003C45E9"/>
    <w:rsid w:val="003C48B2"/>
    <w:rsid w:val="003C4CB2"/>
    <w:rsid w:val="003C680D"/>
    <w:rsid w:val="003C687A"/>
    <w:rsid w:val="003C714A"/>
    <w:rsid w:val="003C7C6D"/>
    <w:rsid w:val="003D03E9"/>
    <w:rsid w:val="003D09EE"/>
    <w:rsid w:val="003D0A30"/>
    <w:rsid w:val="003D0C90"/>
    <w:rsid w:val="003D14CB"/>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4D97"/>
    <w:rsid w:val="003E5D0C"/>
    <w:rsid w:val="003E7973"/>
    <w:rsid w:val="003F11A2"/>
    <w:rsid w:val="003F1714"/>
    <w:rsid w:val="003F1AA3"/>
    <w:rsid w:val="003F28FC"/>
    <w:rsid w:val="003F2B6F"/>
    <w:rsid w:val="003F35D8"/>
    <w:rsid w:val="003F39B3"/>
    <w:rsid w:val="003F430F"/>
    <w:rsid w:val="003F4747"/>
    <w:rsid w:val="003F47E3"/>
    <w:rsid w:val="003F4D41"/>
    <w:rsid w:val="003F5003"/>
    <w:rsid w:val="003F5A64"/>
    <w:rsid w:val="003F5B94"/>
    <w:rsid w:val="003F66DA"/>
    <w:rsid w:val="003F6E93"/>
    <w:rsid w:val="003F7A29"/>
    <w:rsid w:val="003F7E32"/>
    <w:rsid w:val="004000C6"/>
    <w:rsid w:val="00400A2D"/>
    <w:rsid w:val="00400B15"/>
    <w:rsid w:val="00400E26"/>
    <w:rsid w:val="00400EEA"/>
    <w:rsid w:val="00401374"/>
    <w:rsid w:val="00401F79"/>
    <w:rsid w:val="00402016"/>
    <w:rsid w:val="00402379"/>
    <w:rsid w:val="00403688"/>
    <w:rsid w:val="00403B22"/>
    <w:rsid w:val="0040458C"/>
    <w:rsid w:val="0040557C"/>
    <w:rsid w:val="00405664"/>
    <w:rsid w:val="00405AF4"/>
    <w:rsid w:val="00406901"/>
    <w:rsid w:val="00406B28"/>
    <w:rsid w:val="00406C9F"/>
    <w:rsid w:val="00406E09"/>
    <w:rsid w:val="004077BF"/>
    <w:rsid w:val="00410553"/>
    <w:rsid w:val="00410E2E"/>
    <w:rsid w:val="0041106F"/>
    <w:rsid w:val="004110D3"/>
    <w:rsid w:val="004117B9"/>
    <w:rsid w:val="0041187E"/>
    <w:rsid w:val="0041225D"/>
    <w:rsid w:val="00412B07"/>
    <w:rsid w:val="00414366"/>
    <w:rsid w:val="0041480F"/>
    <w:rsid w:val="00414A18"/>
    <w:rsid w:val="004152E2"/>
    <w:rsid w:val="0041608C"/>
    <w:rsid w:val="004160F7"/>
    <w:rsid w:val="0041696E"/>
    <w:rsid w:val="00416D06"/>
    <w:rsid w:val="00417E04"/>
    <w:rsid w:val="00420188"/>
    <w:rsid w:val="00420506"/>
    <w:rsid w:val="004208FB"/>
    <w:rsid w:val="00420A45"/>
    <w:rsid w:val="0042104A"/>
    <w:rsid w:val="0042141F"/>
    <w:rsid w:val="0042221A"/>
    <w:rsid w:val="00422675"/>
    <w:rsid w:val="00422717"/>
    <w:rsid w:val="004238EA"/>
    <w:rsid w:val="00423DA3"/>
    <w:rsid w:val="00423FAC"/>
    <w:rsid w:val="004249BF"/>
    <w:rsid w:val="004258F5"/>
    <w:rsid w:val="004259BB"/>
    <w:rsid w:val="00425BE3"/>
    <w:rsid w:val="00425CF6"/>
    <w:rsid w:val="0042623F"/>
    <w:rsid w:val="004263C0"/>
    <w:rsid w:val="0042664B"/>
    <w:rsid w:val="00426E8B"/>
    <w:rsid w:val="00427281"/>
    <w:rsid w:val="00427E63"/>
    <w:rsid w:val="004307EB"/>
    <w:rsid w:val="004309E4"/>
    <w:rsid w:val="00431AF6"/>
    <w:rsid w:val="004327AE"/>
    <w:rsid w:val="00432849"/>
    <w:rsid w:val="00432B4A"/>
    <w:rsid w:val="004331D2"/>
    <w:rsid w:val="00433CF4"/>
    <w:rsid w:val="00433ED9"/>
    <w:rsid w:val="004347A5"/>
    <w:rsid w:val="00434E84"/>
    <w:rsid w:val="00435284"/>
    <w:rsid w:val="00435809"/>
    <w:rsid w:val="004366F1"/>
    <w:rsid w:val="00437B9A"/>
    <w:rsid w:val="00440807"/>
    <w:rsid w:val="00440A9E"/>
    <w:rsid w:val="00441417"/>
    <w:rsid w:val="0044175C"/>
    <w:rsid w:val="00442A2C"/>
    <w:rsid w:val="00443F3B"/>
    <w:rsid w:val="00444ECD"/>
    <w:rsid w:val="004466E6"/>
    <w:rsid w:val="00447034"/>
    <w:rsid w:val="0044718F"/>
    <w:rsid w:val="004473A2"/>
    <w:rsid w:val="004477A5"/>
    <w:rsid w:val="0044781F"/>
    <w:rsid w:val="00447F22"/>
    <w:rsid w:val="00451CB5"/>
    <w:rsid w:val="00451F5E"/>
    <w:rsid w:val="00452311"/>
    <w:rsid w:val="00453104"/>
    <w:rsid w:val="00453ECF"/>
    <w:rsid w:val="004540D5"/>
    <w:rsid w:val="00454AAF"/>
    <w:rsid w:val="00454EE8"/>
    <w:rsid w:val="004554A2"/>
    <w:rsid w:val="004556D2"/>
    <w:rsid w:val="004567A2"/>
    <w:rsid w:val="00460599"/>
    <w:rsid w:val="004617AD"/>
    <w:rsid w:val="00461883"/>
    <w:rsid w:val="00461B13"/>
    <w:rsid w:val="00462E74"/>
    <w:rsid w:val="00463147"/>
    <w:rsid w:val="0046326D"/>
    <w:rsid w:val="00463A44"/>
    <w:rsid w:val="00464636"/>
    <w:rsid w:val="00465406"/>
    <w:rsid w:val="0046612C"/>
    <w:rsid w:val="0046639C"/>
    <w:rsid w:val="00466BB9"/>
    <w:rsid w:val="004678AC"/>
    <w:rsid w:val="0047003D"/>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3E69"/>
    <w:rsid w:val="00484CF4"/>
    <w:rsid w:val="004851EC"/>
    <w:rsid w:val="00486096"/>
    <w:rsid w:val="004866ED"/>
    <w:rsid w:val="00486DA7"/>
    <w:rsid w:val="0048750C"/>
    <w:rsid w:val="00491422"/>
    <w:rsid w:val="00491566"/>
    <w:rsid w:val="00491DD7"/>
    <w:rsid w:val="00492C1A"/>
    <w:rsid w:val="00492D8C"/>
    <w:rsid w:val="00493D26"/>
    <w:rsid w:val="00494484"/>
    <w:rsid w:val="004946AD"/>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76"/>
    <w:rsid w:val="004B319C"/>
    <w:rsid w:val="004B3AC9"/>
    <w:rsid w:val="004B3CC5"/>
    <w:rsid w:val="004B472D"/>
    <w:rsid w:val="004B4BCD"/>
    <w:rsid w:val="004B5171"/>
    <w:rsid w:val="004B5DB7"/>
    <w:rsid w:val="004B5E61"/>
    <w:rsid w:val="004B6566"/>
    <w:rsid w:val="004B7ACA"/>
    <w:rsid w:val="004C08FA"/>
    <w:rsid w:val="004C0B2B"/>
    <w:rsid w:val="004C1B1B"/>
    <w:rsid w:val="004C1D78"/>
    <w:rsid w:val="004C228A"/>
    <w:rsid w:val="004C51C2"/>
    <w:rsid w:val="004C6FF5"/>
    <w:rsid w:val="004D0234"/>
    <w:rsid w:val="004D0D50"/>
    <w:rsid w:val="004D1AD6"/>
    <w:rsid w:val="004D1B5D"/>
    <w:rsid w:val="004D2047"/>
    <w:rsid w:val="004D3345"/>
    <w:rsid w:val="004D3890"/>
    <w:rsid w:val="004D4890"/>
    <w:rsid w:val="004D49EE"/>
    <w:rsid w:val="004D5E79"/>
    <w:rsid w:val="004D71AD"/>
    <w:rsid w:val="004E0362"/>
    <w:rsid w:val="004E24A7"/>
    <w:rsid w:val="004E2B0B"/>
    <w:rsid w:val="004E37B3"/>
    <w:rsid w:val="004E3899"/>
    <w:rsid w:val="004E3D0F"/>
    <w:rsid w:val="004E4235"/>
    <w:rsid w:val="004E4B94"/>
    <w:rsid w:val="004E4CB7"/>
    <w:rsid w:val="004E56BB"/>
    <w:rsid w:val="004E588E"/>
    <w:rsid w:val="004E5C0C"/>
    <w:rsid w:val="004E6A73"/>
    <w:rsid w:val="004E6AEF"/>
    <w:rsid w:val="004E73E0"/>
    <w:rsid w:val="004E7A9D"/>
    <w:rsid w:val="004E7D92"/>
    <w:rsid w:val="004E7E65"/>
    <w:rsid w:val="004F0A5F"/>
    <w:rsid w:val="004F0D04"/>
    <w:rsid w:val="004F102C"/>
    <w:rsid w:val="004F1DE0"/>
    <w:rsid w:val="004F1F89"/>
    <w:rsid w:val="004F26CF"/>
    <w:rsid w:val="004F2D8C"/>
    <w:rsid w:val="004F30A1"/>
    <w:rsid w:val="004F30B0"/>
    <w:rsid w:val="004F3A25"/>
    <w:rsid w:val="004F3BA5"/>
    <w:rsid w:val="004F3C10"/>
    <w:rsid w:val="004F4158"/>
    <w:rsid w:val="004F5C73"/>
    <w:rsid w:val="004F637D"/>
    <w:rsid w:val="004F63D2"/>
    <w:rsid w:val="004F6CD7"/>
    <w:rsid w:val="004F72FD"/>
    <w:rsid w:val="004F7D71"/>
    <w:rsid w:val="00500305"/>
    <w:rsid w:val="0050045B"/>
    <w:rsid w:val="005005D0"/>
    <w:rsid w:val="005008FA"/>
    <w:rsid w:val="0050215F"/>
    <w:rsid w:val="00503337"/>
    <w:rsid w:val="005033B8"/>
    <w:rsid w:val="005049B2"/>
    <w:rsid w:val="005065FD"/>
    <w:rsid w:val="005066A0"/>
    <w:rsid w:val="00506856"/>
    <w:rsid w:val="0050738E"/>
    <w:rsid w:val="005079CC"/>
    <w:rsid w:val="0051056D"/>
    <w:rsid w:val="005109BD"/>
    <w:rsid w:val="00511C77"/>
    <w:rsid w:val="00512A33"/>
    <w:rsid w:val="00513F13"/>
    <w:rsid w:val="00514295"/>
    <w:rsid w:val="00514EAE"/>
    <w:rsid w:val="00515820"/>
    <w:rsid w:val="00517056"/>
    <w:rsid w:val="005171A7"/>
    <w:rsid w:val="005175EB"/>
    <w:rsid w:val="005203EB"/>
    <w:rsid w:val="005204BF"/>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D71"/>
    <w:rsid w:val="00530529"/>
    <w:rsid w:val="005315C6"/>
    <w:rsid w:val="00531F2D"/>
    <w:rsid w:val="005323B9"/>
    <w:rsid w:val="005325BC"/>
    <w:rsid w:val="00532B15"/>
    <w:rsid w:val="00532F15"/>
    <w:rsid w:val="00533435"/>
    <w:rsid w:val="00533E31"/>
    <w:rsid w:val="00534481"/>
    <w:rsid w:val="0053671A"/>
    <w:rsid w:val="00536F2D"/>
    <w:rsid w:val="00540E25"/>
    <w:rsid w:val="0054199B"/>
    <w:rsid w:val="00541FD3"/>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B7F"/>
    <w:rsid w:val="00551244"/>
    <w:rsid w:val="0055312E"/>
    <w:rsid w:val="00553F05"/>
    <w:rsid w:val="00554DCC"/>
    <w:rsid w:val="0055549F"/>
    <w:rsid w:val="0055678D"/>
    <w:rsid w:val="00557612"/>
    <w:rsid w:val="005576BC"/>
    <w:rsid w:val="005577A1"/>
    <w:rsid w:val="00560AF3"/>
    <w:rsid w:val="005615C7"/>
    <w:rsid w:val="00561B73"/>
    <w:rsid w:val="00561C8A"/>
    <w:rsid w:val="00562FE7"/>
    <w:rsid w:val="00563C19"/>
    <w:rsid w:val="00564E1F"/>
    <w:rsid w:val="00565499"/>
    <w:rsid w:val="00566258"/>
    <w:rsid w:val="005670A7"/>
    <w:rsid w:val="00567915"/>
    <w:rsid w:val="00570482"/>
    <w:rsid w:val="0057141E"/>
    <w:rsid w:val="005726CB"/>
    <w:rsid w:val="005732AD"/>
    <w:rsid w:val="0057333B"/>
    <w:rsid w:val="00573D59"/>
    <w:rsid w:val="00573FC4"/>
    <w:rsid w:val="0057447D"/>
    <w:rsid w:val="00574702"/>
    <w:rsid w:val="00574856"/>
    <w:rsid w:val="0057632D"/>
    <w:rsid w:val="00576F31"/>
    <w:rsid w:val="00577257"/>
    <w:rsid w:val="00577630"/>
    <w:rsid w:val="0058101A"/>
    <w:rsid w:val="00581628"/>
    <w:rsid w:val="00581FF3"/>
    <w:rsid w:val="00583F60"/>
    <w:rsid w:val="00583FBB"/>
    <w:rsid w:val="00584777"/>
    <w:rsid w:val="005859CB"/>
    <w:rsid w:val="00585E20"/>
    <w:rsid w:val="00586436"/>
    <w:rsid w:val="005902B4"/>
    <w:rsid w:val="005912C0"/>
    <w:rsid w:val="0059259B"/>
    <w:rsid w:val="00592FEB"/>
    <w:rsid w:val="005930A5"/>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2880"/>
    <w:rsid w:val="005A2D8A"/>
    <w:rsid w:val="005A316A"/>
    <w:rsid w:val="005A35DF"/>
    <w:rsid w:val="005A382D"/>
    <w:rsid w:val="005A4188"/>
    <w:rsid w:val="005A5582"/>
    <w:rsid w:val="005A5959"/>
    <w:rsid w:val="005A65C7"/>
    <w:rsid w:val="005A7ED8"/>
    <w:rsid w:val="005B066F"/>
    <w:rsid w:val="005B0F1E"/>
    <w:rsid w:val="005B1873"/>
    <w:rsid w:val="005B193A"/>
    <w:rsid w:val="005B1C89"/>
    <w:rsid w:val="005B2B55"/>
    <w:rsid w:val="005B2E7F"/>
    <w:rsid w:val="005B30AD"/>
    <w:rsid w:val="005B401A"/>
    <w:rsid w:val="005B562B"/>
    <w:rsid w:val="005B5792"/>
    <w:rsid w:val="005B62F3"/>
    <w:rsid w:val="005B6C11"/>
    <w:rsid w:val="005C1218"/>
    <w:rsid w:val="005C32EA"/>
    <w:rsid w:val="005C3B50"/>
    <w:rsid w:val="005C58A8"/>
    <w:rsid w:val="005C5C38"/>
    <w:rsid w:val="005C6F44"/>
    <w:rsid w:val="005C70D8"/>
    <w:rsid w:val="005C75D0"/>
    <w:rsid w:val="005D0C65"/>
    <w:rsid w:val="005D22D2"/>
    <w:rsid w:val="005D2402"/>
    <w:rsid w:val="005D2898"/>
    <w:rsid w:val="005D3E5A"/>
    <w:rsid w:val="005D3FF8"/>
    <w:rsid w:val="005D47C0"/>
    <w:rsid w:val="005D4DEE"/>
    <w:rsid w:val="005D5EE1"/>
    <w:rsid w:val="005D681C"/>
    <w:rsid w:val="005D6CA6"/>
    <w:rsid w:val="005D7D32"/>
    <w:rsid w:val="005E00EE"/>
    <w:rsid w:val="005E0392"/>
    <w:rsid w:val="005E130D"/>
    <w:rsid w:val="005E24DA"/>
    <w:rsid w:val="005E2656"/>
    <w:rsid w:val="005E2A39"/>
    <w:rsid w:val="005E2B5A"/>
    <w:rsid w:val="005E3A9B"/>
    <w:rsid w:val="005E3C79"/>
    <w:rsid w:val="005E466F"/>
    <w:rsid w:val="005E484E"/>
    <w:rsid w:val="005E4E68"/>
    <w:rsid w:val="005E5748"/>
    <w:rsid w:val="005E5F1E"/>
    <w:rsid w:val="005E665D"/>
    <w:rsid w:val="005E69D8"/>
    <w:rsid w:val="005F12CB"/>
    <w:rsid w:val="005F159A"/>
    <w:rsid w:val="005F187F"/>
    <w:rsid w:val="005F1BD4"/>
    <w:rsid w:val="005F2201"/>
    <w:rsid w:val="005F2F75"/>
    <w:rsid w:val="005F3B28"/>
    <w:rsid w:val="005F3D70"/>
    <w:rsid w:val="005F3EDB"/>
    <w:rsid w:val="005F3F05"/>
    <w:rsid w:val="005F48BF"/>
    <w:rsid w:val="005F4A32"/>
    <w:rsid w:val="005F4A48"/>
    <w:rsid w:val="005F5BDB"/>
    <w:rsid w:val="005F68B3"/>
    <w:rsid w:val="00600382"/>
    <w:rsid w:val="00600A78"/>
    <w:rsid w:val="00601476"/>
    <w:rsid w:val="00601EB1"/>
    <w:rsid w:val="00602095"/>
    <w:rsid w:val="0060240F"/>
    <w:rsid w:val="0060257E"/>
    <w:rsid w:val="00602867"/>
    <w:rsid w:val="00602C51"/>
    <w:rsid w:val="00603093"/>
    <w:rsid w:val="0060437F"/>
    <w:rsid w:val="0060479A"/>
    <w:rsid w:val="00605744"/>
    <w:rsid w:val="00605FDB"/>
    <w:rsid w:val="006068BF"/>
    <w:rsid w:val="006069A6"/>
    <w:rsid w:val="00607F04"/>
    <w:rsid w:val="00610179"/>
    <w:rsid w:val="006108B2"/>
    <w:rsid w:val="00610EF5"/>
    <w:rsid w:val="006117C5"/>
    <w:rsid w:val="00611D58"/>
    <w:rsid w:val="006121A7"/>
    <w:rsid w:val="0061260C"/>
    <w:rsid w:val="006127BA"/>
    <w:rsid w:val="00613385"/>
    <w:rsid w:val="006134F6"/>
    <w:rsid w:val="00613758"/>
    <w:rsid w:val="00613E71"/>
    <w:rsid w:val="00614407"/>
    <w:rsid w:val="006145E1"/>
    <w:rsid w:val="006148EC"/>
    <w:rsid w:val="006152D8"/>
    <w:rsid w:val="006154C2"/>
    <w:rsid w:val="0061578D"/>
    <w:rsid w:val="00615A92"/>
    <w:rsid w:val="00615CFE"/>
    <w:rsid w:val="00616C05"/>
    <w:rsid w:val="0061738F"/>
    <w:rsid w:val="00617697"/>
    <w:rsid w:val="00617719"/>
    <w:rsid w:val="0061773C"/>
    <w:rsid w:val="006217E1"/>
    <w:rsid w:val="006219F7"/>
    <w:rsid w:val="006228FC"/>
    <w:rsid w:val="0062346F"/>
    <w:rsid w:val="0062660A"/>
    <w:rsid w:val="00627972"/>
    <w:rsid w:val="006303AA"/>
    <w:rsid w:val="006308FA"/>
    <w:rsid w:val="006309BD"/>
    <w:rsid w:val="00630DE2"/>
    <w:rsid w:val="006318DE"/>
    <w:rsid w:val="00631C2C"/>
    <w:rsid w:val="00632628"/>
    <w:rsid w:val="00632ED1"/>
    <w:rsid w:val="006336B1"/>
    <w:rsid w:val="006340D6"/>
    <w:rsid w:val="0063444F"/>
    <w:rsid w:val="00634DCE"/>
    <w:rsid w:val="00635554"/>
    <w:rsid w:val="00635D0C"/>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A58"/>
    <w:rsid w:val="00655669"/>
    <w:rsid w:val="00655C52"/>
    <w:rsid w:val="00655D92"/>
    <w:rsid w:val="00655F0F"/>
    <w:rsid w:val="006565E8"/>
    <w:rsid w:val="0065703A"/>
    <w:rsid w:val="0065769A"/>
    <w:rsid w:val="00657F2B"/>
    <w:rsid w:val="00661202"/>
    <w:rsid w:val="006612DF"/>
    <w:rsid w:val="006623DD"/>
    <w:rsid w:val="00662428"/>
    <w:rsid w:val="00662C40"/>
    <w:rsid w:val="00662E1B"/>
    <w:rsid w:val="00663F86"/>
    <w:rsid w:val="006646D7"/>
    <w:rsid w:val="00664936"/>
    <w:rsid w:val="00665C8E"/>
    <w:rsid w:val="0066617D"/>
    <w:rsid w:val="006665C8"/>
    <w:rsid w:val="00666635"/>
    <w:rsid w:val="00666B1B"/>
    <w:rsid w:val="00667788"/>
    <w:rsid w:val="006677FE"/>
    <w:rsid w:val="006708ED"/>
    <w:rsid w:val="00670CB0"/>
    <w:rsid w:val="00671589"/>
    <w:rsid w:val="00671942"/>
    <w:rsid w:val="00671AF4"/>
    <w:rsid w:val="00672ED5"/>
    <w:rsid w:val="00673048"/>
    <w:rsid w:val="00673927"/>
    <w:rsid w:val="006747A8"/>
    <w:rsid w:val="0067530A"/>
    <w:rsid w:val="00675646"/>
    <w:rsid w:val="0067566F"/>
    <w:rsid w:val="0067639C"/>
    <w:rsid w:val="006766D8"/>
    <w:rsid w:val="0067674F"/>
    <w:rsid w:val="00676986"/>
    <w:rsid w:val="006779EE"/>
    <w:rsid w:val="0068070C"/>
    <w:rsid w:val="00681090"/>
    <w:rsid w:val="00681D23"/>
    <w:rsid w:val="00681E80"/>
    <w:rsid w:val="00682630"/>
    <w:rsid w:val="00682B15"/>
    <w:rsid w:val="0068310A"/>
    <w:rsid w:val="00684A45"/>
    <w:rsid w:val="00684B2A"/>
    <w:rsid w:val="00684DC7"/>
    <w:rsid w:val="006850DF"/>
    <w:rsid w:val="00685306"/>
    <w:rsid w:val="00685E8E"/>
    <w:rsid w:val="00686215"/>
    <w:rsid w:val="006866A2"/>
    <w:rsid w:val="00686CDB"/>
    <w:rsid w:val="00686FDE"/>
    <w:rsid w:val="0068741A"/>
    <w:rsid w:val="0068758A"/>
    <w:rsid w:val="0068765A"/>
    <w:rsid w:val="006905CB"/>
    <w:rsid w:val="00690B97"/>
    <w:rsid w:val="0069136A"/>
    <w:rsid w:val="00691EAD"/>
    <w:rsid w:val="00692DBA"/>
    <w:rsid w:val="006936E9"/>
    <w:rsid w:val="00693976"/>
    <w:rsid w:val="00693D83"/>
    <w:rsid w:val="00694346"/>
    <w:rsid w:val="00694B9C"/>
    <w:rsid w:val="00694C84"/>
    <w:rsid w:val="006953B4"/>
    <w:rsid w:val="00695621"/>
    <w:rsid w:val="006958A3"/>
    <w:rsid w:val="0069680A"/>
    <w:rsid w:val="00696AB2"/>
    <w:rsid w:val="00696CB8"/>
    <w:rsid w:val="00697287"/>
    <w:rsid w:val="006A08BF"/>
    <w:rsid w:val="006A0E41"/>
    <w:rsid w:val="006A0F99"/>
    <w:rsid w:val="006A149F"/>
    <w:rsid w:val="006A1841"/>
    <w:rsid w:val="006A1DFA"/>
    <w:rsid w:val="006A2166"/>
    <w:rsid w:val="006A33FA"/>
    <w:rsid w:val="006A34EE"/>
    <w:rsid w:val="006A3BB6"/>
    <w:rsid w:val="006A4296"/>
    <w:rsid w:val="006A4FE3"/>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5949"/>
    <w:rsid w:val="006B679C"/>
    <w:rsid w:val="006B6AC9"/>
    <w:rsid w:val="006C2FED"/>
    <w:rsid w:val="006C36B9"/>
    <w:rsid w:val="006C419E"/>
    <w:rsid w:val="006C4756"/>
    <w:rsid w:val="006C4A7C"/>
    <w:rsid w:val="006C578C"/>
    <w:rsid w:val="006D1601"/>
    <w:rsid w:val="006D1EDF"/>
    <w:rsid w:val="006D2340"/>
    <w:rsid w:val="006D330E"/>
    <w:rsid w:val="006D396E"/>
    <w:rsid w:val="006D43AB"/>
    <w:rsid w:val="006D4EE9"/>
    <w:rsid w:val="006D5222"/>
    <w:rsid w:val="006D541C"/>
    <w:rsid w:val="006D5918"/>
    <w:rsid w:val="006D597F"/>
    <w:rsid w:val="006D6A6D"/>
    <w:rsid w:val="006D6F34"/>
    <w:rsid w:val="006E07E8"/>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281"/>
    <w:rsid w:val="006F25E0"/>
    <w:rsid w:val="006F2FE8"/>
    <w:rsid w:val="006F3A2C"/>
    <w:rsid w:val="006F3D35"/>
    <w:rsid w:val="006F5C23"/>
    <w:rsid w:val="006F5EE1"/>
    <w:rsid w:val="006F6C4E"/>
    <w:rsid w:val="006F6EA6"/>
    <w:rsid w:val="006F7207"/>
    <w:rsid w:val="006F7D68"/>
    <w:rsid w:val="006F7E94"/>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2510"/>
    <w:rsid w:val="0071257D"/>
    <w:rsid w:val="00713AB8"/>
    <w:rsid w:val="00713CBE"/>
    <w:rsid w:val="00714BD2"/>
    <w:rsid w:val="007150EE"/>
    <w:rsid w:val="00715105"/>
    <w:rsid w:val="007154B2"/>
    <w:rsid w:val="00715791"/>
    <w:rsid w:val="007157FF"/>
    <w:rsid w:val="00715AC6"/>
    <w:rsid w:val="00716485"/>
    <w:rsid w:val="007169F8"/>
    <w:rsid w:val="007171C2"/>
    <w:rsid w:val="00717454"/>
    <w:rsid w:val="00717563"/>
    <w:rsid w:val="007213A3"/>
    <w:rsid w:val="00721778"/>
    <w:rsid w:val="00721858"/>
    <w:rsid w:val="00722218"/>
    <w:rsid w:val="0072281B"/>
    <w:rsid w:val="00722BF3"/>
    <w:rsid w:val="00722D07"/>
    <w:rsid w:val="00722E8E"/>
    <w:rsid w:val="00723A7A"/>
    <w:rsid w:val="00724601"/>
    <w:rsid w:val="00724D75"/>
    <w:rsid w:val="00724DCF"/>
    <w:rsid w:val="00725720"/>
    <w:rsid w:val="00725AC9"/>
    <w:rsid w:val="00725D51"/>
    <w:rsid w:val="00726361"/>
    <w:rsid w:val="007264D5"/>
    <w:rsid w:val="007265C7"/>
    <w:rsid w:val="0072690A"/>
    <w:rsid w:val="00727051"/>
    <w:rsid w:val="007272D2"/>
    <w:rsid w:val="0072759B"/>
    <w:rsid w:val="007278AF"/>
    <w:rsid w:val="00730636"/>
    <w:rsid w:val="00730EC8"/>
    <w:rsid w:val="00731192"/>
    <w:rsid w:val="00731E34"/>
    <w:rsid w:val="007323C2"/>
    <w:rsid w:val="00732EA5"/>
    <w:rsid w:val="00733144"/>
    <w:rsid w:val="0073368E"/>
    <w:rsid w:val="007343DF"/>
    <w:rsid w:val="0073496C"/>
    <w:rsid w:val="00734EE5"/>
    <w:rsid w:val="00734FD6"/>
    <w:rsid w:val="007352E7"/>
    <w:rsid w:val="00735471"/>
    <w:rsid w:val="0073586D"/>
    <w:rsid w:val="007361DE"/>
    <w:rsid w:val="007361FE"/>
    <w:rsid w:val="0073731D"/>
    <w:rsid w:val="00737864"/>
    <w:rsid w:val="00737B8B"/>
    <w:rsid w:val="00740D28"/>
    <w:rsid w:val="00741526"/>
    <w:rsid w:val="00741EE0"/>
    <w:rsid w:val="00741EE7"/>
    <w:rsid w:val="0074340B"/>
    <w:rsid w:val="00744EE7"/>
    <w:rsid w:val="00745720"/>
    <w:rsid w:val="00745AC1"/>
    <w:rsid w:val="00746E0A"/>
    <w:rsid w:val="0074731F"/>
    <w:rsid w:val="007474FD"/>
    <w:rsid w:val="007479B3"/>
    <w:rsid w:val="00747CB3"/>
    <w:rsid w:val="007501E8"/>
    <w:rsid w:val="00751057"/>
    <w:rsid w:val="0075172F"/>
    <w:rsid w:val="0075274C"/>
    <w:rsid w:val="00753635"/>
    <w:rsid w:val="007537AB"/>
    <w:rsid w:val="0075389D"/>
    <w:rsid w:val="00753A6C"/>
    <w:rsid w:val="00754593"/>
    <w:rsid w:val="00755BD5"/>
    <w:rsid w:val="00756035"/>
    <w:rsid w:val="00756B0B"/>
    <w:rsid w:val="00757800"/>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857"/>
    <w:rsid w:val="00773E00"/>
    <w:rsid w:val="00774B04"/>
    <w:rsid w:val="00774F55"/>
    <w:rsid w:val="0077576A"/>
    <w:rsid w:val="00775A41"/>
    <w:rsid w:val="00776874"/>
    <w:rsid w:val="007769DC"/>
    <w:rsid w:val="00780175"/>
    <w:rsid w:val="00780938"/>
    <w:rsid w:val="00780D40"/>
    <w:rsid w:val="00780F8D"/>
    <w:rsid w:val="00782C16"/>
    <w:rsid w:val="00782E8C"/>
    <w:rsid w:val="00784029"/>
    <w:rsid w:val="007840A6"/>
    <w:rsid w:val="0078550C"/>
    <w:rsid w:val="00785974"/>
    <w:rsid w:val="007901EC"/>
    <w:rsid w:val="0079080A"/>
    <w:rsid w:val="00791C17"/>
    <w:rsid w:val="00791CDB"/>
    <w:rsid w:val="00791FD0"/>
    <w:rsid w:val="007923B6"/>
    <w:rsid w:val="00792729"/>
    <w:rsid w:val="00793483"/>
    <w:rsid w:val="007937D5"/>
    <w:rsid w:val="00793967"/>
    <w:rsid w:val="00793EFF"/>
    <w:rsid w:val="0079421A"/>
    <w:rsid w:val="007949BA"/>
    <w:rsid w:val="007956D1"/>
    <w:rsid w:val="0079647B"/>
    <w:rsid w:val="0079695D"/>
    <w:rsid w:val="0079698D"/>
    <w:rsid w:val="00796A24"/>
    <w:rsid w:val="0079770A"/>
    <w:rsid w:val="007A16D6"/>
    <w:rsid w:val="007A1C84"/>
    <w:rsid w:val="007A1EDB"/>
    <w:rsid w:val="007A23DA"/>
    <w:rsid w:val="007A4AF3"/>
    <w:rsid w:val="007A5E57"/>
    <w:rsid w:val="007A654C"/>
    <w:rsid w:val="007A6A65"/>
    <w:rsid w:val="007A6B32"/>
    <w:rsid w:val="007A7313"/>
    <w:rsid w:val="007B03BD"/>
    <w:rsid w:val="007B0400"/>
    <w:rsid w:val="007B11BD"/>
    <w:rsid w:val="007B1483"/>
    <w:rsid w:val="007B3D03"/>
    <w:rsid w:val="007B3D51"/>
    <w:rsid w:val="007B44D0"/>
    <w:rsid w:val="007B5D55"/>
    <w:rsid w:val="007B6435"/>
    <w:rsid w:val="007B646C"/>
    <w:rsid w:val="007B6E14"/>
    <w:rsid w:val="007B71F2"/>
    <w:rsid w:val="007B733D"/>
    <w:rsid w:val="007B74CD"/>
    <w:rsid w:val="007B7514"/>
    <w:rsid w:val="007B7DCE"/>
    <w:rsid w:val="007C17E3"/>
    <w:rsid w:val="007C1BA2"/>
    <w:rsid w:val="007C29D2"/>
    <w:rsid w:val="007C3140"/>
    <w:rsid w:val="007C3638"/>
    <w:rsid w:val="007C3D78"/>
    <w:rsid w:val="007C41C2"/>
    <w:rsid w:val="007C516B"/>
    <w:rsid w:val="007C5446"/>
    <w:rsid w:val="007C62AE"/>
    <w:rsid w:val="007C7D02"/>
    <w:rsid w:val="007D02ED"/>
    <w:rsid w:val="007D0943"/>
    <w:rsid w:val="007D1DC1"/>
    <w:rsid w:val="007D238B"/>
    <w:rsid w:val="007D3317"/>
    <w:rsid w:val="007D3687"/>
    <w:rsid w:val="007D5601"/>
    <w:rsid w:val="007D5C6D"/>
    <w:rsid w:val="007D6106"/>
    <w:rsid w:val="007D6264"/>
    <w:rsid w:val="007D67FA"/>
    <w:rsid w:val="007D721D"/>
    <w:rsid w:val="007D7222"/>
    <w:rsid w:val="007E000E"/>
    <w:rsid w:val="007E0D76"/>
    <w:rsid w:val="007E0F7A"/>
    <w:rsid w:val="007E255E"/>
    <w:rsid w:val="007E26BF"/>
    <w:rsid w:val="007E3000"/>
    <w:rsid w:val="007E3A3E"/>
    <w:rsid w:val="007E4123"/>
    <w:rsid w:val="007E435B"/>
    <w:rsid w:val="007E4EFF"/>
    <w:rsid w:val="007E55E0"/>
    <w:rsid w:val="007E5796"/>
    <w:rsid w:val="007E5C0A"/>
    <w:rsid w:val="007E5F92"/>
    <w:rsid w:val="007E6DDC"/>
    <w:rsid w:val="007E734F"/>
    <w:rsid w:val="007E7D3B"/>
    <w:rsid w:val="007F0DA3"/>
    <w:rsid w:val="007F14AD"/>
    <w:rsid w:val="007F18E3"/>
    <w:rsid w:val="007F1BED"/>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807"/>
    <w:rsid w:val="00801FDA"/>
    <w:rsid w:val="00803322"/>
    <w:rsid w:val="00803440"/>
    <w:rsid w:val="00803A66"/>
    <w:rsid w:val="00803FD0"/>
    <w:rsid w:val="00804F97"/>
    <w:rsid w:val="008052B9"/>
    <w:rsid w:val="00805A73"/>
    <w:rsid w:val="008060F8"/>
    <w:rsid w:val="008065E1"/>
    <w:rsid w:val="008066FA"/>
    <w:rsid w:val="00806E04"/>
    <w:rsid w:val="008070C8"/>
    <w:rsid w:val="00807C12"/>
    <w:rsid w:val="00810084"/>
    <w:rsid w:val="008111C9"/>
    <w:rsid w:val="0081294C"/>
    <w:rsid w:val="00812BF1"/>
    <w:rsid w:val="008137B6"/>
    <w:rsid w:val="008140D9"/>
    <w:rsid w:val="00814223"/>
    <w:rsid w:val="008147C6"/>
    <w:rsid w:val="008153DE"/>
    <w:rsid w:val="0081656E"/>
    <w:rsid w:val="00816F46"/>
    <w:rsid w:val="008211A6"/>
    <w:rsid w:val="00821870"/>
    <w:rsid w:val="008227D5"/>
    <w:rsid w:val="00823459"/>
    <w:rsid w:val="008237BA"/>
    <w:rsid w:val="00824D4E"/>
    <w:rsid w:val="00825BF3"/>
    <w:rsid w:val="00825DD3"/>
    <w:rsid w:val="00825F48"/>
    <w:rsid w:val="0082639C"/>
    <w:rsid w:val="00826FC7"/>
    <w:rsid w:val="00827B16"/>
    <w:rsid w:val="00830775"/>
    <w:rsid w:val="00830C7C"/>
    <w:rsid w:val="00830ECF"/>
    <w:rsid w:val="00831303"/>
    <w:rsid w:val="00831451"/>
    <w:rsid w:val="00832188"/>
    <w:rsid w:val="00832BD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5103"/>
    <w:rsid w:val="00845EB9"/>
    <w:rsid w:val="00846198"/>
    <w:rsid w:val="00846A0B"/>
    <w:rsid w:val="008472A6"/>
    <w:rsid w:val="0085133F"/>
    <w:rsid w:val="008514A1"/>
    <w:rsid w:val="00851AD2"/>
    <w:rsid w:val="00851F07"/>
    <w:rsid w:val="008525DB"/>
    <w:rsid w:val="00853524"/>
    <w:rsid w:val="0085448C"/>
    <w:rsid w:val="0085452E"/>
    <w:rsid w:val="00855ADD"/>
    <w:rsid w:val="00855CAE"/>
    <w:rsid w:val="00856AB9"/>
    <w:rsid w:val="00856BD7"/>
    <w:rsid w:val="008573A2"/>
    <w:rsid w:val="008577AF"/>
    <w:rsid w:val="008600BF"/>
    <w:rsid w:val="00860113"/>
    <w:rsid w:val="008608CF"/>
    <w:rsid w:val="00860B2E"/>
    <w:rsid w:val="00860C77"/>
    <w:rsid w:val="00860F65"/>
    <w:rsid w:val="00861273"/>
    <w:rsid w:val="008624C7"/>
    <w:rsid w:val="00862686"/>
    <w:rsid w:val="00863A1A"/>
    <w:rsid w:val="00863FA8"/>
    <w:rsid w:val="008640DB"/>
    <w:rsid w:val="0086419C"/>
    <w:rsid w:val="00864528"/>
    <w:rsid w:val="0086475E"/>
    <w:rsid w:val="00864C19"/>
    <w:rsid w:val="00865AFA"/>
    <w:rsid w:val="00865BB9"/>
    <w:rsid w:val="00866633"/>
    <w:rsid w:val="00866EC4"/>
    <w:rsid w:val="008671FE"/>
    <w:rsid w:val="008704D0"/>
    <w:rsid w:val="008709BF"/>
    <w:rsid w:val="00871162"/>
    <w:rsid w:val="0087132A"/>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CFF"/>
    <w:rsid w:val="00880D21"/>
    <w:rsid w:val="0088169E"/>
    <w:rsid w:val="00882790"/>
    <w:rsid w:val="00883736"/>
    <w:rsid w:val="008837D0"/>
    <w:rsid w:val="0088385B"/>
    <w:rsid w:val="00883C8A"/>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F42"/>
    <w:rsid w:val="0089450C"/>
    <w:rsid w:val="008947B9"/>
    <w:rsid w:val="00894C64"/>
    <w:rsid w:val="00894CE6"/>
    <w:rsid w:val="008959DA"/>
    <w:rsid w:val="00896168"/>
    <w:rsid w:val="0089688B"/>
    <w:rsid w:val="00896B4D"/>
    <w:rsid w:val="0089712E"/>
    <w:rsid w:val="0089757E"/>
    <w:rsid w:val="008978B2"/>
    <w:rsid w:val="008A0734"/>
    <w:rsid w:val="008A2159"/>
    <w:rsid w:val="008A2DDC"/>
    <w:rsid w:val="008A32D6"/>
    <w:rsid w:val="008A57BE"/>
    <w:rsid w:val="008A5F30"/>
    <w:rsid w:val="008A653B"/>
    <w:rsid w:val="008A6CF1"/>
    <w:rsid w:val="008A71DD"/>
    <w:rsid w:val="008B06C9"/>
    <w:rsid w:val="008B119F"/>
    <w:rsid w:val="008B193A"/>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57D0"/>
    <w:rsid w:val="008C5A04"/>
    <w:rsid w:val="008C5C63"/>
    <w:rsid w:val="008C6614"/>
    <w:rsid w:val="008C7438"/>
    <w:rsid w:val="008C7505"/>
    <w:rsid w:val="008C7EE9"/>
    <w:rsid w:val="008D00C0"/>
    <w:rsid w:val="008D0882"/>
    <w:rsid w:val="008D08C1"/>
    <w:rsid w:val="008D27D1"/>
    <w:rsid w:val="008D29D2"/>
    <w:rsid w:val="008D2F95"/>
    <w:rsid w:val="008D33FB"/>
    <w:rsid w:val="008D4AC9"/>
    <w:rsid w:val="008D52E1"/>
    <w:rsid w:val="008D5A32"/>
    <w:rsid w:val="008D5D4D"/>
    <w:rsid w:val="008D6027"/>
    <w:rsid w:val="008D6109"/>
    <w:rsid w:val="008D70F5"/>
    <w:rsid w:val="008D773B"/>
    <w:rsid w:val="008E1513"/>
    <w:rsid w:val="008E1C8E"/>
    <w:rsid w:val="008E208F"/>
    <w:rsid w:val="008E23B7"/>
    <w:rsid w:val="008E4708"/>
    <w:rsid w:val="008E5A48"/>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723A"/>
    <w:rsid w:val="008F734D"/>
    <w:rsid w:val="00901670"/>
    <w:rsid w:val="00901697"/>
    <w:rsid w:val="00901A29"/>
    <w:rsid w:val="00901D1E"/>
    <w:rsid w:val="00902E48"/>
    <w:rsid w:val="00903656"/>
    <w:rsid w:val="00903AF4"/>
    <w:rsid w:val="0090439E"/>
    <w:rsid w:val="009045CA"/>
    <w:rsid w:val="00904608"/>
    <w:rsid w:val="00904DB9"/>
    <w:rsid w:val="00905409"/>
    <w:rsid w:val="009056DC"/>
    <w:rsid w:val="00905E15"/>
    <w:rsid w:val="009066D7"/>
    <w:rsid w:val="00906DE5"/>
    <w:rsid w:val="00907BE9"/>
    <w:rsid w:val="00910655"/>
    <w:rsid w:val="00910816"/>
    <w:rsid w:val="00911345"/>
    <w:rsid w:val="00912581"/>
    <w:rsid w:val="00912FCC"/>
    <w:rsid w:val="00913884"/>
    <w:rsid w:val="00914293"/>
    <w:rsid w:val="009149F7"/>
    <w:rsid w:val="00914F8A"/>
    <w:rsid w:val="0091635B"/>
    <w:rsid w:val="009167EF"/>
    <w:rsid w:val="00916AC7"/>
    <w:rsid w:val="009172DF"/>
    <w:rsid w:val="009177CC"/>
    <w:rsid w:val="0091781B"/>
    <w:rsid w:val="00917FF2"/>
    <w:rsid w:val="0092146E"/>
    <w:rsid w:val="00921822"/>
    <w:rsid w:val="009219EE"/>
    <w:rsid w:val="00922DBF"/>
    <w:rsid w:val="00922FA5"/>
    <w:rsid w:val="00923162"/>
    <w:rsid w:val="00925517"/>
    <w:rsid w:val="0092616B"/>
    <w:rsid w:val="009266DF"/>
    <w:rsid w:val="00926ACF"/>
    <w:rsid w:val="00926E63"/>
    <w:rsid w:val="00927E54"/>
    <w:rsid w:val="00927EDD"/>
    <w:rsid w:val="00931DEE"/>
    <w:rsid w:val="00932F7F"/>
    <w:rsid w:val="009331A6"/>
    <w:rsid w:val="00933338"/>
    <w:rsid w:val="009334C2"/>
    <w:rsid w:val="00933998"/>
    <w:rsid w:val="00933B09"/>
    <w:rsid w:val="009343C9"/>
    <w:rsid w:val="00934F5A"/>
    <w:rsid w:val="00935599"/>
    <w:rsid w:val="009359BD"/>
    <w:rsid w:val="00935A77"/>
    <w:rsid w:val="00936A9E"/>
    <w:rsid w:val="00940250"/>
    <w:rsid w:val="00941061"/>
    <w:rsid w:val="0094177D"/>
    <w:rsid w:val="0094321F"/>
    <w:rsid w:val="0094353F"/>
    <w:rsid w:val="0094472E"/>
    <w:rsid w:val="00944A82"/>
    <w:rsid w:val="00945996"/>
    <w:rsid w:val="00946A2E"/>
    <w:rsid w:val="00947040"/>
    <w:rsid w:val="00947644"/>
    <w:rsid w:val="00947D00"/>
    <w:rsid w:val="00947EA2"/>
    <w:rsid w:val="009500D6"/>
    <w:rsid w:val="00950514"/>
    <w:rsid w:val="00950A4B"/>
    <w:rsid w:val="00950DCD"/>
    <w:rsid w:val="00950E7D"/>
    <w:rsid w:val="00951846"/>
    <w:rsid w:val="00953397"/>
    <w:rsid w:val="009544DA"/>
    <w:rsid w:val="00954768"/>
    <w:rsid w:val="00954829"/>
    <w:rsid w:val="00954996"/>
    <w:rsid w:val="00954B85"/>
    <w:rsid w:val="00954B8F"/>
    <w:rsid w:val="00955285"/>
    <w:rsid w:val="0095533C"/>
    <w:rsid w:val="009554F3"/>
    <w:rsid w:val="00955A9B"/>
    <w:rsid w:val="009563E4"/>
    <w:rsid w:val="00956C58"/>
    <w:rsid w:val="00960A2A"/>
    <w:rsid w:val="00963992"/>
    <w:rsid w:val="009640EF"/>
    <w:rsid w:val="00964EB1"/>
    <w:rsid w:val="00965897"/>
    <w:rsid w:val="00966044"/>
    <w:rsid w:val="00966FE9"/>
    <w:rsid w:val="00966FF1"/>
    <w:rsid w:val="00967908"/>
    <w:rsid w:val="00967924"/>
    <w:rsid w:val="0097260A"/>
    <w:rsid w:val="009726B1"/>
    <w:rsid w:val="00972ACD"/>
    <w:rsid w:val="0097309B"/>
    <w:rsid w:val="009736F7"/>
    <w:rsid w:val="009737FB"/>
    <w:rsid w:val="00973A88"/>
    <w:rsid w:val="0097411D"/>
    <w:rsid w:val="009742DD"/>
    <w:rsid w:val="00974EE4"/>
    <w:rsid w:val="00976374"/>
    <w:rsid w:val="00976A52"/>
    <w:rsid w:val="00976AF3"/>
    <w:rsid w:val="00977AE5"/>
    <w:rsid w:val="009803E2"/>
    <w:rsid w:val="00980818"/>
    <w:rsid w:val="00981F5A"/>
    <w:rsid w:val="00982BE2"/>
    <w:rsid w:val="0098396E"/>
    <w:rsid w:val="00984711"/>
    <w:rsid w:val="00984EB0"/>
    <w:rsid w:val="00985000"/>
    <w:rsid w:val="0098506C"/>
    <w:rsid w:val="009850AB"/>
    <w:rsid w:val="00986934"/>
    <w:rsid w:val="00987652"/>
    <w:rsid w:val="009879FA"/>
    <w:rsid w:val="00987BDA"/>
    <w:rsid w:val="00987FB9"/>
    <w:rsid w:val="0099097E"/>
    <w:rsid w:val="00990AE1"/>
    <w:rsid w:val="00990C8A"/>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999"/>
    <w:rsid w:val="009B2615"/>
    <w:rsid w:val="009B2AE6"/>
    <w:rsid w:val="009B3EE9"/>
    <w:rsid w:val="009B4705"/>
    <w:rsid w:val="009B4C0C"/>
    <w:rsid w:val="009B4D2E"/>
    <w:rsid w:val="009B548A"/>
    <w:rsid w:val="009B5556"/>
    <w:rsid w:val="009B6AC5"/>
    <w:rsid w:val="009B738A"/>
    <w:rsid w:val="009B794E"/>
    <w:rsid w:val="009C11C7"/>
    <w:rsid w:val="009C1320"/>
    <w:rsid w:val="009C2C6F"/>
    <w:rsid w:val="009C395E"/>
    <w:rsid w:val="009C3C1B"/>
    <w:rsid w:val="009C493C"/>
    <w:rsid w:val="009C5B7B"/>
    <w:rsid w:val="009C5FCF"/>
    <w:rsid w:val="009C6BDB"/>
    <w:rsid w:val="009C7E82"/>
    <w:rsid w:val="009D0822"/>
    <w:rsid w:val="009D0A08"/>
    <w:rsid w:val="009D1970"/>
    <w:rsid w:val="009D1E7D"/>
    <w:rsid w:val="009D32FE"/>
    <w:rsid w:val="009D3650"/>
    <w:rsid w:val="009D3CCE"/>
    <w:rsid w:val="009D3EBC"/>
    <w:rsid w:val="009D5140"/>
    <w:rsid w:val="009D5277"/>
    <w:rsid w:val="009D568A"/>
    <w:rsid w:val="009D6494"/>
    <w:rsid w:val="009D67FF"/>
    <w:rsid w:val="009D6C70"/>
    <w:rsid w:val="009D7735"/>
    <w:rsid w:val="009E2229"/>
    <w:rsid w:val="009E3668"/>
    <w:rsid w:val="009E36E2"/>
    <w:rsid w:val="009E488C"/>
    <w:rsid w:val="009E4B8E"/>
    <w:rsid w:val="009E5AEB"/>
    <w:rsid w:val="009E5DA6"/>
    <w:rsid w:val="009E7635"/>
    <w:rsid w:val="009E7D9A"/>
    <w:rsid w:val="009F1224"/>
    <w:rsid w:val="009F1439"/>
    <w:rsid w:val="009F2A70"/>
    <w:rsid w:val="009F3A72"/>
    <w:rsid w:val="009F4F17"/>
    <w:rsid w:val="009F5826"/>
    <w:rsid w:val="009F5DAF"/>
    <w:rsid w:val="009F5E67"/>
    <w:rsid w:val="009F602D"/>
    <w:rsid w:val="009F6513"/>
    <w:rsid w:val="009F6B2E"/>
    <w:rsid w:val="009F6C0B"/>
    <w:rsid w:val="009F7729"/>
    <w:rsid w:val="009F7B67"/>
    <w:rsid w:val="00A0057A"/>
    <w:rsid w:val="00A00CB3"/>
    <w:rsid w:val="00A01048"/>
    <w:rsid w:val="00A010AD"/>
    <w:rsid w:val="00A01228"/>
    <w:rsid w:val="00A01FCD"/>
    <w:rsid w:val="00A020F5"/>
    <w:rsid w:val="00A02A48"/>
    <w:rsid w:val="00A02D9B"/>
    <w:rsid w:val="00A02F1D"/>
    <w:rsid w:val="00A02F33"/>
    <w:rsid w:val="00A03153"/>
    <w:rsid w:val="00A04229"/>
    <w:rsid w:val="00A04C9B"/>
    <w:rsid w:val="00A04CB5"/>
    <w:rsid w:val="00A04E3D"/>
    <w:rsid w:val="00A0556E"/>
    <w:rsid w:val="00A05965"/>
    <w:rsid w:val="00A05A1A"/>
    <w:rsid w:val="00A067B3"/>
    <w:rsid w:val="00A0720E"/>
    <w:rsid w:val="00A0737C"/>
    <w:rsid w:val="00A075ED"/>
    <w:rsid w:val="00A07F20"/>
    <w:rsid w:val="00A10037"/>
    <w:rsid w:val="00A10E11"/>
    <w:rsid w:val="00A13079"/>
    <w:rsid w:val="00A13712"/>
    <w:rsid w:val="00A139E7"/>
    <w:rsid w:val="00A14369"/>
    <w:rsid w:val="00A14C95"/>
    <w:rsid w:val="00A14F73"/>
    <w:rsid w:val="00A15BF5"/>
    <w:rsid w:val="00A16C39"/>
    <w:rsid w:val="00A16CF5"/>
    <w:rsid w:val="00A172A6"/>
    <w:rsid w:val="00A17797"/>
    <w:rsid w:val="00A2018D"/>
    <w:rsid w:val="00A20C6C"/>
    <w:rsid w:val="00A218FA"/>
    <w:rsid w:val="00A21ABD"/>
    <w:rsid w:val="00A21CD3"/>
    <w:rsid w:val="00A2295C"/>
    <w:rsid w:val="00A22B5E"/>
    <w:rsid w:val="00A22C09"/>
    <w:rsid w:val="00A232B7"/>
    <w:rsid w:val="00A23C2B"/>
    <w:rsid w:val="00A241D4"/>
    <w:rsid w:val="00A246C5"/>
    <w:rsid w:val="00A2483C"/>
    <w:rsid w:val="00A24A04"/>
    <w:rsid w:val="00A24ABD"/>
    <w:rsid w:val="00A251B0"/>
    <w:rsid w:val="00A253E8"/>
    <w:rsid w:val="00A255BF"/>
    <w:rsid w:val="00A25634"/>
    <w:rsid w:val="00A259A4"/>
    <w:rsid w:val="00A264DE"/>
    <w:rsid w:val="00A2671C"/>
    <w:rsid w:val="00A26AAC"/>
    <w:rsid w:val="00A26E48"/>
    <w:rsid w:val="00A2798A"/>
    <w:rsid w:val="00A30154"/>
    <w:rsid w:val="00A31422"/>
    <w:rsid w:val="00A31559"/>
    <w:rsid w:val="00A32A18"/>
    <w:rsid w:val="00A32E2F"/>
    <w:rsid w:val="00A32F1C"/>
    <w:rsid w:val="00A3480C"/>
    <w:rsid w:val="00A35586"/>
    <w:rsid w:val="00A35D4E"/>
    <w:rsid w:val="00A35E0A"/>
    <w:rsid w:val="00A3694A"/>
    <w:rsid w:val="00A36FAA"/>
    <w:rsid w:val="00A370EB"/>
    <w:rsid w:val="00A37175"/>
    <w:rsid w:val="00A37DE9"/>
    <w:rsid w:val="00A41A28"/>
    <w:rsid w:val="00A41B24"/>
    <w:rsid w:val="00A41B82"/>
    <w:rsid w:val="00A42DFE"/>
    <w:rsid w:val="00A43944"/>
    <w:rsid w:val="00A43BDD"/>
    <w:rsid w:val="00A43E40"/>
    <w:rsid w:val="00A44054"/>
    <w:rsid w:val="00A44244"/>
    <w:rsid w:val="00A4427F"/>
    <w:rsid w:val="00A444E3"/>
    <w:rsid w:val="00A44684"/>
    <w:rsid w:val="00A44A1E"/>
    <w:rsid w:val="00A44AAA"/>
    <w:rsid w:val="00A44C15"/>
    <w:rsid w:val="00A46201"/>
    <w:rsid w:val="00A463B4"/>
    <w:rsid w:val="00A4693F"/>
    <w:rsid w:val="00A4748E"/>
    <w:rsid w:val="00A47B5E"/>
    <w:rsid w:val="00A504CA"/>
    <w:rsid w:val="00A514E2"/>
    <w:rsid w:val="00A5186C"/>
    <w:rsid w:val="00A51AB1"/>
    <w:rsid w:val="00A51EF5"/>
    <w:rsid w:val="00A5223B"/>
    <w:rsid w:val="00A523C5"/>
    <w:rsid w:val="00A52CC4"/>
    <w:rsid w:val="00A52DC1"/>
    <w:rsid w:val="00A536BC"/>
    <w:rsid w:val="00A54EC8"/>
    <w:rsid w:val="00A5507E"/>
    <w:rsid w:val="00A5512E"/>
    <w:rsid w:val="00A556F0"/>
    <w:rsid w:val="00A56D8D"/>
    <w:rsid w:val="00A576B3"/>
    <w:rsid w:val="00A6139E"/>
    <w:rsid w:val="00A621EC"/>
    <w:rsid w:val="00A62521"/>
    <w:rsid w:val="00A62841"/>
    <w:rsid w:val="00A6288F"/>
    <w:rsid w:val="00A62D18"/>
    <w:rsid w:val="00A6304B"/>
    <w:rsid w:val="00A638F4"/>
    <w:rsid w:val="00A64026"/>
    <w:rsid w:val="00A64CE6"/>
    <w:rsid w:val="00A6582C"/>
    <w:rsid w:val="00A662D0"/>
    <w:rsid w:val="00A663ED"/>
    <w:rsid w:val="00A6671B"/>
    <w:rsid w:val="00A67099"/>
    <w:rsid w:val="00A674E0"/>
    <w:rsid w:val="00A675E1"/>
    <w:rsid w:val="00A6764F"/>
    <w:rsid w:val="00A67853"/>
    <w:rsid w:val="00A706B8"/>
    <w:rsid w:val="00A7086B"/>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1375"/>
    <w:rsid w:val="00A815F4"/>
    <w:rsid w:val="00A8186B"/>
    <w:rsid w:val="00A81D91"/>
    <w:rsid w:val="00A8242B"/>
    <w:rsid w:val="00A82A63"/>
    <w:rsid w:val="00A831A4"/>
    <w:rsid w:val="00A83F0A"/>
    <w:rsid w:val="00A84CB8"/>
    <w:rsid w:val="00A84E52"/>
    <w:rsid w:val="00A8507D"/>
    <w:rsid w:val="00A85371"/>
    <w:rsid w:val="00A8552B"/>
    <w:rsid w:val="00A85991"/>
    <w:rsid w:val="00A85A21"/>
    <w:rsid w:val="00A862ED"/>
    <w:rsid w:val="00A874B7"/>
    <w:rsid w:val="00A87B1E"/>
    <w:rsid w:val="00A91374"/>
    <w:rsid w:val="00A920CA"/>
    <w:rsid w:val="00A923D3"/>
    <w:rsid w:val="00A92458"/>
    <w:rsid w:val="00A9257D"/>
    <w:rsid w:val="00A9354F"/>
    <w:rsid w:val="00A93FE6"/>
    <w:rsid w:val="00A94A3E"/>
    <w:rsid w:val="00A95272"/>
    <w:rsid w:val="00A959A8"/>
    <w:rsid w:val="00A95F3C"/>
    <w:rsid w:val="00A96252"/>
    <w:rsid w:val="00A96503"/>
    <w:rsid w:val="00A96582"/>
    <w:rsid w:val="00A96A19"/>
    <w:rsid w:val="00A971BA"/>
    <w:rsid w:val="00AA007F"/>
    <w:rsid w:val="00AA01B4"/>
    <w:rsid w:val="00AA0594"/>
    <w:rsid w:val="00AA09C8"/>
    <w:rsid w:val="00AA0D94"/>
    <w:rsid w:val="00AA0E9E"/>
    <w:rsid w:val="00AA1471"/>
    <w:rsid w:val="00AA40E3"/>
    <w:rsid w:val="00AA50DD"/>
    <w:rsid w:val="00AA5325"/>
    <w:rsid w:val="00AA5CC0"/>
    <w:rsid w:val="00AA772A"/>
    <w:rsid w:val="00AB02C9"/>
    <w:rsid w:val="00AB0F73"/>
    <w:rsid w:val="00AB1C32"/>
    <w:rsid w:val="00AB26A6"/>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6D1D"/>
    <w:rsid w:val="00AB6D4E"/>
    <w:rsid w:val="00AB75F4"/>
    <w:rsid w:val="00AB77A9"/>
    <w:rsid w:val="00AC0443"/>
    <w:rsid w:val="00AC05C5"/>
    <w:rsid w:val="00AC0D90"/>
    <w:rsid w:val="00AC266C"/>
    <w:rsid w:val="00AC2A32"/>
    <w:rsid w:val="00AC2A77"/>
    <w:rsid w:val="00AC2E2E"/>
    <w:rsid w:val="00AC3283"/>
    <w:rsid w:val="00AC3411"/>
    <w:rsid w:val="00AC42C0"/>
    <w:rsid w:val="00AC4788"/>
    <w:rsid w:val="00AC5F05"/>
    <w:rsid w:val="00AC6552"/>
    <w:rsid w:val="00AC6597"/>
    <w:rsid w:val="00AC6AF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E0CED"/>
    <w:rsid w:val="00AE16B7"/>
    <w:rsid w:val="00AE286E"/>
    <w:rsid w:val="00AE28B1"/>
    <w:rsid w:val="00AE2E78"/>
    <w:rsid w:val="00AE34BE"/>
    <w:rsid w:val="00AE35BF"/>
    <w:rsid w:val="00AE361D"/>
    <w:rsid w:val="00AE3CA9"/>
    <w:rsid w:val="00AE3E4F"/>
    <w:rsid w:val="00AE56D2"/>
    <w:rsid w:val="00AE5A86"/>
    <w:rsid w:val="00AE5CDB"/>
    <w:rsid w:val="00AE613A"/>
    <w:rsid w:val="00AE6359"/>
    <w:rsid w:val="00AE71AF"/>
    <w:rsid w:val="00AE7ED0"/>
    <w:rsid w:val="00AF0889"/>
    <w:rsid w:val="00AF11CF"/>
    <w:rsid w:val="00AF1EA0"/>
    <w:rsid w:val="00AF2CD7"/>
    <w:rsid w:val="00AF4116"/>
    <w:rsid w:val="00AF45F6"/>
    <w:rsid w:val="00AF46AA"/>
    <w:rsid w:val="00AF55A3"/>
    <w:rsid w:val="00AF593C"/>
    <w:rsid w:val="00AF5D86"/>
    <w:rsid w:val="00AF6950"/>
    <w:rsid w:val="00AF7571"/>
    <w:rsid w:val="00AF7D33"/>
    <w:rsid w:val="00AF7D7B"/>
    <w:rsid w:val="00AF7E87"/>
    <w:rsid w:val="00AF7F37"/>
    <w:rsid w:val="00B001CD"/>
    <w:rsid w:val="00B00AC4"/>
    <w:rsid w:val="00B01DD2"/>
    <w:rsid w:val="00B022F0"/>
    <w:rsid w:val="00B034BF"/>
    <w:rsid w:val="00B03504"/>
    <w:rsid w:val="00B04972"/>
    <w:rsid w:val="00B049DD"/>
    <w:rsid w:val="00B050E2"/>
    <w:rsid w:val="00B067EB"/>
    <w:rsid w:val="00B07E79"/>
    <w:rsid w:val="00B10204"/>
    <w:rsid w:val="00B112B4"/>
    <w:rsid w:val="00B116C5"/>
    <w:rsid w:val="00B1253D"/>
    <w:rsid w:val="00B12E2C"/>
    <w:rsid w:val="00B12EE4"/>
    <w:rsid w:val="00B16B15"/>
    <w:rsid w:val="00B16E46"/>
    <w:rsid w:val="00B174D8"/>
    <w:rsid w:val="00B201D0"/>
    <w:rsid w:val="00B20414"/>
    <w:rsid w:val="00B20ECB"/>
    <w:rsid w:val="00B22509"/>
    <w:rsid w:val="00B234FE"/>
    <w:rsid w:val="00B2461B"/>
    <w:rsid w:val="00B24E7E"/>
    <w:rsid w:val="00B25094"/>
    <w:rsid w:val="00B26758"/>
    <w:rsid w:val="00B2685E"/>
    <w:rsid w:val="00B26DEA"/>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F57"/>
    <w:rsid w:val="00B40FAA"/>
    <w:rsid w:val="00B410A5"/>
    <w:rsid w:val="00B411C5"/>
    <w:rsid w:val="00B4148E"/>
    <w:rsid w:val="00B419C9"/>
    <w:rsid w:val="00B41B58"/>
    <w:rsid w:val="00B42A1B"/>
    <w:rsid w:val="00B4413A"/>
    <w:rsid w:val="00B443BB"/>
    <w:rsid w:val="00B45024"/>
    <w:rsid w:val="00B45494"/>
    <w:rsid w:val="00B459EE"/>
    <w:rsid w:val="00B45C6C"/>
    <w:rsid w:val="00B46471"/>
    <w:rsid w:val="00B4726E"/>
    <w:rsid w:val="00B47FC7"/>
    <w:rsid w:val="00B50286"/>
    <w:rsid w:val="00B506BF"/>
    <w:rsid w:val="00B50A0A"/>
    <w:rsid w:val="00B5126A"/>
    <w:rsid w:val="00B515A4"/>
    <w:rsid w:val="00B51CBF"/>
    <w:rsid w:val="00B51D2D"/>
    <w:rsid w:val="00B52AAA"/>
    <w:rsid w:val="00B52F24"/>
    <w:rsid w:val="00B53F77"/>
    <w:rsid w:val="00B54030"/>
    <w:rsid w:val="00B542E0"/>
    <w:rsid w:val="00B560F7"/>
    <w:rsid w:val="00B5658B"/>
    <w:rsid w:val="00B5769B"/>
    <w:rsid w:val="00B57FA5"/>
    <w:rsid w:val="00B6020B"/>
    <w:rsid w:val="00B6058C"/>
    <w:rsid w:val="00B60AF5"/>
    <w:rsid w:val="00B629CD"/>
    <w:rsid w:val="00B629D6"/>
    <w:rsid w:val="00B6395C"/>
    <w:rsid w:val="00B63CD2"/>
    <w:rsid w:val="00B653E8"/>
    <w:rsid w:val="00B655C5"/>
    <w:rsid w:val="00B6721F"/>
    <w:rsid w:val="00B6774A"/>
    <w:rsid w:val="00B70220"/>
    <w:rsid w:val="00B704E0"/>
    <w:rsid w:val="00B70CEB"/>
    <w:rsid w:val="00B710C8"/>
    <w:rsid w:val="00B71662"/>
    <w:rsid w:val="00B7187D"/>
    <w:rsid w:val="00B71D5B"/>
    <w:rsid w:val="00B7259B"/>
    <w:rsid w:val="00B7261F"/>
    <w:rsid w:val="00B750C7"/>
    <w:rsid w:val="00B75139"/>
    <w:rsid w:val="00B753EF"/>
    <w:rsid w:val="00B75FFF"/>
    <w:rsid w:val="00B7649B"/>
    <w:rsid w:val="00B77094"/>
    <w:rsid w:val="00B7765D"/>
    <w:rsid w:val="00B77E1F"/>
    <w:rsid w:val="00B81236"/>
    <w:rsid w:val="00B833EA"/>
    <w:rsid w:val="00B837F7"/>
    <w:rsid w:val="00B839CD"/>
    <w:rsid w:val="00B842D2"/>
    <w:rsid w:val="00B845B8"/>
    <w:rsid w:val="00B84BF3"/>
    <w:rsid w:val="00B84F03"/>
    <w:rsid w:val="00B859C0"/>
    <w:rsid w:val="00B87DC1"/>
    <w:rsid w:val="00B90ABB"/>
    <w:rsid w:val="00B90C50"/>
    <w:rsid w:val="00B91315"/>
    <w:rsid w:val="00B93089"/>
    <w:rsid w:val="00B931F4"/>
    <w:rsid w:val="00B9324C"/>
    <w:rsid w:val="00B95D0B"/>
    <w:rsid w:val="00B963B1"/>
    <w:rsid w:val="00B969A8"/>
    <w:rsid w:val="00B96A16"/>
    <w:rsid w:val="00B979ED"/>
    <w:rsid w:val="00B97B5C"/>
    <w:rsid w:val="00BA06B8"/>
    <w:rsid w:val="00BA071A"/>
    <w:rsid w:val="00BA28D3"/>
    <w:rsid w:val="00BA2EF0"/>
    <w:rsid w:val="00BA44E4"/>
    <w:rsid w:val="00BA59C9"/>
    <w:rsid w:val="00BA5C89"/>
    <w:rsid w:val="00BA600F"/>
    <w:rsid w:val="00BA6CC6"/>
    <w:rsid w:val="00BA78E0"/>
    <w:rsid w:val="00BB1DA1"/>
    <w:rsid w:val="00BB1E8C"/>
    <w:rsid w:val="00BB24AF"/>
    <w:rsid w:val="00BB2B1C"/>
    <w:rsid w:val="00BB40AC"/>
    <w:rsid w:val="00BB4FE9"/>
    <w:rsid w:val="00BB5255"/>
    <w:rsid w:val="00BB52DF"/>
    <w:rsid w:val="00BB5A17"/>
    <w:rsid w:val="00BB6024"/>
    <w:rsid w:val="00BB6255"/>
    <w:rsid w:val="00BB70AE"/>
    <w:rsid w:val="00BB719B"/>
    <w:rsid w:val="00BB71A2"/>
    <w:rsid w:val="00BB7A9F"/>
    <w:rsid w:val="00BB7C9E"/>
    <w:rsid w:val="00BB7FF2"/>
    <w:rsid w:val="00BC08D0"/>
    <w:rsid w:val="00BC1286"/>
    <w:rsid w:val="00BC1762"/>
    <w:rsid w:val="00BC204F"/>
    <w:rsid w:val="00BC2074"/>
    <w:rsid w:val="00BC2868"/>
    <w:rsid w:val="00BC2E55"/>
    <w:rsid w:val="00BC3143"/>
    <w:rsid w:val="00BC3C57"/>
    <w:rsid w:val="00BC3C6D"/>
    <w:rsid w:val="00BC40F1"/>
    <w:rsid w:val="00BC4780"/>
    <w:rsid w:val="00BC4A4D"/>
    <w:rsid w:val="00BC7C86"/>
    <w:rsid w:val="00BD08C9"/>
    <w:rsid w:val="00BD116A"/>
    <w:rsid w:val="00BD1CA3"/>
    <w:rsid w:val="00BD1FFB"/>
    <w:rsid w:val="00BD2480"/>
    <w:rsid w:val="00BD37C8"/>
    <w:rsid w:val="00BD3AE0"/>
    <w:rsid w:val="00BD41AD"/>
    <w:rsid w:val="00BD4627"/>
    <w:rsid w:val="00BD48F7"/>
    <w:rsid w:val="00BD5915"/>
    <w:rsid w:val="00BD5EE0"/>
    <w:rsid w:val="00BD5FE2"/>
    <w:rsid w:val="00BD646B"/>
    <w:rsid w:val="00BD65B3"/>
    <w:rsid w:val="00BD6B8D"/>
    <w:rsid w:val="00BD7862"/>
    <w:rsid w:val="00BE0107"/>
    <w:rsid w:val="00BE04F1"/>
    <w:rsid w:val="00BE0562"/>
    <w:rsid w:val="00BE0666"/>
    <w:rsid w:val="00BE0671"/>
    <w:rsid w:val="00BE20FA"/>
    <w:rsid w:val="00BE2CB7"/>
    <w:rsid w:val="00BE2E30"/>
    <w:rsid w:val="00BE499C"/>
    <w:rsid w:val="00BE50B1"/>
    <w:rsid w:val="00BE5884"/>
    <w:rsid w:val="00BF04C1"/>
    <w:rsid w:val="00BF0681"/>
    <w:rsid w:val="00BF0D21"/>
    <w:rsid w:val="00BF1063"/>
    <w:rsid w:val="00BF1BBE"/>
    <w:rsid w:val="00BF2D4F"/>
    <w:rsid w:val="00BF31D1"/>
    <w:rsid w:val="00BF3957"/>
    <w:rsid w:val="00BF3BA9"/>
    <w:rsid w:val="00BF4116"/>
    <w:rsid w:val="00BF411C"/>
    <w:rsid w:val="00BF509A"/>
    <w:rsid w:val="00BF69C8"/>
    <w:rsid w:val="00BF7152"/>
    <w:rsid w:val="00BF7976"/>
    <w:rsid w:val="00C0099F"/>
    <w:rsid w:val="00C015B3"/>
    <w:rsid w:val="00C0355C"/>
    <w:rsid w:val="00C04742"/>
    <w:rsid w:val="00C04A29"/>
    <w:rsid w:val="00C04D11"/>
    <w:rsid w:val="00C06700"/>
    <w:rsid w:val="00C06752"/>
    <w:rsid w:val="00C07790"/>
    <w:rsid w:val="00C10194"/>
    <w:rsid w:val="00C10494"/>
    <w:rsid w:val="00C109EA"/>
    <w:rsid w:val="00C10C45"/>
    <w:rsid w:val="00C1181A"/>
    <w:rsid w:val="00C119E0"/>
    <w:rsid w:val="00C11DA8"/>
    <w:rsid w:val="00C12AB4"/>
    <w:rsid w:val="00C13659"/>
    <w:rsid w:val="00C14C79"/>
    <w:rsid w:val="00C15348"/>
    <w:rsid w:val="00C15D70"/>
    <w:rsid w:val="00C160FB"/>
    <w:rsid w:val="00C16193"/>
    <w:rsid w:val="00C164F1"/>
    <w:rsid w:val="00C16837"/>
    <w:rsid w:val="00C16F45"/>
    <w:rsid w:val="00C2005D"/>
    <w:rsid w:val="00C2024A"/>
    <w:rsid w:val="00C20476"/>
    <w:rsid w:val="00C20994"/>
    <w:rsid w:val="00C210EC"/>
    <w:rsid w:val="00C21F29"/>
    <w:rsid w:val="00C22B27"/>
    <w:rsid w:val="00C22CC5"/>
    <w:rsid w:val="00C22D24"/>
    <w:rsid w:val="00C23475"/>
    <w:rsid w:val="00C239AB"/>
    <w:rsid w:val="00C23F4D"/>
    <w:rsid w:val="00C24A1D"/>
    <w:rsid w:val="00C2543A"/>
    <w:rsid w:val="00C25934"/>
    <w:rsid w:val="00C25CBF"/>
    <w:rsid w:val="00C26C51"/>
    <w:rsid w:val="00C26E59"/>
    <w:rsid w:val="00C27422"/>
    <w:rsid w:val="00C275D7"/>
    <w:rsid w:val="00C27874"/>
    <w:rsid w:val="00C317BE"/>
    <w:rsid w:val="00C31D7A"/>
    <w:rsid w:val="00C322D5"/>
    <w:rsid w:val="00C32D9F"/>
    <w:rsid w:val="00C336E9"/>
    <w:rsid w:val="00C33703"/>
    <w:rsid w:val="00C3459D"/>
    <w:rsid w:val="00C34714"/>
    <w:rsid w:val="00C352DA"/>
    <w:rsid w:val="00C356D4"/>
    <w:rsid w:val="00C357CA"/>
    <w:rsid w:val="00C36631"/>
    <w:rsid w:val="00C36ECE"/>
    <w:rsid w:val="00C37768"/>
    <w:rsid w:val="00C40970"/>
    <w:rsid w:val="00C4129C"/>
    <w:rsid w:val="00C415F9"/>
    <w:rsid w:val="00C43DAD"/>
    <w:rsid w:val="00C43EEB"/>
    <w:rsid w:val="00C4464F"/>
    <w:rsid w:val="00C44D7D"/>
    <w:rsid w:val="00C46160"/>
    <w:rsid w:val="00C465CD"/>
    <w:rsid w:val="00C4681A"/>
    <w:rsid w:val="00C46A4C"/>
    <w:rsid w:val="00C46FEA"/>
    <w:rsid w:val="00C470A4"/>
    <w:rsid w:val="00C47599"/>
    <w:rsid w:val="00C47DDB"/>
    <w:rsid w:val="00C5125C"/>
    <w:rsid w:val="00C515A2"/>
    <w:rsid w:val="00C51AF8"/>
    <w:rsid w:val="00C51BBB"/>
    <w:rsid w:val="00C5248A"/>
    <w:rsid w:val="00C53127"/>
    <w:rsid w:val="00C536CB"/>
    <w:rsid w:val="00C54CFE"/>
    <w:rsid w:val="00C55717"/>
    <w:rsid w:val="00C56840"/>
    <w:rsid w:val="00C57B06"/>
    <w:rsid w:val="00C60593"/>
    <w:rsid w:val="00C61549"/>
    <w:rsid w:val="00C6154D"/>
    <w:rsid w:val="00C619D3"/>
    <w:rsid w:val="00C61FE8"/>
    <w:rsid w:val="00C627A4"/>
    <w:rsid w:val="00C632FD"/>
    <w:rsid w:val="00C63344"/>
    <w:rsid w:val="00C63FB6"/>
    <w:rsid w:val="00C64F03"/>
    <w:rsid w:val="00C710B6"/>
    <w:rsid w:val="00C715C0"/>
    <w:rsid w:val="00C716E7"/>
    <w:rsid w:val="00C71832"/>
    <w:rsid w:val="00C736D6"/>
    <w:rsid w:val="00C73E9B"/>
    <w:rsid w:val="00C74606"/>
    <w:rsid w:val="00C74C3E"/>
    <w:rsid w:val="00C755E2"/>
    <w:rsid w:val="00C75C43"/>
    <w:rsid w:val="00C76437"/>
    <w:rsid w:val="00C769E5"/>
    <w:rsid w:val="00C77A79"/>
    <w:rsid w:val="00C77D67"/>
    <w:rsid w:val="00C77DD0"/>
    <w:rsid w:val="00C77FA0"/>
    <w:rsid w:val="00C80AE2"/>
    <w:rsid w:val="00C82D29"/>
    <w:rsid w:val="00C8341D"/>
    <w:rsid w:val="00C835DB"/>
    <w:rsid w:val="00C8448E"/>
    <w:rsid w:val="00C84DD8"/>
    <w:rsid w:val="00C85314"/>
    <w:rsid w:val="00C85BF6"/>
    <w:rsid w:val="00C868DB"/>
    <w:rsid w:val="00C86A0A"/>
    <w:rsid w:val="00C87504"/>
    <w:rsid w:val="00C87BB2"/>
    <w:rsid w:val="00C87DCB"/>
    <w:rsid w:val="00C90945"/>
    <w:rsid w:val="00C9246F"/>
    <w:rsid w:val="00C92C57"/>
    <w:rsid w:val="00C9358C"/>
    <w:rsid w:val="00C93A59"/>
    <w:rsid w:val="00C93FF9"/>
    <w:rsid w:val="00C94A5C"/>
    <w:rsid w:val="00C958D7"/>
    <w:rsid w:val="00C95CC5"/>
    <w:rsid w:val="00C972D4"/>
    <w:rsid w:val="00C973E2"/>
    <w:rsid w:val="00CA0565"/>
    <w:rsid w:val="00CA0B7B"/>
    <w:rsid w:val="00CA0F03"/>
    <w:rsid w:val="00CA0F18"/>
    <w:rsid w:val="00CA198B"/>
    <w:rsid w:val="00CA1A11"/>
    <w:rsid w:val="00CA2221"/>
    <w:rsid w:val="00CA2558"/>
    <w:rsid w:val="00CA3406"/>
    <w:rsid w:val="00CA3C03"/>
    <w:rsid w:val="00CA4745"/>
    <w:rsid w:val="00CA4831"/>
    <w:rsid w:val="00CA4CF0"/>
    <w:rsid w:val="00CA51FE"/>
    <w:rsid w:val="00CB0361"/>
    <w:rsid w:val="00CB0A7F"/>
    <w:rsid w:val="00CB1298"/>
    <w:rsid w:val="00CB1F1A"/>
    <w:rsid w:val="00CB1F68"/>
    <w:rsid w:val="00CB2AC9"/>
    <w:rsid w:val="00CB3368"/>
    <w:rsid w:val="00CB35C6"/>
    <w:rsid w:val="00CB3929"/>
    <w:rsid w:val="00CB393C"/>
    <w:rsid w:val="00CB401A"/>
    <w:rsid w:val="00CB418F"/>
    <w:rsid w:val="00CB46D9"/>
    <w:rsid w:val="00CB4D4D"/>
    <w:rsid w:val="00CB52C4"/>
    <w:rsid w:val="00CB5A7E"/>
    <w:rsid w:val="00CB5D72"/>
    <w:rsid w:val="00CB6588"/>
    <w:rsid w:val="00CB6A35"/>
    <w:rsid w:val="00CB730F"/>
    <w:rsid w:val="00CB7737"/>
    <w:rsid w:val="00CB7AED"/>
    <w:rsid w:val="00CC10EA"/>
    <w:rsid w:val="00CC1110"/>
    <w:rsid w:val="00CC2391"/>
    <w:rsid w:val="00CC29D8"/>
    <w:rsid w:val="00CC2D3D"/>
    <w:rsid w:val="00CC30EC"/>
    <w:rsid w:val="00CC4C75"/>
    <w:rsid w:val="00CC5676"/>
    <w:rsid w:val="00CC6260"/>
    <w:rsid w:val="00CC6831"/>
    <w:rsid w:val="00CC769C"/>
    <w:rsid w:val="00CC7CC5"/>
    <w:rsid w:val="00CD0430"/>
    <w:rsid w:val="00CD263D"/>
    <w:rsid w:val="00CD2C81"/>
    <w:rsid w:val="00CD3442"/>
    <w:rsid w:val="00CD38CD"/>
    <w:rsid w:val="00CD4838"/>
    <w:rsid w:val="00CD4A7C"/>
    <w:rsid w:val="00CD4B50"/>
    <w:rsid w:val="00CD4CD7"/>
    <w:rsid w:val="00CD501F"/>
    <w:rsid w:val="00CD536B"/>
    <w:rsid w:val="00CD5907"/>
    <w:rsid w:val="00CD5C30"/>
    <w:rsid w:val="00CD6C84"/>
    <w:rsid w:val="00CD7606"/>
    <w:rsid w:val="00CE0996"/>
    <w:rsid w:val="00CE0F7D"/>
    <w:rsid w:val="00CE160D"/>
    <w:rsid w:val="00CE22CE"/>
    <w:rsid w:val="00CE2AF1"/>
    <w:rsid w:val="00CE2D44"/>
    <w:rsid w:val="00CE367B"/>
    <w:rsid w:val="00CE45ED"/>
    <w:rsid w:val="00CE4C63"/>
    <w:rsid w:val="00CE6D20"/>
    <w:rsid w:val="00CE751A"/>
    <w:rsid w:val="00CE7682"/>
    <w:rsid w:val="00CF00D6"/>
    <w:rsid w:val="00CF0946"/>
    <w:rsid w:val="00CF154E"/>
    <w:rsid w:val="00CF2309"/>
    <w:rsid w:val="00CF2B22"/>
    <w:rsid w:val="00CF2DF3"/>
    <w:rsid w:val="00CF2E01"/>
    <w:rsid w:val="00CF3032"/>
    <w:rsid w:val="00CF35C7"/>
    <w:rsid w:val="00CF3A93"/>
    <w:rsid w:val="00CF60A2"/>
    <w:rsid w:val="00CF7084"/>
    <w:rsid w:val="00CF7193"/>
    <w:rsid w:val="00D001AF"/>
    <w:rsid w:val="00D00F50"/>
    <w:rsid w:val="00D019B4"/>
    <w:rsid w:val="00D019B5"/>
    <w:rsid w:val="00D01EBA"/>
    <w:rsid w:val="00D023F4"/>
    <w:rsid w:val="00D02468"/>
    <w:rsid w:val="00D025FA"/>
    <w:rsid w:val="00D02730"/>
    <w:rsid w:val="00D02FB1"/>
    <w:rsid w:val="00D036A0"/>
    <w:rsid w:val="00D04591"/>
    <w:rsid w:val="00D04BE3"/>
    <w:rsid w:val="00D0732C"/>
    <w:rsid w:val="00D0790C"/>
    <w:rsid w:val="00D07B2E"/>
    <w:rsid w:val="00D10036"/>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63B"/>
    <w:rsid w:val="00D16AC8"/>
    <w:rsid w:val="00D16BEC"/>
    <w:rsid w:val="00D16DB6"/>
    <w:rsid w:val="00D17102"/>
    <w:rsid w:val="00D17855"/>
    <w:rsid w:val="00D20912"/>
    <w:rsid w:val="00D213FD"/>
    <w:rsid w:val="00D21896"/>
    <w:rsid w:val="00D2192E"/>
    <w:rsid w:val="00D22C14"/>
    <w:rsid w:val="00D230C1"/>
    <w:rsid w:val="00D2329D"/>
    <w:rsid w:val="00D237DE"/>
    <w:rsid w:val="00D239E3"/>
    <w:rsid w:val="00D23C92"/>
    <w:rsid w:val="00D25013"/>
    <w:rsid w:val="00D25136"/>
    <w:rsid w:val="00D25276"/>
    <w:rsid w:val="00D2596A"/>
    <w:rsid w:val="00D25A8B"/>
    <w:rsid w:val="00D25F8F"/>
    <w:rsid w:val="00D266BA"/>
    <w:rsid w:val="00D26938"/>
    <w:rsid w:val="00D27307"/>
    <w:rsid w:val="00D27A4F"/>
    <w:rsid w:val="00D27A96"/>
    <w:rsid w:val="00D306C1"/>
    <w:rsid w:val="00D30817"/>
    <w:rsid w:val="00D31C05"/>
    <w:rsid w:val="00D32093"/>
    <w:rsid w:val="00D32A06"/>
    <w:rsid w:val="00D336E4"/>
    <w:rsid w:val="00D33C4A"/>
    <w:rsid w:val="00D34416"/>
    <w:rsid w:val="00D35403"/>
    <w:rsid w:val="00D36733"/>
    <w:rsid w:val="00D36F6F"/>
    <w:rsid w:val="00D40209"/>
    <w:rsid w:val="00D40F4F"/>
    <w:rsid w:val="00D42675"/>
    <w:rsid w:val="00D42BEE"/>
    <w:rsid w:val="00D43065"/>
    <w:rsid w:val="00D43984"/>
    <w:rsid w:val="00D439C9"/>
    <w:rsid w:val="00D45AE7"/>
    <w:rsid w:val="00D46058"/>
    <w:rsid w:val="00D471F4"/>
    <w:rsid w:val="00D50CA9"/>
    <w:rsid w:val="00D50DAD"/>
    <w:rsid w:val="00D511C1"/>
    <w:rsid w:val="00D5127B"/>
    <w:rsid w:val="00D513B8"/>
    <w:rsid w:val="00D52054"/>
    <w:rsid w:val="00D53394"/>
    <w:rsid w:val="00D53727"/>
    <w:rsid w:val="00D53F6E"/>
    <w:rsid w:val="00D54DE0"/>
    <w:rsid w:val="00D54ED2"/>
    <w:rsid w:val="00D55673"/>
    <w:rsid w:val="00D55CA3"/>
    <w:rsid w:val="00D56144"/>
    <w:rsid w:val="00D567EB"/>
    <w:rsid w:val="00D56B55"/>
    <w:rsid w:val="00D56BFA"/>
    <w:rsid w:val="00D57A8D"/>
    <w:rsid w:val="00D57B09"/>
    <w:rsid w:val="00D57FB5"/>
    <w:rsid w:val="00D6000D"/>
    <w:rsid w:val="00D603AF"/>
    <w:rsid w:val="00D606AE"/>
    <w:rsid w:val="00D61874"/>
    <w:rsid w:val="00D61E41"/>
    <w:rsid w:val="00D630BB"/>
    <w:rsid w:val="00D63864"/>
    <w:rsid w:val="00D6497B"/>
    <w:rsid w:val="00D651C6"/>
    <w:rsid w:val="00D653EA"/>
    <w:rsid w:val="00D65C45"/>
    <w:rsid w:val="00D6657F"/>
    <w:rsid w:val="00D66709"/>
    <w:rsid w:val="00D66919"/>
    <w:rsid w:val="00D6781B"/>
    <w:rsid w:val="00D67F1B"/>
    <w:rsid w:val="00D712AC"/>
    <w:rsid w:val="00D71FD9"/>
    <w:rsid w:val="00D7257B"/>
    <w:rsid w:val="00D730EC"/>
    <w:rsid w:val="00D7338D"/>
    <w:rsid w:val="00D73413"/>
    <w:rsid w:val="00D73494"/>
    <w:rsid w:val="00D73A8A"/>
    <w:rsid w:val="00D73AF5"/>
    <w:rsid w:val="00D73D12"/>
    <w:rsid w:val="00D73E01"/>
    <w:rsid w:val="00D7406D"/>
    <w:rsid w:val="00D74639"/>
    <w:rsid w:val="00D74BE3"/>
    <w:rsid w:val="00D74E5C"/>
    <w:rsid w:val="00D7585D"/>
    <w:rsid w:val="00D765DC"/>
    <w:rsid w:val="00D767A2"/>
    <w:rsid w:val="00D774EA"/>
    <w:rsid w:val="00D80C60"/>
    <w:rsid w:val="00D80D19"/>
    <w:rsid w:val="00D81363"/>
    <w:rsid w:val="00D817C9"/>
    <w:rsid w:val="00D81B70"/>
    <w:rsid w:val="00D8238F"/>
    <w:rsid w:val="00D827A6"/>
    <w:rsid w:val="00D82BBE"/>
    <w:rsid w:val="00D82E60"/>
    <w:rsid w:val="00D8381A"/>
    <w:rsid w:val="00D8439E"/>
    <w:rsid w:val="00D8457D"/>
    <w:rsid w:val="00D85E96"/>
    <w:rsid w:val="00D8635B"/>
    <w:rsid w:val="00D86AD0"/>
    <w:rsid w:val="00D86D46"/>
    <w:rsid w:val="00D87C15"/>
    <w:rsid w:val="00D90531"/>
    <w:rsid w:val="00D90958"/>
    <w:rsid w:val="00D909B6"/>
    <w:rsid w:val="00D91321"/>
    <w:rsid w:val="00D91A1A"/>
    <w:rsid w:val="00D91E18"/>
    <w:rsid w:val="00D92EF2"/>
    <w:rsid w:val="00D93BB9"/>
    <w:rsid w:val="00D942A4"/>
    <w:rsid w:val="00D94E67"/>
    <w:rsid w:val="00DA0609"/>
    <w:rsid w:val="00DA0D51"/>
    <w:rsid w:val="00DA0F9E"/>
    <w:rsid w:val="00DA1507"/>
    <w:rsid w:val="00DA3317"/>
    <w:rsid w:val="00DA33D8"/>
    <w:rsid w:val="00DA3628"/>
    <w:rsid w:val="00DA5672"/>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5FFE"/>
    <w:rsid w:val="00DB6BF2"/>
    <w:rsid w:val="00DB730A"/>
    <w:rsid w:val="00DC0622"/>
    <w:rsid w:val="00DC1D58"/>
    <w:rsid w:val="00DC244A"/>
    <w:rsid w:val="00DC2610"/>
    <w:rsid w:val="00DC2ABC"/>
    <w:rsid w:val="00DC2B91"/>
    <w:rsid w:val="00DC39C2"/>
    <w:rsid w:val="00DC461E"/>
    <w:rsid w:val="00DC4809"/>
    <w:rsid w:val="00DC4CDF"/>
    <w:rsid w:val="00DC52BE"/>
    <w:rsid w:val="00DC52E2"/>
    <w:rsid w:val="00DC55E0"/>
    <w:rsid w:val="00DC611E"/>
    <w:rsid w:val="00DC6350"/>
    <w:rsid w:val="00DC792C"/>
    <w:rsid w:val="00DC7CAA"/>
    <w:rsid w:val="00DD04DF"/>
    <w:rsid w:val="00DD1699"/>
    <w:rsid w:val="00DD1F1A"/>
    <w:rsid w:val="00DD2837"/>
    <w:rsid w:val="00DD34A8"/>
    <w:rsid w:val="00DD415F"/>
    <w:rsid w:val="00DD4A36"/>
    <w:rsid w:val="00DD4A85"/>
    <w:rsid w:val="00DD4F0D"/>
    <w:rsid w:val="00DD5573"/>
    <w:rsid w:val="00DD5891"/>
    <w:rsid w:val="00DD5CE4"/>
    <w:rsid w:val="00DD62C2"/>
    <w:rsid w:val="00DD64C1"/>
    <w:rsid w:val="00DD7C94"/>
    <w:rsid w:val="00DE0B80"/>
    <w:rsid w:val="00DE0DB6"/>
    <w:rsid w:val="00DE1E44"/>
    <w:rsid w:val="00DE29C0"/>
    <w:rsid w:val="00DE2C9C"/>
    <w:rsid w:val="00DE3CA7"/>
    <w:rsid w:val="00DE450A"/>
    <w:rsid w:val="00DE49E9"/>
    <w:rsid w:val="00DE4AA4"/>
    <w:rsid w:val="00DE5B74"/>
    <w:rsid w:val="00DE5FAE"/>
    <w:rsid w:val="00DE6733"/>
    <w:rsid w:val="00DE6B00"/>
    <w:rsid w:val="00DE6E68"/>
    <w:rsid w:val="00DE784C"/>
    <w:rsid w:val="00DE7C6B"/>
    <w:rsid w:val="00DF0195"/>
    <w:rsid w:val="00DF19D1"/>
    <w:rsid w:val="00DF1A14"/>
    <w:rsid w:val="00DF1C58"/>
    <w:rsid w:val="00DF33B7"/>
    <w:rsid w:val="00DF37E9"/>
    <w:rsid w:val="00DF3975"/>
    <w:rsid w:val="00DF5213"/>
    <w:rsid w:val="00DF550B"/>
    <w:rsid w:val="00DF60A8"/>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3F58"/>
    <w:rsid w:val="00E03FAB"/>
    <w:rsid w:val="00E05A8C"/>
    <w:rsid w:val="00E05DC4"/>
    <w:rsid w:val="00E06B2A"/>
    <w:rsid w:val="00E075E0"/>
    <w:rsid w:val="00E100F5"/>
    <w:rsid w:val="00E1020A"/>
    <w:rsid w:val="00E1070E"/>
    <w:rsid w:val="00E125C5"/>
    <w:rsid w:val="00E12C6B"/>
    <w:rsid w:val="00E12D21"/>
    <w:rsid w:val="00E131DE"/>
    <w:rsid w:val="00E133AC"/>
    <w:rsid w:val="00E13881"/>
    <w:rsid w:val="00E162B4"/>
    <w:rsid w:val="00E165C6"/>
    <w:rsid w:val="00E167CA"/>
    <w:rsid w:val="00E16A46"/>
    <w:rsid w:val="00E17A36"/>
    <w:rsid w:val="00E17FE8"/>
    <w:rsid w:val="00E20F3E"/>
    <w:rsid w:val="00E21A82"/>
    <w:rsid w:val="00E226AC"/>
    <w:rsid w:val="00E238AF"/>
    <w:rsid w:val="00E25199"/>
    <w:rsid w:val="00E2526C"/>
    <w:rsid w:val="00E254D0"/>
    <w:rsid w:val="00E2564C"/>
    <w:rsid w:val="00E25CB2"/>
    <w:rsid w:val="00E276F0"/>
    <w:rsid w:val="00E27D30"/>
    <w:rsid w:val="00E27E30"/>
    <w:rsid w:val="00E30806"/>
    <w:rsid w:val="00E30F37"/>
    <w:rsid w:val="00E30F96"/>
    <w:rsid w:val="00E321B3"/>
    <w:rsid w:val="00E32756"/>
    <w:rsid w:val="00E33D4C"/>
    <w:rsid w:val="00E34FE0"/>
    <w:rsid w:val="00E3519B"/>
    <w:rsid w:val="00E352FC"/>
    <w:rsid w:val="00E400B5"/>
    <w:rsid w:val="00E40D91"/>
    <w:rsid w:val="00E40F6E"/>
    <w:rsid w:val="00E41BEE"/>
    <w:rsid w:val="00E42F28"/>
    <w:rsid w:val="00E42F67"/>
    <w:rsid w:val="00E43320"/>
    <w:rsid w:val="00E433F4"/>
    <w:rsid w:val="00E44094"/>
    <w:rsid w:val="00E44792"/>
    <w:rsid w:val="00E45C35"/>
    <w:rsid w:val="00E4659B"/>
    <w:rsid w:val="00E46F2E"/>
    <w:rsid w:val="00E47990"/>
    <w:rsid w:val="00E47A4B"/>
    <w:rsid w:val="00E50121"/>
    <w:rsid w:val="00E505CA"/>
    <w:rsid w:val="00E5067E"/>
    <w:rsid w:val="00E51163"/>
    <w:rsid w:val="00E51446"/>
    <w:rsid w:val="00E5149C"/>
    <w:rsid w:val="00E51829"/>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748"/>
    <w:rsid w:val="00E620C9"/>
    <w:rsid w:val="00E62ECC"/>
    <w:rsid w:val="00E62F76"/>
    <w:rsid w:val="00E62FDB"/>
    <w:rsid w:val="00E63D7D"/>
    <w:rsid w:val="00E640D4"/>
    <w:rsid w:val="00E64CEA"/>
    <w:rsid w:val="00E64D75"/>
    <w:rsid w:val="00E6519C"/>
    <w:rsid w:val="00E65621"/>
    <w:rsid w:val="00E65B89"/>
    <w:rsid w:val="00E65DE9"/>
    <w:rsid w:val="00E665E3"/>
    <w:rsid w:val="00E66640"/>
    <w:rsid w:val="00E668CD"/>
    <w:rsid w:val="00E6709B"/>
    <w:rsid w:val="00E67AD6"/>
    <w:rsid w:val="00E67B44"/>
    <w:rsid w:val="00E67C59"/>
    <w:rsid w:val="00E70383"/>
    <w:rsid w:val="00E70948"/>
    <w:rsid w:val="00E70CCC"/>
    <w:rsid w:val="00E718FB"/>
    <w:rsid w:val="00E72580"/>
    <w:rsid w:val="00E72A53"/>
    <w:rsid w:val="00E72E46"/>
    <w:rsid w:val="00E73461"/>
    <w:rsid w:val="00E73575"/>
    <w:rsid w:val="00E739ED"/>
    <w:rsid w:val="00E74A56"/>
    <w:rsid w:val="00E751DB"/>
    <w:rsid w:val="00E75321"/>
    <w:rsid w:val="00E75394"/>
    <w:rsid w:val="00E76FA6"/>
    <w:rsid w:val="00E773D2"/>
    <w:rsid w:val="00E77535"/>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5715"/>
    <w:rsid w:val="00E862D2"/>
    <w:rsid w:val="00E86F27"/>
    <w:rsid w:val="00E87457"/>
    <w:rsid w:val="00E900FA"/>
    <w:rsid w:val="00E906CD"/>
    <w:rsid w:val="00E90AA2"/>
    <w:rsid w:val="00E93234"/>
    <w:rsid w:val="00E94DA2"/>
    <w:rsid w:val="00E94FB6"/>
    <w:rsid w:val="00E9691F"/>
    <w:rsid w:val="00E9699C"/>
    <w:rsid w:val="00E969F8"/>
    <w:rsid w:val="00E96BF4"/>
    <w:rsid w:val="00EA1047"/>
    <w:rsid w:val="00EA1933"/>
    <w:rsid w:val="00EA2212"/>
    <w:rsid w:val="00EA282D"/>
    <w:rsid w:val="00EA2E26"/>
    <w:rsid w:val="00EA3752"/>
    <w:rsid w:val="00EA3C1B"/>
    <w:rsid w:val="00EA4390"/>
    <w:rsid w:val="00EA4736"/>
    <w:rsid w:val="00EA4992"/>
    <w:rsid w:val="00EA55FB"/>
    <w:rsid w:val="00EA5C9F"/>
    <w:rsid w:val="00EA60E1"/>
    <w:rsid w:val="00EA64B0"/>
    <w:rsid w:val="00EA656F"/>
    <w:rsid w:val="00EA7912"/>
    <w:rsid w:val="00EB1810"/>
    <w:rsid w:val="00EB26E9"/>
    <w:rsid w:val="00EB2711"/>
    <w:rsid w:val="00EB3392"/>
    <w:rsid w:val="00EB39BA"/>
    <w:rsid w:val="00EB39F4"/>
    <w:rsid w:val="00EB498F"/>
    <w:rsid w:val="00EB51D7"/>
    <w:rsid w:val="00EB5A5E"/>
    <w:rsid w:val="00EB5C52"/>
    <w:rsid w:val="00EB60CC"/>
    <w:rsid w:val="00EB621A"/>
    <w:rsid w:val="00EB6F91"/>
    <w:rsid w:val="00EB7993"/>
    <w:rsid w:val="00EC063B"/>
    <w:rsid w:val="00EC0C1D"/>
    <w:rsid w:val="00EC0ED2"/>
    <w:rsid w:val="00EC14E0"/>
    <w:rsid w:val="00EC1958"/>
    <w:rsid w:val="00EC1C6D"/>
    <w:rsid w:val="00EC25DE"/>
    <w:rsid w:val="00EC2DFA"/>
    <w:rsid w:val="00EC3B0D"/>
    <w:rsid w:val="00EC481F"/>
    <w:rsid w:val="00EC4AE0"/>
    <w:rsid w:val="00EC6B78"/>
    <w:rsid w:val="00EC6BA7"/>
    <w:rsid w:val="00EC6CE6"/>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1069"/>
    <w:rsid w:val="00EE137D"/>
    <w:rsid w:val="00EE1B99"/>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9B4"/>
    <w:rsid w:val="00EF0CDC"/>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EF7FD2"/>
    <w:rsid w:val="00F0088F"/>
    <w:rsid w:val="00F00B92"/>
    <w:rsid w:val="00F01626"/>
    <w:rsid w:val="00F01821"/>
    <w:rsid w:val="00F0256E"/>
    <w:rsid w:val="00F02981"/>
    <w:rsid w:val="00F031EA"/>
    <w:rsid w:val="00F03AC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B82"/>
    <w:rsid w:val="00F14EEB"/>
    <w:rsid w:val="00F15DAB"/>
    <w:rsid w:val="00F171E5"/>
    <w:rsid w:val="00F173B5"/>
    <w:rsid w:val="00F20C5C"/>
    <w:rsid w:val="00F20F46"/>
    <w:rsid w:val="00F21360"/>
    <w:rsid w:val="00F235AB"/>
    <w:rsid w:val="00F24188"/>
    <w:rsid w:val="00F2451D"/>
    <w:rsid w:val="00F250B2"/>
    <w:rsid w:val="00F25307"/>
    <w:rsid w:val="00F26C33"/>
    <w:rsid w:val="00F26C97"/>
    <w:rsid w:val="00F309F2"/>
    <w:rsid w:val="00F30EB9"/>
    <w:rsid w:val="00F311C2"/>
    <w:rsid w:val="00F31E8A"/>
    <w:rsid w:val="00F33E7C"/>
    <w:rsid w:val="00F344CD"/>
    <w:rsid w:val="00F34973"/>
    <w:rsid w:val="00F3538A"/>
    <w:rsid w:val="00F3586F"/>
    <w:rsid w:val="00F35A6C"/>
    <w:rsid w:val="00F35DA8"/>
    <w:rsid w:val="00F364F7"/>
    <w:rsid w:val="00F36C53"/>
    <w:rsid w:val="00F36FD7"/>
    <w:rsid w:val="00F374C6"/>
    <w:rsid w:val="00F376DB"/>
    <w:rsid w:val="00F40A06"/>
    <w:rsid w:val="00F4266C"/>
    <w:rsid w:val="00F436EB"/>
    <w:rsid w:val="00F43CF8"/>
    <w:rsid w:val="00F44302"/>
    <w:rsid w:val="00F44677"/>
    <w:rsid w:val="00F448A2"/>
    <w:rsid w:val="00F44BDE"/>
    <w:rsid w:val="00F4507D"/>
    <w:rsid w:val="00F45C71"/>
    <w:rsid w:val="00F467DE"/>
    <w:rsid w:val="00F46C4C"/>
    <w:rsid w:val="00F47300"/>
    <w:rsid w:val="00F47615"/>
    <w:rsid w:val="00F4766C"/>
    <w:rsid w:val="00F506A7"/>
    <w:rsid w:val="00F5092E"/>
    <w:rsid w:val="00F51196"/>
    <w:rsid w:val="00F511CF"/>
    <w:rsid w:val="00F52B14"/>
    <w:rsid w:val="00F53289"/>
    <w:rsid w:val="00F543AD"/>
    <w:rsid w:val="00F54862"/>
    <w:rsid w:val="00F54968"/>
    <w:rsid w:val="00F562A1"/>
    <w:rsid w:val="00F60180"/>
    <w:rsid w:val="00F60E3A"/>
    <w:rsid w:val="00F60EA7"/>
    <w:rsid w:val="00F62A71"/>
    <w:rsid w:val="00F632D0"/>
    <w:rsid w:val="00F63491"/>
    <w:rsid w:val="00F63601"/>
    <w:rsid w:val="00F637FD"/>
    <w:rsid w:val="00F63B5A"/>
    <w:rsid w:val="00F650DD"/>
    <w:rsid w:val="00F655AD"/>
    <w:rsid w:val="00F65C2A"/>
    <w:rsid w:val="00F668DD"/>
    <w:rsid w:val="00F67BF5"/>
    <w:rsid w:val="00F67D41"/>
    <w:rsid w:val="00F70331"/>
    <w:rsid w:val="00F7049F"/>
    <w:rsid w:val="00F70C29"/>
    <w:rsid w:val="00F71005"/>
    <w:rsid w:val="00F724DB"/>
    <w:rsid w:val="00F729CB"/>
    <w:rsid w:val="00F72EED"/>
    <w:rsid w:val="00F74480"/>
    <w:rsid w:val="00F74E02"/>
    <w:rsid w:val="00F754EE"/>
    <w:rsid w:val="00F75513"/>
    <w:rsid w:val="00F75CBC"/>
    <w:rsid w:val="00F765A3"/>
    <w:rsid w:val="00F76786"/>
    <w:rsid w:val="00F76D5A"/>
    <w:rsid w:val="00F77FA8"/>
    <w:rsid w:val="00F80177"/>
    <w:rsid w:val="00F8112D"/>
    <w:rsid w:val="00F8212B"/>
    <w:rsid w:val="00F82E97"/>
    <w:rsid w:val="00F82F23"/>
    <w:rsid w:val="00F82FB9"/>
    <w:rsid w:val="00F83149"/>
    <w:rsid w:val="00F83404"/>
    <w:rsid w:val="00F835AD"/>
    <w:rsid w:val="00F84BD1"/>
    <w:rsid w:val="00F855D8"/>
    <w:rsid w:val="00F86C42"/>
    <w:rsid w:val="00F877A6"/>
    <w:rsid w:val="00F87B26"/>
    <w:rsid w:val="00F87B70"/>
    <w:rsid w:val="00F90281"/>
    <w:rsid w:val="00F90D8F"/>
    <w:rsid w:val="00F91063"/>
    <w:rsid w:val="00F910B9"/>
    <w:rsid w:val="00F9129C"/>
    <w:rsid w:val="00F912CB"/>
    <w:rsid w:val="00F91301"/>
    <w:rsid w:val="00F9176C"/>
    <w:rsid w:val="00F92C32"/>
    <w:rsid w:val="00F9351D"/>
    <w:rsid w:val="00F93CA5"/>
    <w:rsid w:val="00F94B18"/>
    <w:rsid w:val="00F94B7A"/>
    <w:rsid w:val="00F94CFE"/>
    <w:rsid w:val="00F94EF4"/>
    <w:rsid w:val="00F96671"/>
    <w:rsid w:val="00F96CBD"/>
    <w:rsid w:val="00F9796D"/>
    <w:rsid w:val="00FA04E4"/>
    <w:rsid w:val="00FA1163"/>
    <w:rsid w:val="00FA1B5B"/>
    <w:rsid w:val="00FA26E0"/>
    <w:rsid w:val="00FA278C"/>
    <w:rsid w:val="00FA2B6E"/>
    <w:rsid w:val="00FA3762"/>
    <w:rsid w:val="00FA396D"/>
    <w:rsid w:val="00FA4180"/>
    <w:rsid w:val="00FA4B10"/>
    <w:rsid w:val="00FA4DD8"/>
    <w:rsid w:val="00FA7104"/>
    <w:rsid w:val="00FA72B0"/>
    <w:rsid w:val="00FB00EC"/>
    <w:rsid w:val="00FB02C9"/>
    <w:rsid w:val="00FB0C49"/>
    <w:rsid w:val="00FB0C5C"/>
    <w:rsid w:val="00FB0EB8"/>
    <w:rsid w:val="00FB2308"/>
    <w:rsid w:val="00FB2FC7"/>
    <w:rsid w:val="00FB301A"/>
    <w:rsid w:val="00FB3141"/>
    <w:rsid w:val="00FB3A6A"/>
    <w:rsid w:val="00FB4D6A"/>
    <w:rsid w:val="00FB5196"/>
    <w:rsid w:val="00FB5408"/>
    <w:rsid w:val="00FB5D0A"/>
    <w:rsid w:val="00FB6141"/>
    <w:rsid w:val="00FB73EF"/>
    <w:rsid w:val="00FB7473"/>
    <w:rsid w:val="00FB74BF"/>
    <w:rsid w:val="00FC0D9C"/>
    <w:rsid w:val="00FC1236"/>
    <w:rsid w:val="00FC1D68"/>
    <w:rsid w:val="00FC21C4"/>
    <w:rsid w:val="00FC28F9"/>
    <w:rsid w:val="00FC30B1"/>
    <w:rsid w:val="00FC362B"/>
    <w:rsid w:val="00FC4D68"/>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E69"/>
    <w:rsid w:val="00FD51DA"/>
    <w:rsid w:val="00FD5203"/>
    <w:rsid w:val="00FD5305"/>
    <w:rsid w:val="00FD538C"/>
    <w:rsid w:val="00FD725E"/>
    <w:rsid w:val="00FD7415"/>
    <w:rsid w:val="00FD7918"/>
    <w:rsid w:val="00FD7AF9"/>
    <w:rsid w:val="00FD7DF4"/>
    <w:rsid w:val="00FE0EC6"/>
    <w:rsid w:val="00FE1468"/>
    <w:rsid w:val="00FE1BAE"/>
    <w:rsid w:val="00FE1D98"/>
    <w:rsid w:val="00FE2286"/>
    <w:rsid w:val="00FE2463"/>
    <w:rsid w:val="00FE2D2B"/>
    <w:rsid w:val="00FE3B88"/>
    <w:rsid w:val="00FE4BD1"/>
    <w:rsid w:val="00FE508E"/>
    <w:rsid w:val="00FE5430"/>
    <w:rsid w:val="00FE7A97"/>
    <w:rsid w:val="00FF097B"/>
    <w:rsid w:val="00FF0A97"/>
    <w:rsid w:val="00FF1CB1"/>
    <w:rsid w:val="00FF2379"/>
    <w:rsid w:val="00FF23AA"/>
    <w:rsid w:val="00FF2542"/>
    <w:rsid w:val="00FF254F"/>
    <w:rsid w:val="00FF319B"/>
    <w:rsid w:val="00FF35E3"/>
    <w:rsid w:val="00FF3D20"/>
    <w:rsid w:val="00FF3FA8"/>
    <w:rsid w:val="00FF40D5"/>
    <w:rsid w:val="00FF5D79"/>
    <w:rsid w:val="00FF7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valenzuela@baja.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ne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8F52FD-C19B-4D8B-AEA8-66D58FB11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2566</TotalTime>
  <Pages>24</Pages>
  <Words>9871</Words>
  <Characters>54292</Characters>
  <Application>Microsoft Office Word</Application>
  <DocSecurity>0</DocSecurity>
  <Lines>452</Lines>
  <Paragraphs>128</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64035</CharactersWithSpaces>
  <SharedDoc>false</SharedDoc>
  <HLinks>
    <vt:vector size="18" baseType="variant">
      <vt:variant>
        <vt:i4>6094894</vt:i4>
      </vt:variant>
      <vt:variant>
        <vt:i4>6</vt:i4>
      </vt:variant>
      <vt:variant>
        <vt:i4>0</vt:i4>
      </vt:variant>
      <vt:variant>
        <vt:i4>5</vt:i4>
      </vt:variant>
      <vt:variant>
        <vt:lpwstr>mailto:kaguirre@baja.gob.mx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subject/>
  <dc:creator>Lic. Blanca López Luna</dc:creator>
  <cp:keywords/>
  <cp:lastModifiedBy>SANDRA</cp:lastModifiedBy>
  <cp:revision>148</cp:revision>
  <cp:lastPrinted>2011-02-16T17:54:00Z</cp:lastPrinted>
  <dcterms:created xsi:type="dcterms:W3CDTF">2010-12-01T23:36:00Z</dcterms:created>
  <dcterms:modified xsi:type="dcterms:W3CDTF">2011-04-04T19:50:00Z</dcterms:modified>
</cp:coreProperties>
</file>